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О внесении изменени</w:t>
      </w:r>
      <w:r w:rsidR="000B5356">
        <w:rPr>
          <w:shd w:val="clear" w:color="auto" w:fill="FFFFFF"/>
        </w:rPr>
        <w:t>я</w:t>
      </w:r>
      <w:r w:rsidRPr="0020077A">
        <w:rPr>
          <w:shd w:val="clear" w:color="auto" w:fill="FFFFFF"/>
        </w:rPr>
        <w:t xml:space="preserve"> в приказ департамента имущества и</w:t>
      </w:r>
    </w:p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земельных отношений Новосибирской области</w:t>
      </w:r>
    </w:p>
    <w:p w:rsidR="00A06B3C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от 11</w:t>
      </w:r>
      <w:r w:rsidR="00B76A6C">
        <w:rPr>
          <w:shd w:val="clear" w:color="auto" w:fill="FFFFFF"/>
        </w:rPr>
        <w:t>.11.</w:t>
      </w:r>
      <w:r w:rsidRPr="0020077A">
        <w:rPr>
          <w:shd w:val="clear" w:color="auto" w:fill="FFFFFF"/>
        </w:rPr>
        <w:t>2019 № 4600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Pr="0020077A" w:rsidRDefault="0020077A" w:rsidP="0020077A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79599A" w:rsidRPr="0079599A">
        <w:rPr>
          <w:color w:val="000000"/>
          <w:shd w:val="clear" w:color="auto" w:fill="FFFFFF"/>
        </w:rPr>
        <w:t xml:space="preserve">подпунктом 1 пункта 12 </w:t>
      </w:r>
      <w:r w:rsidR="0079599A">
        <w:rPr>
          <w:color w:val="000000"/>
          <w:shd w:val="clear" w:color="auto" w:fill="FFFFFF"/>
        </w:rPr>
        <w:t>П</w:t>
      </w:r>
      <w:r w:rsidRPr="0020077A">
        <w:rPr>
          <w:color w:val="000000"/>
          <w:shd w:val="clear" w:color="auto" w:fill="FFFFFF"/>
        </w:rPr>
        <w:t>оложени</w:t>
      </w:r>
      <w:r w:rsidR="0079599A">
        <w:rPr>
          <w:color w:val="000000"/>
          <w:shd w:val="clear" w:color="auto" w:fill="FFFFFF"/>
        </w:rPr>
        <w:t>я</w:t>
      </w:r>
      <w:r w:rsidRPr="0020077A">
        <w:rPr>
          <w:color w:val="000000"/>
          <w:shd w:val="clear" w:color="auto" w:fill="FFFFFF"/>
        </w:rPr>
        <w:t xml:space="preserve"> о департаменте имущества и земельных отношений Новосибирской области, </w:t>
      </w:r>
      <w:r w:rsidR="00AC49D4">
        <w:rPr>
          <w:color w:val="000000"/>
          <w:shd w:val="clear" w:color="auto" w:fill="FFFFFF"/>
        </w:rPr>
        <w:t>утвержденн</w:t>
      </w:r>
      <w:r w:rsidR="0079599A">
        <w:rPr>
          <w:color w:val="000000"/>
          <w:shd w:val="clear" w:color="auto" w:fill="FFFFFF"/>
        </w:rPr>
        <w:t>ого</w:t>
      </w:r>
      <w:r w:rsidR="00AC49D4">
        <w:rPr>
          <w:color w:val="000000"/>
          <w:shd w:val="clear" w:color="auto" w:fill="FFFFFF"/>
        </w:rPr>
        <w:t xml:space="preserve"> постановлением Правительства Новосибирской области от 14.12.2016 № 428-п,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20077A" w:rsidRDefault="0020077A" w:rsidP="0020077A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 </w:t>
      </w:r>
      <w:r>
        <w:rPr>
          <w:color w:val="000000"/>
          <w:shd w:val="clear" w:color="auto" w:fill="FFFFFF"/>
        </w:rPr>
        <w:t>11</w:t>
      </w:r>
      <w:r w:rsidR="00B76A6C">
        <w:rPr>
          <w:color w:val="000000"/>
          <w:shd w:val="clear" w:color="auto" w:fill="FFFFFF"/>
        </w:rPr>
        <w:t>.11.</w:t>
      </w:r>
      <w:r w:rsidRPr="0020077A">
        <w:rPr>
          <w:color w:val="000000"/>
          <w:shd w:val="clear" w:color="auto" w:fill="FFFFFF"/>
        </w:rPr>
        <w:t>201</w:t>
      </w:r>
      <w:r>
        <w:rPr>
          <w:color w:val="000000"/>
          <w:shd w:val="clear" w:color="auto" w:fill="FFFFFF"/>
        </w:rPr>
        <w:t>9</w:t>
      </w:r>
      <w:r w:rsidRPr="0020077A">
        <w:rPr>
          <w:color w:val="000000"/>
          <w:shd w:val="clear" w:color="auto" w:fill="FFFFFF"/>
        </w:rPr>
        <w:t xml:space="preserve"> № </w:t>
      </w:r>
      <w:r>
        <w:rPr>
          <w:color w:val="000000"/>
          <w:shd w:val="clear" w:color="auto" w:fill="FFFFFF"/>
        </w:rPr>
        <w:t>4600</w:t>
      </w:r>
      <w:r w:rsidRPr="0020077A">
        <w:rPr>
          <w:color w:val="000000"/>
          <w:shd w:val="clear" w:color="auto" w:fill="FFFFFF"/>
        </w:rPr>
        <w:t xml:space="preserve">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 </w:t>
      </w:r>
      <w:r w:rsidR="006E0908">
        <w:rPr>
          <w:color w:val="000000"/>
          <w:shd w:val="clear" w:color="auto" w:fill="FFFFFF"/>
        </w:rPr>
        <w:t>следующ</w:t>
      </w:r>
      <w:r w:rsidR="000B5356">
        <w:rPr>
          <w:color w:val="000000"/>
          <w:shd w:val="clear" w:color="auto" w:fill="FFFFFF"/>
        </w:rPr>
        <w:t>е</w:t>
      </w:r>
      <w:r w:rsidR="006E0908">
        <w:rPr>
          <w:color w:val="000000"/>
          <w:shd w:val="clear" w:color="auto" w:fill="FFFFFF"/>
        </w:rPr>
        <w:t>е изменен</w:t>
      </w:r>
      <w:r w:rsidR="000B5356">
        <w:rPr>
          <w:color w:val="000000"/>
          <w:shd w:val="clear" w:color="auto" w:fill="FFFFFF"/>
        </w:rPr>
        <w:t>ие</w:t>
      </w:r>
      <w:r w:rsidR="003173DC">
        <w:rPr>
          <w:color w:val="000000"/>
          <w:shd w:val="clear" w:color="auto" w:fill="FFFFFF"/>
        </w:rPr>
        <w:t>:</w:t>
      </w:r>
    </w:p>
    <w:p w:rsidR="0020077A" w:rsidRPr="00AC352E" w:rsidRDefault="000B5356" w:rsidP="006B03A9">
      <w:pPr>
        <w:adjustRightInd w:val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AC352E" w:rsidRPr="00AC352E">
        <w:rPr>
          <w:shd w:val="clear" w:color="auto" w:fill="FFFFFF"/>
        </w:rPr>
        <w:t xml:space="preserve">остав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</w:t>
      </w:r>
      <w:r>
        <w:rPr>
          <w:shd w:val="clear" w:color="auto" w:fill="FFFFFF"/>
        </w:rPr>
        <w:t>изложить в редакции согласно приложению к настоящему приказу</w:t>
      </w:r>
      <w:r w:rsidR="00E079F5" w:rsidRPr="00AC352E">
        <w:rPr>
          <w:shd w:val="clear" w:color="auto" w:fill="FFFFFF"/>
        </w:rPr>
        <w:t>.</w:t>
      </w:r>
    </w:p>
    <w:p w:rsidR="004125DC" w:rsidRDefault="004125DC" w:rsidP="00740A08">
      <w:pPr>
        <w:autoSpaceDE/>
        <w:autoSpaceDN/>
        <w:jc w:val="both"/>
      </w:pPr>
    </w:p>
    <w:p w:rsidR="00A44981" w:rsidRDefault="00A44981" w:rsidP="00740A08">
      <w:pPr>
        <w:autoSpaceDE/>
        <w:autoSpaceDN/>
        <w:jc w:val="both"/>
      </w:pPr>
    </w:p>
    <w:p w:rsidR="006B03A9" w:rsidRPr="000977FA" w:rsidRDefault="006B03A9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Pr="000B5356" w:rsidRDefault="00CB6DE3" w:rsidP="00CB6DE3">
      <w:pPr>
        <w:autoSpaceDE/>
        <w:autoSpaceDN/>
        <w:ind w:left="5670"/>
        <w:jc w:val="center"/>
        <w:rPr>
          <w:szCs w:val="16"/>
        </w:rPr>
      </w:pPr>
      <w:r>
        <w:rPr>
          <w:szCs w:val="16"/>
        </w:rPr>
        <w:lastRenderedPageBreak/>
        <w:t xml:space="preserve">      </w:t>
      </w:r>
      <w:r w:rsidR="000B5356" w:rsidRPr="000B5356">
        <w:rPr>
          <w:szCs w:val="16"/>
        </w:rPr>
        <w:t>П</w:t>
      </w:r>
      <w:r>
        <w:rPr>
          <w:szCs w:val="16"/>
        </w:rPr>
        <w:t>РИЛОЖЕНИЕ</w:t>
      </w:r>
    </w:p>
    <w:p w:rsidR="00CB6DE3" w:rsidRPr="00CB6DE3" w:rsidRDefault="00CB6DE3" w:rsidP="00CB6DE3">
      <w:pPr>
        <w:autoSpaceDE/>
        <w:autoSpaceDN/>
        <w:ind w:left="6096"/>
        <w:jc w:val="center"/>
        <w:rPr>
          <w:sz w:val="24"/>
          <w:szCs w:val="24"/>
        </w:rPr>
      </w:pPr>
      <w:r w:rsidRPr="00CB6DE3">
        <w:rPr>
          <w:sz w:val="24"/>
          <w:szCs w:val="24"/>
        </w:rPr>
        <w:t>к приказу департамента имущества</w:t>
      </w:r>
    </w:p>
    <w:p w:rsidR="00CB6DE3" w:rsidRPr="00CB6DE3" w:rsidRDefault="00CB6DE3" w:rsidP="00CB6DE3">
      <w:pPr>
        <w:autoSpaceDE/>
        <w:autoSpaceDN/>
        <w:ind w:left="6096"/>
        <w:jc w:val="center"/>
        <w:rPr>
          <w:sz w:val="24"/>
          <w:szCs w:val="24"/>
        </w:rPr>
      </w:pPr>
      <w:r w:rsidRPr="00CB6DE3">
        <w:rPr>
          <w:sz w:val="24"/>
          <w:szCs w:val="24"/>
        </w:rPr>
        <w:t>и земельных отношений</w:t>
      </w:r>
    </w:p>
    <w:p w:rsidR="00CB6DE3" w:rsidRPr="00CB6DE3" w:rsidRDefault="00CB6DE3" w:rsidP="00CB6DE3">
      <w:pPr>
        <w:autoSpaceDE/>
        <w:autoSpaceDN/>
        <w:ind w:left="6096"/>
        <w:jc w:val="center"/>
        <w:rPr>
          <w:sz w:val="24"/>
          <w:szCs w:val="24"/>
        </w:rPr>
      </w:pPr>
      <w:r w:rsidRPr="00CB6DE3">
        <w:rPr>
          <w:sz w:val="24"/>
          <w:szCs w:val="24"/>
        </w:rPr>
        <w:t>Новосибирской области</w:t>
      </w:r>
    </w:p>
    <w:p w:rsidR="000B5356" w:rsidRPr="00CB6DE3" w:rsidRDefault="00CB6DE3" w:rsidP="00CB6DE3">
      <w:pPr>
        <w:autoSpaceDE/>
        <w:autoSpaceDN/>
        <w:ind w:left="6096"/>
        <w:jc w:val="center"/>
        <w:rPr>
          <w:sz w:val="24"/>
          <w:szCs w:val="24"/>
        </w:rPr>
      </w:pPr>
      <w:r w:rsidRPr="00CB6DE3">
        <w:rPr>
          <w:sz w:val="24"/>
          <w:szCs w:val="24"/>
        </w:rPr>
        <w:t>от ________ № ____</w:t>
      </w:r>
    </w:p>
    <w:p w:rsidR="000B5356" w:rsidRPr="000B5356" w:rsidRDefault="000B5356" w:rsidP="000B5356">
      <w:pPr>
        <w:autoSpaceDE/>
        <w:autoSpaceDN/>
        <w:jc w:val="center"/>
        <w:rPr>
          <w:b/>
          <w:bCs/>
          <w:szCs w:val="16"/>
        </w:rPr>
      </w:pPr>
      <w:r w:rsidRPr="000B5356">
        <w:rPr>
          <w:b/>
          <w:bCs/>
          <w:szCs w:val="16"/>
        </w:rPr>
        <w:t>СОСТАВ</w:t>
      </w:r>
    </w:p>
    <w:p w:rsidR="000B5356" w:rsidRDefault="000B5356" w:rsidP="000B5356">
      <w:pPr>
        <w:autoSpaceDE/>
        <w:autoSpaceDN/>
        <w:jc w:val="center"/>
        <w:rPr>
          <w:b/>
          <w:bCs/>
          <w:szCs w:val="16"/>
        </w:rPr>
      </w:pPr>
      <w:r w:rsidRPr="000B5356">
        <w:rPr>
          <w:b/>
          <w:bCs/>
          <w:szCs w:val="1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</w:p>
    <w:p w:rsidR="00CB6DE3" w:rsidRPr="000B5356" w:rsidRDefault="00CB6DE3" w:rsidP="000B5356">
      <w:pPr>
        <w:autoSpaceDE/>
        <w:autoSpaceDN/>
        <w:jc w:val="center"/>
        <w:rPr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8"/>
      </w:tblGrid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Скородумов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Евгений Леонидович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Калашникова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Светлана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заместитель руководителя департамента –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 xml:space="preserve">Колмакова 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Елена Петровна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консультант отдела организационной и кадровой работы департамента имущества и земельных отношений Новосибирской области, секретарь комиссии;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 xml:space="preserve">Ивашевский 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Павел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 xml:space="preserve">Комаров 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Павел Григорьевич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заместитель руководителя департамента –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 xml:space="preserve">Мартыненко 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Ирина 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Старых</w:t>
            </w:r>
          </w:p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Евгений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председатель общественного совета при департаменте имущества и земельных отношений Новосибирской области (по согласованию);</w:t>
            </w:r>
          </w:p>
        </w:tc>
      </w:tr>
      <w:tr w:rsidR="000B5356" w:rsidRPr="000B5356" w:rsidTr="00AF0E4C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56" w:rsidRPr="000B5356" w:rsidRDefault="000B5356" w:rsidP="00AF0E4C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 xml:space="preserve">- 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  <w:bookmarkStart w:id="0" w:name="_GoBack"/>
            <w:bookmarkEnd w:id="0"/>
            <w:r w:rsidRPr="000B5356">
              <w:rPr>
                <w:rFonts w:ascii="Times New Roman" w:hAnsi="Times New Roman" w:cs="Times New Roman"/>
                <w:szCs w:val="16"/>
              </w:rPr>
              <w:t>(по согласованию);</w:t>
            </w:r>
          </w:p>
        </w:tc>
      </w:tr>
      <w:tr w:rsidR="000B5356" w:rsidRPr="000B5356" w:rsidTr="00AF0E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6" w:rsidRPr="000B5356" w:rsidRDefault="000B5356" w:rsidP="000B5356">
            <w:pPr>
              <w:autoSpaceDE/>
              <w:autoSpaceDN/>
              <w:jc w:val="both"/>
              <w:rPr>
                <w:rFonts w:ascii="Times New Roman" w:hAnsi="Times New Roman" w:cs="Times New Roman"/>
                <w:szCs w:val="16"/>
              </w:rPr>
            </w:pPr>
            <w:r w:rsidRPr="000B5356">
              <w:rPr>
                <w:rFonts w:ascii="Times New Roman" w:hAnsi="Times New Roman" w:cs="Times New Roman"/>
                <w:szCs w:val="16"/>
              </w:rPr>
              <w:t>- 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согласованию).</w:t>
            </w:r>
          </w:p>
        </w:tc>
      </w:tr>
    </w:tbl>
    <w:p w:rsidR="000B5356" w:rsidRPr="00740A08" w:rsidRDefault="000B5356" w:rsidP="00AF0E4C">
      <w:pPr>
        <w:autoSpaceDE/>
        <w:autoSpaceDN/>
        <w:jc w:val="both"/>
        <w:rPr>
          <w:szCs w:val="16"/>
        </w:rPr>
      </w:pPr>
    </w:p>
    <w:sectPr w:rsidR="000B5356" w:rsidRPr="00740A08" w:rsidSect="00AF0E4C">
      <w:headerReference w:type="first" r:id="rId9"/>
      <w:pgSz w:w="11907" w:h="16840" w:code="9"/>
      <w:pgMar w:top="1077" w:right="567" w:bottom="567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587619DE" wp14:editId="45CB3882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3AB6B" wp14:editId="5F13F9B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5EE2A1" wp14:editId="7F290078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0B5356"/>
    <w:rsid w:val="00106B64"/>
    <w:rsid w:val="00120B0F"/>
    <w:rsid w:val="00154F95"/>
    <w:rsid w:val="00155556"/>
    <w:rsid w:val="00171EE1"/>
    <w:rsid w:val="001908A4"/>
    <w:rsid w:val="001E5351"/>
    <w:rsid w:val="0020077A"/>
    <w:rsid w:val="002666A9"/>
    <w:rsid w:val="00285316"/>
    <w:rsid w:val="002A6238"/>
    <w:rsid w:val="002E3243"/>
    <w:rsid w:val="00303DA4"/>
    <w:rsid w:val="003170A3"/>
    <w:rsid w:val="003173DC"/>
    <w:rsid w:val="00332E8A"/>
    <w:rsid w:val="003339EE"/>
    <w:rsid w:val="00377462"/>
    <w:rsid w:val="00386E80"/>
    <w:rsid w:val="003918ED"/>
    <w:rsid w:val="00396A5A"/>
    <w:rsid w:val="003A6F51"/>
    <w:rsid w:val="003B4B5C"/>
    <w:rsid w:val="003D3C54"/>
    <w:rsid w:val="004125DC"/>
    <w:rsid w:val="004324B3"/>
    <w:rsid w:val="00436814"/>
    <w:rsid w:val="004A75E9"/>
    <w:rsid w:val="004C1DD2"/>
    <w:rsid w:val="004D66E9"/>
    <w:rsid w:val="004D7388"/>
    <w:rsid w:val="004F5286"/>
    <w:rsid w:val="00536D2C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93421"/>
    <w:rsid w:val="00695B31"/>
    <w:rsid w:val="006B03A9"/>
    <w:rsid w:val="006E0908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75C49"/>
    <w:rsid w:val="0079599A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24CB"/>
    <w:rsid w:val="00A44981"/>
    <w:rsid w:val="00A475FA"/>
    <w:rsid w:val="00AC352E"/>
    <w:rsid w:val="00AC49D4"/>
    <w:rsid w:val="00AD3118"/>
    <w:rsid w:val="00AE1777"/>
    <w:rsid w:val="00AE30F4"/>
    <w:rsid w:val="00AF0E4C"/>
    <w:rsid w:val="00B35655"/>
    <w:rsid w:val="00B504A5"/>
    <w:rsid w:val="00B534AF"/>
    <w:rsid w:val="00B64086"/>
    <w:rsid w:val="00B76A6C"/>
    <w:rsid w:val="00B76EF0"/>
    <w:rsid w:val="00B84BC9"/>
    <w:rsid w:val="00B87E54"/>
    <w:rsid w:val="00B9672A"/>
    <w:rsid w:val="00BD7B48"/>
    <w:rsid w:val="00BE7D4A"/>
    <w:rsid w:val="00C04B8B"/>
    <w:rsid w:val="00C1315F"/>
    <w:rsid w:val="00C1724C"/>
    <w:rsid w:val="00CB4132"/>
    <w:rsid w:val="00CB464A"/>
    <w:rsid w:val="00CB6DE3"/>
    <w:rsid w:val="00CE7CC4"/>
    <w:rsid w:val="00D0772E"/>
    <w:rsid w:val="00D10A59"/>
    <w:rsid w:val="00D4456B"/>
    <w:rsid w:val="00D470F3"/>
    <w:rsid w:val="00D61827"/>
    <w:rsid w:val="00D85D84"/>
    <w:rsid w:val="00D952D5"/>
    <w:rsid w:val="00DA62B9"/>
    <w:rsid w:val="00E025CD"/>
    <w:rsid w:val="00E079F5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901F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A44648-C0EA-4111-A491-B71D5AF0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2019-06-28T02:46:00Z</cp:lastPrinted>
  <dcterms:created xsi:type="dcterms:W3CDTF">2022-04-04T02:18:00Z</dcterms:created>
  <dcterms:modified xsi:type="dcterms:W3CDTF">2022-04-04T02:18:00Z</dcterms:modified>
</cp:coreProperties>
</file>