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4928CC" w:rsidRPr="00582B00" w:rsidRDefault="004928CC" w:rsidP="004928CC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1C31F2">
        <w:rPr>
          <w:rStyle w:val="a3"/>
          <w:sz w:val="26"/>
          <w:szCs w:val="26"/>
        </w:rPr>
        <w:t>Реквизиты решения о проведен</w:t>
      </w:r>
      <w:proofErr w:type="gramStart"/>
      <w:r w:rsidRPr="001C31F2">
        <w:rPr>
          <w:rStyle w:val="a3"/>
          <w:sz w:val="26"/>
          <w:szCs w:val="26"/>
        </w:rPr>
        <w:t>ии ау</w:t>
      </w:r>
      <w:proofErr w:type="gramEnd"/>
      <w:r w:rsidRPr="001C31F2">
        <w:rPr>
          <w:rStyle w:val="a3"/>
          <w:sz w:val="26"/>
          <w:szCs w:val="26"/>
        </w:rPr>
        <w:t>кциона:</w:t>
      </w:r>
      <w:r w:rsidRPr="001C31F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 w:rsidRPr="00C96530">
        <w:rPr>
          <w:sz w:val="26"/>
          <w:szCs w:val="26"/>
        </w:rPr>
        <w:t>26.09.2019 № 3928</w:t>
      </w:r>
      <w:r w:rsidRPr="001C31F2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54:19:133701:1847</w:t>
      </w:r>
      <w:r w:rsidRPr="001C31F2">
        <w:rPr>
          <w:sz w:val="26"/>
          <w:szCs w:val="26"/>
        </w:rPr>
        <w:t>».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27 декабря 2019</w:t>
      </w:r>
      <w:r w:rsidRPr="00582B00">
        <w:rPr>
          <w:sz w:val="26"/>
          <w:szCs w:val="26"/>
        </w:rPr>
        <w:t xml:space="preserve"> года.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12:30</w:t>
      </w:r>
      <w:r w:rsidRPr="00582B00">
        <w:rPr>
          <w:sz w:val="26"/>
          <w:szCs w:val="26"/>
        </w:rPr>
        <w:t xml:space="preserve"> по местному времени.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4928CC" w:rsidRPr="00582B00" w:rsidRDefault="004928CC" w:rsidP="004928CC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4928CC" w:rsidRDefault="004928CC" w:rsidP="004928CC">
      <w:pPr>
        <w:keepNext/>
        <w:ind w:firstLine="709"/>
        <w:jc w:val="center"/>
        <w:rPr>
          <w:rStyle w:val="a3"/>
          <w:sz w:val="26"/>
          <w:szCs w:val="26"/>
        </w:rPr>
      </w:pPr>
    </w:p>
    <w:p w:rsidR="004928CC" w:rsidRPr="00582B00" w:rsidRDefault="004928CC" w:rsidP="004928CC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4928CC" w:rsidRPr="00582B00" w:rsidRDefault="004928CC" w:rsidP="004928CC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Земельный участок</w:t>
      </w:r>
      <w:r w:rsidRPr="0033126C">
        <w:rPr>
          <w:sz w:val="26"/>
          <w:szCs w:val="26"/>
        </w:rPr>
        <w:t xml:space="preserve">, находящийся в государственной собственности Новосибирской области (номер регистрации в Едином государственном реестре недвижимости № </w:t>
      </w:r>
      <w:r>
        <w:rPr>
          <w:sz w:val="26"/>
          <w:szCs w:val="26"/>
        </w:rPr>
        <w:t>54:19:133701:1847</w:t>
      </w:r>
      <w:r w:rsidRPr="0033126C">
        <w:rPr>
          <w:sz w:val="26"/>
          <w:szCs w:val="26"/>
        </w:rPr>
        <w:t xml:space="preserve">-54/001/2018-1 от 05.12.2018), площадью </w:t>
      </w:r>
      <w:r>
        <w:rPr>
          <w:sz w:val="26"/>
          <w:szCs w:val="26"/>
        </w:rPr>
        <w:t>45132</w:t>
      </w:r>
      <w:r w:rsidRPr="0033126C">
        <w:rPr>
          <w:sz w:val="26"/>
          <w:szCs w:val="26"/>
        </w:rPr>
        <w:t xml:space="preserve"> кв</w:t>
      </w:r>
      <w:proofErr w:type="gramStart"/>
      <w:r w:rsidRPr="0033126C">
        <w:rPr>
          <w:sz w:val="26"/>
          <w:szCs w:val="26"/>
        </w:rPr>
        <w:t>.м</w:t>
      </w:r>
      <w:proofErr w:type="gramEnd"/>
      <w:r w:rsidRPr="0033126C">
        <w:rPr>
          <w:sz w:val="26"/>
          <w:szCs w:val="26"/>
        </w:rPr>
        <w:t xml:space="preserve">, с кадастровым номером </w:t>
      </w:r>
      <w:r>
        <w:rPr>
          <w:sz w:val="26"/>
          <w:szCs w:val="26"/>
        </w:rPr>
        <w:t>54:19:133701:1847</w:t>
      </w:r>
      <w:r w:rsidRPr="0033126C">
        <w:rPr>
          <w:sz w:val="26"/>
          <w:szCs w:val="26"/>
        </w:rPr>
        <w:t xml:space="preserve">, местоположение: </w:t>
      </w:r>
      <w:proofErr w:type="gramStart"/>
      <w:r w:rsidRPr="0033126C">
        <w:rPr>
          <w:sz w:val="26"/>
          <w:szCs w:val="26"/>
        </w:rPr>
        <w:t>Новосибирская область, р-н Новосибирский, Раздольненский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4928CC" w:rsidRPr="0084213E" w:rsidRDefault="004928CC" w:rsidP="004928CC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1C31F2">
        <w:rPr>
          <w:color w:val="000000"/>
          <w:sz w:val="26"/>
          <w:szCs w:val="26"/>
        </w:rPr>
        <w:t xml:space="preserve">распоряжением </w:t>
      </w:r>
      <w:r w:rsidRPr="001C31F2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4928CC" w:rsidRDefault="004928CC" w:rsidP="004928CC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4928CC" w:rsidRPr="00AB11A5" w:rsidRDefault="004928CC" w:rsidP="004928CC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4928CC" w:rsidRPr="00AB11A5" w:rsidRDefault="004928CC" w:rsidP="004928CC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4928CC" w:rsidRPr="00AB11A5" w:rsidRDefault="004928CC" w:rsidP="004928CC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4928CC" w:rsidRPr="00582B00" w:rsidRDefault="004928CC" w:rsidP="004928CC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4928CC" w:rsidRDefault="004928CC" w:rsidP="004928CC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4928CC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>Для данного земельного участка обеспечен доступ посредством земельного участка</w:t>
      </w:r>
      <w:r>
        <w:rPr>
          <w:sz w:val="26"/>
          <w:szCs w:val="26"/>
        </w:rPr>
        <w:t xml:space="preserve"> </w:t>
      </w:r>
      <w:r w:rsidRPr="004E3A60">
        <w:rPr>
          <w:sz w:val="26"/>
          <w:szCs w:val="26"/>
        </w:rPr>
        <w:t>с кадастровым номером 54:19:133701:914.</w:t>
      </w:r>
    </w:p>
    <w:p w:rsidR="004928CC" w:rsidRPr="004E3A60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 xml:space="preserve">Земельный участок расположен в придорожной полосе автодороги Н-2131 (автомобильная дорога «Новосибирск - </w:t>
      </w:r>
      <w:proofErr w:type="gramStart"/>
      <w:r w:rsidRPr="004E3A60">
        <w:rPr>
          <w:sz w:val="26"/>
          <w:szCs w:val="26"/>
        </w:rPr>
        <w:t>Ленинск-Кузнецкий</w:t>
      </w:r>
      <w:proofErr w:type="gramEnd"/>
      <w:r w:rsidRPr="004E3A60">
        <w:rPr>
          <w:sz w:val="26"/>
          <w:szCs w:val="26"/>
        </w:rPr>
        <w:t xml:space="preserve"> (в границах Новосибирской области)» км 12+00 - км 17+243, км 18+984 - км 34+771).</w:t>
      </w:r>
    </w:p>
    <w:p w:rsidR="004928CC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>В границах придорожных полос автомобильных дорог в соответствии с законодательством Российской Федерации, в том числе в соответствии с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устанавливается особый режим использования земельных участков (частей земельных участков)</w:t>
      </w:r>
      <w:r>
        <w:rPr>
          <w:sz w:val="26"/>
          <w:szCs w:val="26"/>
        </w:rPr>
        <w:t>.</w:t>
      </w:r>
    </w:p>
    <w:p w:rsidR="004928CC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3388A">
        <w:rPr>
          <w:sz w:val="26"/>
          <w:szCs w:val="26"/>
        </w:rPr>
        <w:t>В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2013 года (в действующей редакции) земельный участок входит в санитарно-защитную зону полигона твердых бытовых отходов</w:t>
      </w:r>
      <w:r>
        <w:rPr>
          <w:sz w:val="26"/>
          <w:szCs w:val="26"/>
        </w:rPr>
        <w:t>.</w:t>
      </w:r>
    </w:p>
    <w:p w:rsidR="004928CC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3126C">
        <w:rPr>
          <w:sz w:val="26"/>
          <w:szCs w:val="26"/>
        </w:rPr>
        <w:t>В результате полевого обследования установлено: рельеф земельного участка с небольшими уклонами, территория залесена (береза, осина).</w:t>
      </w:r>
    </w:p>
    <w:p w:rsidR="004928CC" w:rsidRPr="00B710FE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1 891 000 (один миллион восемьсот девяносто одна тысяча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4928CC" w:rsidRPr="00B710FE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56 730 (пятьдесят шесть тысяч семьсот тридцать</w:t>
      </w:r>
      <w:r w:rsidRPr="00B710FE">
        <w:rPr>
          <w:sz w:val="26"/>
          <w:szCs w:val="26"/>
        </w:rPr>
        <w:t>) рублей 00 коп.</w:t>
      </w:r>
    </w:p>
    <w:p w:rsidR="004928CC" w:rsidRDefault="004928CC" w:rsidP="004928CC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4928CC" w:rsidRDefault="004928CC" w:rsidP="004928CC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машино-мест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 xml:space="preserve">определяется в </w:t>
      </w:r>
      <w:r w:rsidRPr="009A177B">
        <w:rPr>
          <w:sz w:val="26"/>
          <w:szCs w:val="26"/>
        </w:rPr>
        <w:lastRenderedPageBreak/>
        <w:t>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4928CC" w:rsidRPr="007420D4" w:rsidRDefault="004928CC" w:rsidP="004928CC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4928CC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4928CC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4928CC" w:rsidRPr="00CE2589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«Горводоканал»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Новосибирска «ГОРВОДОКАНАЛ» информирует Вас о том, что в районе строительства складских помещений, расположенных в Раздольненском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куб</w:t>
      </w:r>
      <w:proofErr w:type="gramStart"/>
      <w:r w:rsidRPr="00CE2589">
        <w:rPr>
          <w:sz w:val="26"/>
          <w:szCs w:val="26"/>
        </w:rPr>
        <w:t>.м</w:t>
      </w:r>
      <w:proofErr w:type="gramEnd"/>
      <w:r w:rsidRPr="00CE2589">
        <w:rPr>
          <w:sz w:val="26"/>
          <w:szCs w:val="26"/>
        </w:rPr>
        <w:t>/сут.,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4928CC" w:rsidRPr="007420D4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4928CC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4928CC" w:rsidRPr="007420D4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4928CC" w:rsidRPr="007420D4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4928CC" w:rsidRPr="007420D4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>ПС 110 кВ Волочаевская</w:t>
      </w:r>
      <w:r w:rsidRPr="007420D4">
        <w:rPr>
          <w:sz w:val="26"/>
          <w:szCs w:val="26"/>
        </w:rPr>
        <w:t>.</w:t>
      </w:r>
    </w:p>
    <w:p w:rsidR="004928CC" w:rsidRPr="007420D4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энергопринимающих устройств потребителей </w:t>
      </w:r>
      <w:r w:rsidRPr="007420D4">
        <w:rPr>
          <w:sz w:val="26"/>
          <w:szCs w:val="26"/>
        </w:rPr>
        <w:lastRenderedPageBreak/>
        <w:t>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4928CC" w:rsidRPr="007420D4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Срок осуществления мероприятий по технологическому присоединению определяется в соответствии с п.п. б) п. 16. Правил технологического присоединения.</w:t>
      </w:r>
    </w:p>
    <w:p w:rsidR="004928CC" w:rsidRPr="00164796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4928CC" w:rsidRPr="007420D4" w:rsidRDefault="004928CC" w:rsidP="004928C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25 ноября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4928CC" w:rsidRPr="007420D4" w:rsidRDefault="004928CC" w:rsidP="004928CC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928CC" w:rsidRPr="00A61E90" w:rsidRDefault="004928CC" w:rsidP="004928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4928CC" w:rsidRPr="00A61E90" w:rsidRDefault="004928CC" w:rsidP="004928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4928CC" w:rsidRPr="00A61E90" w:rsidRDefault="004928CC" w:rsidP="004928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4928CC" w:rsidRPr="00A61E90" w:rsidRDefault="004928CC" w:rsidP="004928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4928CC" w:rsidRPr="00A61E90" w:rsidRDefault="004928CC" w:rsidP="004928C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4928CC" w:rsidRPr="007420D4" w:rsidRDefault="004928CC" w:rsidP="004928C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928CC" w:rsidRPr="007420D4" w:rsidRDefault="004928CC" w:rsidP="004928CC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397 000 (триста девяносто семь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4928CC" w:rsidRPr="007420D4" w:rsidRDefault="004928CC" w:rsidP="004928C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928CC" w:rsidRPr="007420D4" w:rsidRDefault="004928CC" w:rsidP="004928CC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54:19:133701:1847</w:t>
      </w:r>
      <w:r w:rsidRPr="007420D4">
        <w:rPr>
          <w:rStyle w:val="a3"/>
          <w:b w:val="0"/>
          <w:sz w:val="26"/>
          <w:szCs w:val="26"/>
        </w:rPr>
        <w:t>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928CC" w:rsidRPr="007420D4" w:rsidRDefault="004928CC" w:rsidP="004928CC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4928CC" w:rsidRPr="007420D4" w:rsidRDefault="004928CC" w:rsidP="004928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928CC" w:rsidRPr="007420D4" w:rsidRDefault="004928CC" w:rsidP="004928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928CC" w:rsidRPr="007420D4" w:rsidRDefault="004928CC" w:rsidP="004928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928CC" w:rsidRPr="007420D4" w:rsidRDefault="004928CC" w:rsidP="004928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4928CC" w:rsidRPr="007420D4" w:rsidRDefault="004928CC" w:rsidP="004928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928CC" w:rsidRPr="007420D4" w:rsidRDefault="004928CC" w:rsidP="004928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928CC" w:rsidRPr="007420D4" w:rsidRDefault="004928CC" w:rsidP="004928C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4928CC" w:rsidRPr="007420D4" w:rsidRDefault="004928CC" w:rsidP="004928CC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декабря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4928CC" w:rsidRPr="007420D4" w:rsidRDefault="004928CC" w:rsidP="004928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4928CC" w:rsidRPr="007420D4" w:rsidRDefault="004928CC" w:rsidP="004928C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декабря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12:30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4928CC" w:rsidRPr="007420D4" w:rsidRDefault="004928CC" w:rsidP="004928CC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27 декабря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4928CC" w:rsidRPr="007420D4" w:rsidRDefault="004928CC" w:rsidP="004928CC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4928CC" w:rsidRPr="007420D4" w:rsidRDefault="004928CC" w:rsidP="004928C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4928CC" w:rsidRPr="007420D4" w:rsidRDefault="004928CC" w:rsidP="004928C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4928CC" w:rsidRPr="007420D4" w:rsidRDefault="004928CC" w:rsidP="004928C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4928CC" w:rsidRPr="00A61E90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4928CC" w:rsidRPr="00A61E90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4928CC" w:rsidRPr="00A61E90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4928CC" w:rsidRPr="00A61E90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4928CC" w:rsidRPr="00A61E90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4928CC" w:rsidRPr="007420D4" w:rsidRDefault="004928CC" w:rsidP="004928C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4928CC" w:rsidRPr="007420D4" w:rsidRDefault="004928CC" w:rsidP="004928CC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928CC" w:rsidRPr="007420D4" w:rsidRDefault="004928CC" w:rsidP="004928C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>, с формой заявки на</w:t>
      </w:r>
      <w:r w:rsidRPr="007420D4">
        <w:rPr>
          <w:rStyle w:val="a3"/>
          <w:b w:val="0"/>
          <w:sz w:val="26"/>
          <w:szCs w:val="26"/>
        </w:rPr>
        <w:t xml:space="preserve"> участие в аукционе, </w:t>
      </w:r>
      <w:r w:rsidRPr="007420D4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928CC" w:rsidRPr="007420D4" w:rsidRDefault="004928CC" w:rsidP="004928C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928CC" w:rsidRPr="007420D4" w:rsidRDefault="004928CC" w:rsidP="004928CC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928CC" w:rsidRPr="007420D4" w:rsidRDefault="004928CC" w:rsidP="004928CC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4928CC" w:rsidP="004928CC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28CC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6EB5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28CC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027E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4D9B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118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B159B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E9E0C-AC36-4F07-B4BE-9D339F47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7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20943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364</cp:revision>
  <cp:lastPrinted>2017-07-05T08:05:00Z</cp:lastPrinted>
  <dcterms:created xsi:type="dcterms:W3CDTF">2015-10-13T08:17:00Z</dcterms:created>
  <dcterms:modified xsi:type="dcterms:W3CDTF">2019-11-14T08:17:00Z</dcterms:modified>
</cp:coreProperties>
</file>