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112A2B" w:rsidRPr="00582B00" w:rsidRDefault="00112A2B" w:rsidP="00112A2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22.08.2019 № 3525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54:19:022301:6798</w:t>
      </w:r>
      <w:r w:rsidRPr="00582B00">
        <w:rPr>
          <w:sz w:val="26"/>
          <w:szCs w:val="26"/>
        </w:rPr>
        <w:t>».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06 марта 2020</w:t>
      </w:r>
      <w:r w:rsidRPr="00582B00">
        <w:rPr>
          <w:sz w:val="26"/>
          <w:szCs w:val="26"/>
        </w:rPr>
        <w:t xml:space="preserve"> года.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12:00</w:t>
      </w:r>
      <w:r w:rsidRPr="00582B00">
        <w:rPr>
          <w:sz w:val="26"/>
          <w:szCs w:val="26"/>
        </w:rPr>
        <w:t xml:space="preserve"> по местному времени.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112A2B" w:rsidRPr="00582B00" w:rsidRDefault="00112A2B" w:rsidP="00112A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112A2B" w:rsidRDefault="00112A2B" w:rsidP="00112A2B">
      <w:pPr>
        <w:keepNext/>
        <w:ind w:firstLine="709"/>
        <w:jc w:val="center"/>
        <w:rPr>
          <w:rStyle w:val="a3"/>
          <w:sz w:val="26"/>
          <w:szCs w:val="26"/>
        </w:rPr>
      </w:pPr>
    </w:p>
    <w:p w:rsidR="00112A2B" w:rsidRPr="00582B00" w:rsidRDefault="00112A2B" w:rsidP="00112A2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112A2B" w:rsidRPr="006754E3" w:rsidRDefault="00112A2B" w:rsidP="00112A2B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54:19:022301:6798</w:t>
      </w:r>
      <w:r w:rsidRPr="006754E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417000</w:t>
      </w:r>
      <w:r w:rsidRPr="006754E3">
        <w:rPr>
          <w:sz w:val="26"/>
          <w:szCs w:val="26"/>
        </w:rPr>
        <w:t xml:space="preserve"> </w:t>
      </w:r>
      <w:proofErr w:type="spellStart"/>
      <w:r w:rsidRPr="006754E3">
        <w:rPr>
          <w:sz w:val="26"/>
          <w:szCs w:val="26"/>
        </w:rPr>
        <w:t>кв</w:t>
      </w:r>
      <w:proofErr w:type="gramStart"/>
      <w:r w:rsidRPr="006754E3">
        <w:rPr>
          <w:sz w:val="26"/>
          <w:szCs w:val="26"/>
        </w:rPr>
        <w:t>.м</w:t>
      </w:r>
      <w:proofErr w:type="spellEnd"/>
      <w:proofErr w:type="gramEnd"/>
      <w:r w:rsidRPr="006754E3">
        <w:rPr>
          <w:sz w:val="26"/>
          <w:szCs w:val="26"/>
        </w:rPr>
        <w:t xml:space="preserve">, местоположение: Новосибирская область, р-н Новосибирский, </w:t>
      </w:r>
      <w:proofErr w:type="spellStart"/>
      <w:r w:rsidRPr="006754E3">
        <w:rPr>
          <w:sz w:val="26"/>
          <w:szCs w:val="26"/>
        </w:rPr>
        <w:t>Криводановский</w:t>
      </w:r>
      <w:proofErr w:type="spellEnd"/>
      <w:r w:rsidRPr="006754E3">
        <w:rPr>
          <w:sz w:val="26"/>
          <w:szCs w:val="26"/>
        </w:rPr>
        <w:t xml:space="preserve"> сельсовет, категория земель: земли сельскохозяйственного назначения, разрешенное использование: </w:t>
      </w:r>
      <w:r>
        <w:rPr>
          <w:sz w:val="26"/>
          <w:szCs w:val="26"/>
        </w:rPr>
        <w:t>сельскохозяйственное использование</w:t>
      </w:r>
      <w:r w:rsidRPr="006754E3">
        <w:rPr>
          <w:color w:val="000000"/>
          <w:sz w:val="26"/>
          <w:szCs w:val="26"/>
        </w:rPr>
        <w:t xml:space="preserve">.  </w:t>
      </w:r>
    </w:p>
    <w:p w:rsidR="00112A2B" w:rsidRPr="006754E3" w:rsidRDefault="00112A2B" w:rsidP="00112A2B">
      <w:pPr>
        <w:ind w:firstLine="709"/>
        <w:jc w:val="both"/>
        <w:outlineLvl w:val="0"/>
        <w:rPr>
          <w:b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6754E3">
        <w:rPr>
          <w:rStyle w:val="a3"/>
          <w:b w:val="0"/>
          <w:sz w:val="26"/>
          <w:szCs w:val="26"/>
        </w:rPr>
        <w:t>не зарегистрировано.</w:t>
      </w:r>
    </w:p>
    <w:p w:rsidR="00112A2B" w:rsidRPr="006754E3" w:rsidRDefault="00112A2B" w:rsidP="00112A2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Дополнительные сведения о земельном участке:</w:t>
      </w:r>
      <w:r w:rsidRPr="006754E3">
        <w:rPr>
          <w:sz w:val="26"/>
          <w:szCs w:val="26"/>
        </w:rPr>
        <w:t xml:space="preserve"> </w:t>
      </w:r>
    </w:p>
    <w:p w:rsidR="00112A2B" w:rsidRPr="006754E3" w:rsidRDefault="00112A2B" w:rsidP="00112A2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754E3">
        <w:rPr>
          <w:color w:val="000000"/>
          <w:sz w:val="26"/>
          <w:szCs w:val="26"/>
        </w:rPr>
        <w:t xml:space="preserve">В результате проведенного полевого обследования земельного участка установлено: </w:t>
      </w:r>
      <w:r>
        <w:rPr>
          <w:color w:val="000000"/>
          <w:sz w:val="26"/>
          <w:szCs w:val="26"/>
        </w:rPr>
        <w:t xml:space="preserve">земельный участок </w:t>
      </w:r>
      <w:r w:rsidRPr="006B33F0">
        <w:rPr>
          <w:color w:val="000000"/>
          <w:sz w:val="26"/>
          <w:szCs w:val="26"/>
        </w:rPr>
        <w:t xml:space="preserve">подвержен сезонному </w:t>
      </w:r>
      <w:r>
        <w:rPr>
          <w:color w:val="000000"/>
          <w:sz w:val="26"/>
          <w:szCs w:val="26"/>
        </w:rPr>
        <w:t>за</w:t>
      </w:r>
      <w:r w:rsidRPr="006B33F0">
        <w:rPr>
          <w:color w:val="000000"/>
          <w:sz w:val="26"/>
          <w:szCs w:val="26"/>
        </w:rPr>
        <w:t>топлению</w:t>
      </w:r>
      <w:r>
        <w:rPr>
          <w:color w:val="000000"/>
          <w:sz w:val="26"/>
          <w:szCs w:val="26"/>
        </w:rPr>
        <w:t>,</w:t>
      </w:r>
      <w:r w:rsidRPr="006B33F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часть территории земельного участка заболочена, доступ на территорию земельного участка ограничен, дороги отсутствуют</w:t>
      </w:r>
      <w:r w:rsidRPr="006754E3">
        <w:rPr>
          <w:color w:val="000000"/>
          <w:sz w:val="26"/>
          <w:szCs w:val="26"/>
        </w:rPr>
        <w:t>.</w:t>
      </w:r>
    </w:p>
    <w:p w:rsidR="00112A2B" w:rsidRPr="006754E3" w:rsidRDefault="00112A2B" w:rsidP="00112A2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246 030 (двести сорок шесть тысяч тридцать</w:t>
      </w:r>
      <w:r w:rsidRPr="006754E3">
        <w:rPr>
          <w:rStyle w:val="a3"/>
          <w:b w:val="0"/>
          <w:sz w:val="26"/>
          <w:szCs w:val="26"/>
        </w:rPr>
        <w:t>) рублей 00 копеек</w:t>
      </w:r>
      <w:r w:rsidRPr="006754E3">
        <w:rPr>
          <w:sz w:val="26"/>
          <w:szCs w:val="26"/>
        </w:rPr>
        <w:t>.</w:t>
      </w:r>
    </w:p>
    <w:p w:rsidR="00112A2B" w:rsidRPr="006754E3" w:rsidRDefault="00112A2B" w:rsidP="00112A2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7 380 (семь тысяч триста восемьдесят</w:t>
      </w:r>
      <w:r w:rsidRPr="006754E3">
        <w:rPr>
          <w:sz w:val="26"/>
          <w:szCs w:val="26"/>
        </w:rPr>
        <w:t>) рублей 00 коп.</w:t>
      </w:r>
    </w:p>
    <w:p w:rsidR="00112A2B" w:rsidRDefault="00112A2B" w:rsidP="00112A2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 w:rsidRPr="006754E3">
        <w:rPr>
          <w:sz w:val="26"/>
          <w:szCs w:val="26"/>
        </w:rPr>
        <w:t>Криводановского</w:t>
      </w:r>
      <w:proofErr w:type="spellEnd"/>
      <w:r w:rsidRPr="006754E3">
        <w:rPr>
          <w:sz w:val="26"/>
          <w:szCs w:val="26"/>
        </w:rPr>
        <w:t xml:space="preserve"> сельсовета Новосибирского района Новосибирской области, утвержденными</w:t>
      </w:r>
      <w:r>
        <w:rPr>
          <w:sz w:val="26"/>
          <w:szCs w:val="26"/>
        </w:rPr>
        <w:t xml:space="preserve"> приказом М</w:t>
      </w:r>
      <w:r w:rsidRPr="00933325">
        <w:rPr>
          <w:sz w:val="26"/>
          <w:szCs w:val="26"/>
        </w:rPr>
        <w:t>инистерства строительства</w:t>
      </w:r>
      <w:r>
        <w:rPr>
          <w:sz w:val="26"/>
          <w:szCs w:val="26"/>
        </w:rPr>
        <w:t xml:space="preserve"> </w:t>
      </w:r>
      <w:r w:rsidRPr="00933325"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 xml:space="preserve"> </w:t>
      </w:r>
      <w:r w:rsidRPr="00933325">
        <w:rPr>
          <w:sz w:val="26"/>
          <w:szCs w:val="26"/>
        </w:rPr>
        <w:t>от 29.10.2019 № 608</w:t>
      </w:r>
      <w:r w:rsidRPr="006754E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33325">
        <w:rPr>
          <w:sz w:val="26"/>
          <w:szCs w:val="26"/>
        </w:rPr>
        <w:t xml:space="preserve">Об утверждении правил землепользования и застройки </w:t>
      </w:r>
      <w:proofErr w:type="spellStart"/>
      <w:r w:rsidRPr="00933325">
        <w:rPr>
          <w:sz w:val="26"/>
          <w:szCs w:val="26"/>
        </w:rPr>
        <w:t>Криводановского</w:t>
      </w:r>
      <w:proofErr w:type="spellEnd"/>
      <w:r w:rsidRPr="00933325">
        <w:rPr>
          <w:sz w:val="26"/>
          <w:szCs w:val="26"/>
        </w:rPr>
        <w:t xml:space="preserve"> сельсовета Новосибирского района Новосибирской</w:t>
      </w:r>
      <w:r>
        <w:rPr>
          <w:sz w:val="26"/>
          <w:szCs w:val="26"/>
        </w:rPr>
        <w:t>»:</w:t>
      </w:r>
    </w:p>
    <w:p w:rsidR="00112A2B" w:rsidRDefault="00112A2B" w:rsidP="00112A2B">
      <w:pPr>
        <w:ind w:firstLine="709"/>
        <w:jc w:val="both"/>
        <w:outlineLvl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959"/>
        <w:gridCol w:w="1042"/>
        <w:gridCol w:w="619"/>
        <w:gridCol w:w="654"/>
        <w:gridCol w:w="980"/>
        <w:gridCol w:w="778"/>
        <w:gridCol w:w="834"/>
        <w:gridCol w:w="1247"/>
        <w:gridCol w:w="1373"/>
      </w:tblGrid>
      <w:tr w:rsidR="00112A2B" w:rsidRPr="00AB68A0" w:rsidTr="007D0A2C">
        <w:trPr>
          <w:trHeight w:val="506"/>
        </w:trPr>
        <w:tc>
          <w:tcPr>
            <w:tcW w:w="246" w:type="pct"/>
            <w:vMerge w:val="restart"/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  <w:r w:rsidRPr="00AB68A0">
              <w:rPr>
                <w:lang w:bidi="ru-RU"/>
              </w:rPr>
              <w:t>№ п.</w:t>
            </w:r>
          </w:p>
        </w:tc>
        <w:tc>
          <w:tcPr>
            <w:tcW w:w="982" w:type="pct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12A2B" w:rsidRPr="00AB68A0" w:rsidRDefault="00112A2B" w:rsidP="007D0A2C">
            <w:pPr>
              <w:outlineLvl w:val="0"/>
              <w:rPr>
                <w:lang w:bidi="ru-RU"/>
              </w:rPr>
            </w:pPr>
            <w:r w:rsidRPr="00AB68A0">
              <w:rPr>
                <w:lang w:bidi="ru-RU"/>
              </w:rPr>
              <w:t>Наименование территориальной зоны (код)</w:t>
            </w:r>
          </w:p>
        </w:tc>
        <w:tc>
          <w:tcPr>
            <w:tcW w:w="522" w:type="pct"/>
            <w:vMerge w:val="restart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2A2B" w:rsidRPr="00AB68A0" w:rsidRDefault="00112A2B" w:rsidP="007D0A2C">
            <w:pPr>
              <w:ind w:left="135" w:hanging="135"/>
              <w:outlineLvl w:val="0"/>
              <w:rPr>
                <w:lang w:bidi="ru-RU"/>
              </w:rPr>
            </w:pPr>
          </w:p>
        </w:tc>
        <w:tc>
          <w:tcPr>
            <w:tcW w:w="3251" w:type="pct"/>
            <w:gridSpan w:val="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2A2B" w:rsidRPr="00AB68A0" w:rsidRDefault="00112A2B" w:rsidP="007D0A2C">
            <w:pPr>
              <w:jc w:val="center"/>
              <w:outlineLvl w:val="0"/>
              <w:rPr>
                <w:lang w:bidi="ru-RU"/>
              </w:rPr>
            </w:pPr>
            <w:r>
              <w:rPr>
                <w:lang w:bidi="ru-RU"/>
              </w:rPr>
              <w:t>П</w:t>
            </w:r>
            <w:r w:rsidRPr="00AB68A0">
              <w:rPr>
                <w:lang w:bidi="ru-RU"/>
              </w:rPr>
              <w:t>редельные (минимальные и (или) максимальные) размеры земельных участков и предельные параметры</w:t>
            </w:r>
            <w:r>
              <w:rPr>
                <w:lang w:bidi="ru-RU"/>
              </w:rPr>
              <w:t xml:space="preserve"> </w:t>
            </w:r>
            <w:r w:rsidRPr="00AB68A0">
              <w:rPr>
                <w:lang w:bidi="ru-RU"/>
              </w:rPr>
              <w:t>разрешенного строительства, реконструкции объектов капитального строительства</w:t>
            </w:r>
          </w:p>
        </w:tc>
      </w:tr>
      <w:tr w:rsidR="00112A2B" w:rsidRPr="00AB68A0" w:rsidTr="007D0A2C">
        <w:trPr>
          <w:trHeight w:val="1105"/>
        </w:trPr>
        <w:tc>
          <w:tcPr>
            <w:tcW w:w="246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982" w:type="pct"/>
            <w:vMerge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12A2B" w:rsidRPr="00AB68A0" w:rsidRDefault="00112A2B" w:rsidP="007D0A2C">
            <w:pPr>
              <w:ind w:firstLine="709"/>
              <w:jc w:val="center"/>
              <w:outlineLvl w:val="0"/>
              <w:rPr>
                <w:lang w:bidi="ru-RU"/>
              </w:rPr>
            </w:pPr>
          </w:p>
        </w:tc>
        <w:tc>
          <w:tcPr>
            <w:tcW w:w="52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2A2B" w:rsidRPr="00AB68A0" w:rsidRDefault="00112A2B" w:rsidP="007D0A2C">
            <w:pPr>
              <w:ind w:firstLine="709"/>
              <w:jc w:val="center"/>
              <w:outlineLvl w:val="0"/>
              <w:rPr>
                <w:lang w:bidi="ru-RU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2A2B" w:rsidRDefault="00112A2B" w:rsidP="007D0A2C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, (га)</w:t>
            </w:r>
          </w:p>
        </w:tc>
        <w:tc>
          <w:tcPr>
            <w:tcW w:w="32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12A2B" w:rsidRDefault="00112A2B" w:rsidP="007D0A2C">
            <w:pPr>
              <w:pStyle w:val="TableParagraph"/>
              <w:spacing w:line="268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>, (га)</w:t>
            </w:r>
          </w:p>
        </w:tc>
        <w:tc>
          <w:tcPr>
            <w:tcW w:w="49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12A2B" w:rsidRDefault="00112A2B" w:rsidP="007D0A2C">
            <w:pPr>
              <w:pStyle w:val="TableParagraph"/>
              <w:spacing w:line="240" w:lineRule="auto"/>
              <w:ind w:left="89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Отступ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, (м)</w:t>
            </w:r>
          </w:p>
        </w:tc>
        <w:tc>
          <w:tcPr>
            <w:tcW w:w="390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12A2B" w:rsidRDefault="00112A2B" w:rsidP="007D0A2C">
            <w:pPr>
              <w:pStyle w:val="TableParagraph"/>
              <w:spacing w:line="240" w:lineRule="auto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Этаж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, (ед.)</w:t>
            </w:r>
          </w:p>
        </w:tc>
        <w:tc>
          <w:tcPr>
            <w:tcW w:w="41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12A2B" w:rsidRDefault="00112A2B" w:rsidP="007D0A2C">
            <w:pPr>
              <w:pStyle w:val="TableParagraph"/>
              <w:spacing w:line="240" w:lineRule="auto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Этаж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>, (ед.)</w:t>
            </w:r>
          </w:p>
        </w:tc>
        <w:tc>
          <w:tcPr>
            <w:tcW w:w="62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12A2B" w:rsidRDefault="00112A2B" w:rsidP="007D0A2C">
            <w:pPr>
              <w:pStyle w:val="TableParagraph"/>
              <w:spacing w:line="240" w:lineRule="auto"/>
              <w:ind w:left="59" w:righ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 застройки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, (%)</w:t>
            </w:r>
          </w:p>
        </w:tc>
        <w:tc>
          <w:tcPr>
            <w:tcW w:w="68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12A2B" w:rsidRDefault="00112A2B" w:rsidP="007D0A2C">
            <w:pPr>
              <w:pStyle w:val="TableParagraph"/>
              <w:spacing w:line="240" w:lineRule="auto"/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 застройки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>, (%)</w:t>
            </w:r>
          </w:p>
        </w:tc>
      </w:tr>
      <w:tr w:rsidR="00112A2B" w:rsidRPr="00AB68A0" w:rsidTr="007D0A2C">
        <w:trPr>
          <w:trHeight w:val="50"/>
        </w:trPr>
        <w:tc>
          <w:tcPr>
            <w:tcW w:w="246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982" w:type="pct"/>
            <w:vMerge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522" w:type="pct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310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328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491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390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418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  <w:tc>
          <w:tcPr>
            <w:tcW w:w="689" w:type="pct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</w:p>
        </w:tc>
      </w:tr>
      <w:tr w:rsidR="00112A2B" w:rsidRPr="00AB68A0" w:rsidTr="007D0A2C">
        <w:trPr>
          <w:trHeight w:val="551"/>
        </w:trPr>
        <w:tc>
          <w:tcPr>
            <w:tcW w:w="246" w:type="pct"/>
            <w:tcBorders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  <w:r w:rsidRPr="00AB68A0">
              <w:rPr>
                <w:lang w:bidi="ru-RU"/>
              </w:rPr>
              <w:t>4</w:t>
            </w:r>
            <w:r>
              <w:rPr>
                <w:lang w:bidi="ru-RU"/>
              </w:rPr>
              <w:t>4.1</w:t>
            </w:r>
          </w:p>
        </w:tc>
        <w:tc>
          <w:tcPr>
            <w:tcW w:w="1504" w:type="pct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112A2B" w:rsidRPr="00AB68A0" w:rsidRDefault="00112A2B" w:rsidP="007D0A2C">
            <w:pPr>
              <w:ind w:firstLine="709"/>
              <w:jc w:val="both"/>
              <w:outlineLvl w:val="0"/>
              <w:rPr>
                <w:lang w:bidi="ru-RU"/>
              </w:rPr>
            </w:pPr>
            <w:r w:rsidRPr="00AB68A0">
              <w:rPr>
                <w:lang w:bidi="ru-RU"/>
              </w:rPr>
              <w:t>Зона сельскохозяйственного использования (Си)</w:t>
            </w:r>
          </w:p>
        </w:tc>
        <w:tc>
          <w:tcPr>
            <w:tcW w:w="3251" w:type="pct"/>
            <w:gridSpan w:val="7"/>
            <w:tcBorders>
              <w:left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2A2B" w:rsidRPr="00AB68A0" w:rsidRDefault="00112A2B" w:rsidP="007D0A2C">
            <w:pPr>
              <w:jc w:val="center"/>
              <w:outlineLvl w:val="0"/>
              <w:rPr>
                <w:lang w:bidi="ru-RU"/>
              </w:rPr>
            </w:pPr>
            <w:r w:rsidRPr="00AB68A0">
              <w:rPr>
                <w:lang w:bidi="ru-RU"/>
              </w:rPr>
              <w:t>Не устанавливается</w:t>
            </w:r>
          </w:p>
        </w:tc>
      </w:tr>
    </w:tbl>
    <w:p w:rsidR="00112A2B" w:rsidRDefault="00112A2B" w:rsidP="00112A2B">
      <w:pPr>
        <w:ind w:firstLine="709"/>
        <w:jc w:val="both"/>
        <w:outlineLvl w:val="0"/>
        <w:rPr>
          <w:sz w:val="26"/>
          <w:szCs w:val="26"/>
        </w:rPr>
      </w:pPr>
    </w:p>
    <w:p w:rsidR="00112A2B" w:rsidRPr="006754E3" w:rsidRDefault="00112A2B" w:rsidP="00112A2B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 МУП «</w:t>
      </w:r>
      <w:proofErr w:type="spellStart"/>
      <w:r w:rsidRPr="006754E3">
        <w:rPr>
          <w:sz w:val="26"/>
          <w:szCs w:val="26"/>
        </w:rPr>
        <w:t>Криводановское</w:t>
      </w:r>
      <w:proofErr w:type="spellEnd"/>
      <w:r w:rsidRPr="006754E3">
        <w:rPr>
          <w:sz w:val="26"/>
          <w:szCs w:val="26"/>
        </w:rPr>
        <w:t xml:space="preserve">», адрес: Новосибирская область, Новосибирский район, с. </w:t>
      </w:r>
      <w:proofErr w:type="spellStart"/>
      <w:r w:rsidRPr="006754E3">
        <w:rPr>
          <w:sz w:val="26"/>
          <w:szCs w:val="26"/>
        </w:rPr>
        <w:t>Криводановка</w:t>
      </w:r>
      <w:proofErr w:type="spellEnd"/>
      <w:r w:rsidRPr="006754E3">
        <w:rPr>
          <w:sz w:val="26"/>
          <w:szCs w:val="26"/>
        </w:rPr>
        <w:t>, ул. Садовая, д. 20а.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Технические условия подключения земельного участка к водоснабжению и водоотведению не могут быть выданы, вследствие большого удаления земельного участка от существующих сетей.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2) Теплоснабжение - технические условия подключения объекта к сетям центрального отопления предоставляются АО «СИБЭКО», адрес: 630099, г. Новосибирск, ул. Чаплыгина, 57.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Технические условия для подключения объектов к системе централизованного теплоснабжения не могут быть определены в связи с отсутствием тепловых сетей АО «СИБЭКО» в районе размещения земельного участка.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Испрашиваемый земельный участок находится в зоне действия ПС 110 </w:t>
      </w:r>
      <w:proofErr w:type="spellStart"/>
      <w:r w:rsidRPr="006754E3">
        <w:rPr>
          <w:bCs/>
          <w:sz w:val="26"/>
          <w:szCs w:val="26"/>
        </w:rPr>
        <w:t>кВ</w:t>
      </w:r>
      <w:proofErr w:type="spellEnd"/>
      <w:r w:rsidRPr="006754E3">
        <w:rPr>
          <w:bCs/>
          <w:sz w:val="26"/>
          <w:szCs w:val="26"/>
        </w:rPr>
        <w:t xml:space="preserve"> </w:t>
      </w:r>
      <w:proofErr w:type="gramStart"/>
      <w:r w:rsidRPr="006754E3">
        <w:rPr>
          <w:bCs/>
          <w:sz w:val="26"/>
          <w:szCs w:val="26"/>
        </w:rPr>
        <w:t>Юрьевская</w:t>
      </w:r>
      <w:proofErr w:type="gramEnd"/>
      <w:r w:rsidRPr="006754E3">
        <w:rPr>
          <w:bCs/>
          <w:sz w:val="26"/>
          <w:szCs w:val="26"/>
        </w:rPr>
        <w:t xml:space="preserve">, объем свободной для технологического подключения потребителей  трансформаторной мощности отсутствует. 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</w:t>
      </w:r>
      <w:r w:rsidRPr="006754E3">
        <w:rPr>
          <w:bCs/>
          <w:sz w:val="26"/>
          <w:szCs w:val="26"/>
        </w:rPr>
        <w:lastRenderedPageBreak/>
        <w:t>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112A2B" w:rsidRPr="006754E3" w:rsidRDefault="00112A2B" w:rsidP="00112A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112A2B" w:rsidRPr="00404057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 xml:space="preserve">. б) п. 16. Правил </w:t>
      </w:r>
      <w:r w:rsidRPr="00404057">
        <w:rPr>
          <w:bCs/>
          <w:sz w:val="26"/>
          <w:szCs w:val="26"/>
        </w:rPr>
        <w:t>технологического присоединения</w:t>
      </w:r>
    </w:p>
    <w:p w:rsidR="00112A2B" w:rsidRPr="00404057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057">
        <w:rPr>
          <w:sz w:val="26"/>
          <w:szCs w:val="26"/>
        </w:rPr>
        <w:t>2) Газоснабжение – технические условия подключения объекта к сети газоснабжения предоставляются филиалом ООО «</w:t>
      </w:r>
      <w:proofErr w:type="spellStart"/>
      <w:r w:rsidRPr="00404057">
        <w:rPr>
          <w:sz w:val="26"/>
          <w:szCs w:val="26"/>
        </w:rPr>
        <w:t>Техногаз</w:t>
      </w:r>
      <w:proofErr w:type="spellEnd"/>
      <w:r w:rsidRPr="00404057">
        <w:rPr>
          <w:sz w:val="26"/>
          <w:szCs w:val="26"/>
        </w:rPr>
        <w:t>», адрес: г. Новосибирск, Красный проспект, 79/1, 5-й этаж.</w:t>
      </w:r>
    </w:p>
    <w:p w:rsidR="00112A2B" w:rsidRPr="00404057" w:rsidRDefault="00112A2B" w:rsidP="00112A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04057">
        <w:rPr>
          <w:sz w:val="26"/>
          <w:szCs w:val="26"/>
        </w:rPr>
        <w:t>Техническая возможность технологического присоединения к сетям газораспределения отсутствует из-за отсутствия на земельном участке сетей газораспределения.</w:t>
      </w:r>
    </w:p>
    <w:p w:rsidR="00112A2B" w:rsidRPr="00404057" w:rsidRDefault="00112A2B" w:rsidP="00112A2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112A2B" w:rsidRPr="006754E3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112A2B" w:rsidRPr="006754E3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112A2B" w:rsidRPr="006754E3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03 февраля 2020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02 марта 2020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02 марта 2020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6754E3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112A2B" w:rsidRPr="006754E3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12A2B" w:rsidRPr="006754E3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02 марта 2020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112A2B" w:rsidRPr="006754E3" w:rsidRDefault="00112A2B" w:rsidP="00112A2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112A2B" w:rsidRPr="006754E3" w:rsidRDefault="00112A2B" w:rsidP="00112A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112A2B" w:rsidRPr="006754E3" w:rsidRDefault="00112A2B" w:rsidP="00112A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112A2B" w:rsidRPr="006754E3" w:rsidRDefault="00112A2B" w:rsidP="00112A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lastRenderedPageBreak/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112A2B" w:rsidRPr="006754E3" w:rsidRDefault="00112A2B" w:rsidP="00112A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112A2B" w:rsidRPr="006754E3" w:rsidRDefault="00112A2B" w:rsidP="00112A2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12A2B" w:rsidRPr="006754E3" w:rsidRDefault="00112A2B" w:rsidP="00112A2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50 000 (пятьдесят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112A2B" w:rsidRPr="006754E3" w:rsidRDefault="00112A2B" w:rsidP="00112A2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112A2B" w:rsidRPr="007420D4" w:rsidRDefault="00112A2B" w:rsidP="00112A2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112A2B" w:rsidRPr="007420D4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54:19:022301:6798</w:t>
      </w:r>
      <w:r w:rsidRPr="007420D4">
        <w:rPr>
          <w:rStyle w:val="a3"/>
          <w:b w:val="0"/>
          <w:sz w:val="26"/>
          <w:szCs w:val="26"/>
        </w:rPr>
        <w:t>.</w:t>
      </w:r>
    </w:p>
    <w:p w:rsidR="00112A2B" w:rsidRPr="007420D4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12A2B" w:rsidRPr="007420D4" w:rsidRDefault="00112A2B" w:rsidP="00112A2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112A2B" w:rsidRPr="007420D4" w:rsidRDefault="00112A2B" w:rsidP="00112A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12A2B" w:rsidRPr="007420D4" w:rsidRDefault="00112A2B" w:rsidP="00112A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112A2B" w:rsidRPr="007420D4" w:rsidRDefault="00112A2B" w:rsidP="00112A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112A2B" w:rsidRPr="007420D4" w:rsidRDefault="00112A2B" w:rsidP="00112A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12A2B" w:rsidRPr="007420D4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112A2B" w:rsidRPr="007420D4" w:rsidRDefault="00112A2B" w:rsidP="00112A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112A2B" w:rsidRPr="007420D4" w:rsidRDefault="00112A2B" w:rsidP="00112A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112A2B" w:rsidRPr="007420D4" w:rsidRDefault="00112A2B" w:rsidP="00112A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112A2B" w:rsidRPr="007420D4" w:rsidRDefault="00112A2B" w:rsidP="00112A2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112A2B" w:rsidRPr="007420D4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04 марта 2020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112A2B" w:rsidRPr="007420D4" w:rsidRDefault="00112A2B" w:rsidP="00112A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112A2B" w:rsidRPr="007420D4" w:rsidRDefault="00112A2B" w:rsidP="00112A2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06 марта 2020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12:00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112A2B" w:rsidRPr="007420D4" w:rsidRDefault="00112A2B" w:rsidP="00112A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06 марта 2020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112A2B" w:rsidRPr="007420D4" w:rsidRDefault="00112A2B" w:rsidP="00112A2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112A2B" w:rsidRPr="007420D4" w:rsidRDefault="00112A2B" w:rsidP="00112A2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112A2B" w:rsidRPr="007420D4" w:rsidRDefault="00112A2B" w:rsidP="00112A2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7420D4">
        <w:rPr>
          <w:b/>
          <w:i/>
          <w:sz w:val="26"/>
          <w:szCs w:val="26"/>
        </w:rPr>
        <w:t>9 (девять)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112A2B" w:rsidRPr="007420D4" w:rsidRDefault="00112A2B" w:rsidP="00112A2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112A2B" w:rsidRPr="007420D4" w:rsidRDefault="00112A2B" w:rsidP="00112A2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112A2B" w:rsidRPr="007420D4" w:rsidRDefault="00112A2B" w:rsidP="00112A2B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12A2B" w:rsidRPr="007420D4" w:rsidRDefault="00112A2B" w:rsidP="00112A2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</w:t>
      </w:r>
      <w:r w:rsidRPr="007420D4">
        <w:rPr>
          <w:rStyle w:val="a3"/>
          <w:b w:val="0"/>
          <w:sz w:val="26"/>
          <w:szCs w:val="26"/>
        </w:rPr>
        <w:lastRenderedPageBreak/>
        <w:t>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112A2B" w:rsidRPr="007420D4" w:rsidRDefault="00112A2B" w:rsidP="00112A2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112A2B" w:rsidRPr="007420D4" w:rsidRDefault="00112A2B" w:rsidP="00112A2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12A2B" w:rsidRPr="007420D4" w:rsidRDefault="00112A2B" w:rsidP="00112A2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112A2B" w:rsidP="00112A2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A2B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CF19E-5B12-4BC8-AE82-3A699E4B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6</Pages>
  <Words>1956</Words>
  <Characters>14121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16045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362</cp:revision>
  <cp:lastPrinted>2017-07-05T08:05:00Z</cp:lastPrinted>
  <dcterms:created xsi:type="dcterms:W3CDTF">2015-10-13T08:17:00Z</dcterms:created>
  <dcterms:modified xsi:type="dcterms:W3CDTF">2020-01-21T07:59:00Z</dcterms:modified>
</cp:coreProperties>
</file>