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F1" w:rsidRPr="002F40DD" w:rsidRDefault="003010F1" w:rsidP="003010F1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2F40DD">
        <w:rPr>
          <w:b/>
          <w:sz w:val="26"/>
          <w:szCs w:val="26"/>
        </w:rPr>
        <w:t>Извещение</w:t>
      </w:r>
    </w:p>
    <w:p w:rsidR="003010F1" w:rsidRPr="002F40DD" w:rsidRDefault="003010F1" w:rsidP="003010F1">
      <w:pPr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о проведении аукциона по продаже земельного участка</w:t>
      </w:r>
    </w:p>
    <w:p w:rsidR="003010F1" w:rsidRPr="002F40DD" w:rsidRDefault="003010F1" w:rsidP="003010F1">
      <w:pPr>
        <w:ind w:firstLine="709"/>
        <w:jc w:val="center"/>
        <w:rPr>
          <w:b/>
          <w:sz w:val="26"/>
          <w:szCs w:val="26"/>
        </w:rPr>
      </w:pPr>
    </w:p>
    <w:p w:rsidR="003010F1" w:rsidRPr="002F40DD" w:rsidRDefault="003010F1" w:rsidP="003010F1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по продаже земельного участка.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Организатор аукциона: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Реквизиты решения о проведении аукциона: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 w:rsidRPr="006523AA">
        <w:rPr>
          <w:sz w:val="26"/>
          <w:szCs w:val="26"/>
        </w:rPr>
        <w:t>11.05.2022 № 1376 «О проведении аукциона на право заключения договора аренды земельного участка с кадастровым номером 54:19:112001:6411» и приказа департамента имущества и земельных отношений Новосибирской области от 23.12.2022 № 3897 «О внесении изменений в приказ департамента имущества и земельных отношений Новосибирской области от 11.05.2022 № 1376»</w:t>
      </w:r>
      <w:r w:rsidRPr="002F40DD">
        <w:rPr>
          <w:sz w:val="26"/>
          <w:szCs w:val="26"/>
        </w:rPr>
        <w:t>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Место проведения аукциона:</w:t>
      </w:r>
      <w:r w:rsidRPr="002F40DD">
        <w:rPr>
          <w:sz w:val="26"/>
          <w:szCs w:val="26"/>
        </w:rPr>
        <w:t xml:space="preserve"> </w:t>
      </w:r>
      <w:r w:rsidRPr="002F40DD">
        <w:rPr>
          <w:color w:val="000000"/>
          <w:spacing w:val="2"/>
          <w:sz w:val="26"/>
          <w:szCs w:val="26"/>
        </w:rPr>
        <w:t>город Новосибирск, Красный проспект, дом 18, этаж 1, кабинет № 105.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Дата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27 февраля 2025</w:t>
      </w:r>
      <w:r w:rsidRPr="002F40DD">
        <w:rPr>
          <w:sz w:val="26"/>
          <w:szCs w:val="26"/>
        </w:rPr>
        <w:t xml:space="preserve"> года.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14:00</w:t>
      </w:r>
      <w:r w:rsidRPr="002F40DD">
        <w:rPr>
          <w:sz w:val="26"/>
          <w:szCs w:val="26"/>
        </w:rPr>
        <w:t xml:space="preserve"> по местному времени.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 проведения аукциона:</w:t>
      </w:r>
      <w:r w:rsidRPr="002F40DD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начальной цены предмета аукциона, шага аукциона и порядка проведения аукциона. Аукцион проводится путем увеличения начальной цены предмета аукциона на шаг аукциона. Предложение о цене предмета аукциона осуществляется участником аукциона путем поднятия карточки с номером данного участника. Каждое предложение о цене предмета аукциона объявляется три раза и сопровождается ударами молотка. После троекратного объявления очередной цены предмета аукциона, при отсутствии участников, готовых заключить договор купли-продажи по объявленной цене, аукцион завершается. По завершению аукциона объявляется цена предмета аукциона и билет победителя аукциона. Победителем аукциона признается участник аукциона, предложивший наибольшую цену за земельный участок. Результаты аукциона оформляются протоколом, который подписывается в день его проведения.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Предмет аукциона:</w:t>
      </w:r>
      <w:r w:rsidRPr="002F40DD">
        <w:rPr>
          <w:sz w:val="26"/>
          <w:szCs w:val="26"/>
        </w:rPr>
        <w:t xml:space="preserve"> земельный участок.</w:t>
      </w:r>
    </w:p>
    <w:p w:rsidR="003010F1" w:rsidRPr="002F40DD" w:rsidRDefault="003010F1" w:rsidP="003010F1">
      <w:pPr>
        <w:keepNext/>
        <w:ind w:firstLine="709"/>
        <w:jc w:val="center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Лот № 1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</w:t>
      </w:r>
      <w:r w:rsidRPr="008C43FE">
        <w:rPr>
          <w:color w:val="000000"/>
          <w:sz w:val="26"/>
          <w:szCs w:val="26"/>
        </w:rPr>
        <w:t>находящийся в государственной собственности Новосибирской области, с кадастровым номером 54:19:112001:6411, площадью 978 кв.м, местоположение: Новосибирская область, Новосибирский район, МО Станционный сельсовет, п. Садовый, микрорайон «Центральный», улица Семейная, участок № 32, категория земель: земли населенных пунктов, разрешенное использование: для индивидуального жилищного строительства</w:t>
      </w:r>
      <w:r w:rsidRPr="002F40DD">
        <w:rPr>
          <w:sz w:val="26"/>
          <w:szCs w:val="26"/>
        </w:rPr>
        <w:t>.</w:t>
      </w:r>
    </w:p>
    <w:p w:rsidR="003010F1" w:rsidRPr="00F22BCB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Ограничение прав и обременение земельного участка:</w:t>
      </w:r>
    </w:p>
    <w:p w:rsidR="003010F1" w:rsidRDefault="003010F1" w:rsidP="003010F1">
      <w:pPr>
        <w:ind w:firstLine="709"/>
        <w:jc w:val="both"/>
        <w:rPr>
          <w:sz w:val="26"/>
          <w:szCs w:val="26"/>
        </w:rPr>
      </w:pPr>
      <w:r w:rsidRPr="00FC2C66">
        <w:rPr>
          <w:sz w:val="26"/>
          <w:szCs w:val="26"/>
        </w:rPr>
        <w:t xml:space="preserve">1) </w:t>
      </w:r>
      <w:r w:rsidRPr="000F2031">
        <w:rPr>
          <w:sz w:val="26"/>
          <w:szCs w:val="26"/>
        </w:rPr>
        <w:t xml:space="preserve">ЗОУИТ54:19-6.407 </w:t>
      </w:r>
      <w:r w:rsidRPr="005F533A">
        <w:rPr>
          <w:sz w:val="26"/>
          <w:szCs w:val="26"/>
        </w:rPr>
        <w:t xml:space="preserve">– </w:t>
      </w:r>
      <w:r w:rsidRPr="00F32DA9">
        <w:rPr>
          <w:sz w:val="26"/>
          <w:szCs w:val="26"/>
        </w:rPr>
        <w:t>Охранная зона ЛЭП-0.4 кВ и ТП-10/0.4 кВ п. Садовый</w:t>
      </w:r>
      <w:r w:rsidRPr="005F533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F533A">
        <w:rPr>
          <w:sz w:val="26"/>
          <w:szCs w:val="26"/>
        </w:rPr>
        <w:t>Земельный участок частично расположен в границах зоны с особыми условиями и</w:t>
      </w:r>
      <w:r>
        <w:rPr>
          <w:sz w:val="26"/>
          <w:szCs w:val="26"/>
        </w:rPr>
        <w:t>спользования территории, площадь</w:t>
      </w:r>
      <w:r w:rsidRPr="005F533A">
        <w:rPr>
          <w:sz w:val="26"/>
          <w:szCs w:val="26"/>
        </w:rPr>
        <w:t xml:space="preserve"> земельного участка, покрываемая зоной с особыми условиями использования территории, составляет</w:t>
      </w:r>
      <w:r>
        <w:rPr>
          <w:sz w:val="26"/>
          <w:szCs w:val="26"/>
        </w:rPr>
        <w:t>:</w:t>
      </w:r>
      <w:r w:rsidRPr="005F533A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Pr="005F533A">
        <w:rPr>
          <w:sz w:val="26"/>
          <w:szCs w:val="26"/>
        </w:rPr>
        <w:t xml:space="preserve"> кв.м.</w:t>
      </w:r>
    </w:p>
    <w:p w:rsidR="003010F1" w:rsidRPr="00F32DA9" w:rsidRDefault="003010F1" w:rsidP="003010F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F32DA9">
        <w:rPr>
          <w:sz w:val="26"/>
          <w:szCs w:val="26"/>
        </w:rPr>
        <w:t>ЗОУИТ 54:00-6.475 Третья подзона приаэродромной территории аэродрома Новосибирск (Гвардейский).</w:t>
      </w:r>
      <w:r w:rsidRPr="00F32DA9">
        <w:t xml:space="preserve"> </w:t>
      </w:r>
      <w:r w:rsidRPr="00F32DA9">
        <w:rPr>
          <w:sz w:val="26"/>
          <w:szCs w:val="26"/>
        </w:rPr>
        <w:t xml:space="preserve">Земельный участок расположен в границах зоны с особыми </w:t>
      </w:r>
      <w:r w:rsidRPr="00F32DA9">
        <w:rPr>
          <w:sz w:val="26"/>
          <w:szCs w:val="26"/>
        </w:rPr>
        <w:lastRenderedPageBreak/>
        <w:t>условиями и</w:t>
      </w:r>
      <w:r>
        <w:rPr>
          <w:sz w:val="26"/>
          <w:szCs w:val="26"/>
        </w:rPr>
        <w:t>спользования территории, площадь</w:t>
      </w:r>
      <w:r w:rsidRPr="00F32DA9">
        <w:rPr>
          <w:sz w:val="26"/>
          <w:szCs w:val="26"/>
        </w:rPr>
        <w:t xml:space="preserve"> земельного участка, покрываемая зоной с особыми условиями испол</w:t>
      </w:r>
      <w:r>
        <w:rPr>
          <w:sz w:val="26"/>
          <w:szCs w:val="26"/>
        </w:rPr>
        <w:t>ьзования территории, составляет: весь.</w:t>
      </w:r>
    </w:p>
    <w:p w:rsidR="003010F1" w:rsidRPr="00F32DA9" w:rsidRDefault="003010F1" w:rsidP="003010F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F32DA9">
        <w:rPr>
          <w:sz w:val="26"/>
          <w:szCs w:val="26"/>
        </w:rPr>
        <w:t>ЗОУИТ 54:00-6.476 Шестая подзона приаэродромной территории аэродрома Новосибирск (Гвардейский).</w:t>
      </w:r>
      <w:r w:rsidRPr="00F32DA9">
        <w:t xml:space="preserve"> </w:t>
      </w:r>
      <w:r w:rsidRPr="00F32DA9">
        <w:rPr>
          <w:sz w:val="26"/>
          <w:szCs w:val="26"/>
        </w:rPr>
        <w:t>Земельный участок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составляет: весь.</w:t>
      </w:r>
    </w:p>
    <w:p w:rsidR="003010F1" w:rsidRDefault="003010F1" w:rsidP="003010F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F32DA9">
        <w:rPr>
          <w:sz w:val="26"/>
          <w:szCs w:val="26"/>
        </w:rPr>
        <w:t>ЗОУИТ 54:00-6.478 Приаэродромная территория аэро</w:t>
      </w:r>
      <w:r>
        <w:rPr>
          <w:sz w:val="26"/>
          <w:szCs w:val="26"/>
        </w:rPr>
        <w:t>дрома Новосибирск (Гвардейский)</w:t>
      </w:r>
      <w:r w:rsidRPr="00DF31C9">
        <w:rPr>
          <w:sz w:val="26"/>
          <w:szCs w:val="26"/>
        </w:rPr>
        <w:t>.</w:t>
      </w:r>
      <w:r w:rsidRPr="00F32DA9">
        <w:t xml:space="preserve"> </w:t>
      </w:r>
      <w:r w:rsidRPr="00F32DA9">
        <w:rPr>
          <w:sz w:val="26"/>
          <w:szCs w:val="26"/>
        </w:rPr>
        <w:t>Земельный участок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составляет: весь.</w:t>
      </w:r>
    </w:p>
    <w:p w:rsidR="003010F1" w:rsidRDefault="003010F1" w:rsidP="003010F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E51F3">
        <w:rPr>
          <w:b/>
          <w:sz w:val="26"/>
          <w:szCs w:val="26"/>
        </w:rPr>
        <w:t>Дополнительные сведения о земельном участке:</w:t>
      </w:r>
      <w:r w:rsidRPr="00AE51F3">
        <w:rPr>
          <w:sz w:val="26"/>
          <w:szCs w:val="26"/>
        </w:rPr>
        <w:t xml:space="preserve"> </w:t>
      </w:r>
    </w:p>
    <w:p w:rsidR="003010F1" w:rsidRDefault="003010F1" w:rsidP="003010F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B4E67">
        <w:rPr>
          <w:sz w:val="26"/>
          <w:szCs w:val="26"/>
        </w:rPr>
        <w:t>На земельном участке недостаточно топографической изученности, в</w:t>
      </w:r>
      <w:r>
        <w:rPr>
          <w:sz w:val="26"/>
          <w:szCs w:val="26"/>
        </w:rPr>
        <w:t>озможны подземные коммуникации.</w:t>
      </w:r>
    </w:p>
    <w:p w:rsidR="003010F1" w:rsidRPr="00822AEC" w:rsidRDefault="003010F1" w:rsidP="003010F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DF31C9">
        <w:rPr>
          <w:sz w:val="26"/>
          <w:szCs w:val="26"/>
        </w:rPr>
        <w:t>В результате обследования земельного участка установлено:</w:t>
      </w:r>
      <w:r>
        <w:rPr>
          <w:sz w:val="26"/>
          <w:szCs w:val="26"/>
        </w:rPr>
        <w:t xml:space="preserve"> территория залесена (береза)</w:t>
      </w:r>
      <w:r w:rsidRPr="00DF31C9">
        <w:rPr>
          <w:sz w:val="26"/>
          <w:szCs w:val="26"/>
        </w:rPr>
        <w:t>.</w:t>
      </w:r>
    </w:p>
    <w:p w:rsidR="003010F1" w:rsidRDefault="003010F1" w:rsidP="003010F1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Требование к участникам аукциона:</w:t>
      </w:r>
    </w:p>
    <w:p w:rsidR="003010F1" w:rsidRPr="002F40DD" w:rsidRDefault="003010F1" w:rsidP="003010F1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sz w:val="26"/>
          <w:szCs w:val="26"/>
        </w:rPr>
      </w:pPr>
      <w:r w:rsidRPr="002F6051">
        <w:rPr>
          <w:rStyle w:val="a3"/>
          <w:b w:val="0"/>
          <w:sz w:val="26"/>
          <w:szCs w:val="26"/>
        </w:rPr>
        <w:t>В соответствии с</w:t>
      </w:r>
      <w:r>
        <w:rPr>
          <w:rStyle w:val="a3"/>
          <w:b w:val="0"/>
          <w:sz w:val="26"/>
          <w:szCs w:val="26"/>
        </w:rPr>
        <w:t xml:space="preserve"> </w:t>
      </w:r>
      <w:r w:rsidRPr="002F6051">
        <w:rPr>
          <w:rStyle w:val="a3"/>
          <w:b w:val="0"/>
          <w:sz w:val="26"/>
          <w:szCs w:val="26"/>
        </w:rPr>
        <w:t xml:space="preserve">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</w:t>
      </w:r>
      <w:r w:rsidRPr="00B97F6D">
        <w:rPr>
          <w:rStyle w:val="a3"/>
          <w:b w:val="0"/>
          <w:sz w:val="26"/>
          <w:szCs w:val="26"/>
        </w:rPr>
        <w:t>могут являться только граждане</w:t>
      </w:r>
      <w:r w:rsidRPr="002F40DD">
        <w:rPr>
          <w:rStyle w:val="a3"/>
          <w:b w:val="0"/>
          <w:sz w:val="26"/>
          <w:szCs w:val="26"/>
        </w:rPr>
        <w:t>.</w:t>
      </w:r>
    </w:p>
    <w:p w:rsidR="003010F1" w:rsidRPr="002F40DD" w:rsidRDefault="003010F1" w:rsidP="003010F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Начальная цена предмета аукциона: </w:t>
      </w:r>
      <w:r w:rsidR="00A2729E">
        <w:rPr>
          <w:rStyle w:val="a3"/>
          <w:b w:val="0"/>
          <w:sz w:val="26"/>
          <w:szCs w:val="26"/>
        </w:rPr>
        <w:t>2 983 200 (два миллиона девятьсот восемьдесят три тысячи двести</w:t>
      </w:r>
      <w:r w:rsidRPr="002F40DD">
        <w:rPr>
          <w:rStyle w:val="a3"/>
          <w:b w:val="0"/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>.</w:t>
      </w:r>
    </w:p>
    <w:p w:rsidR="003010F1" w:rsidRPr="002F40DD" w:rsidRDefault="003010F1" w:rsidP="003010F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Шаг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89 496 (восемьдесят девять тысяч четыреста девяносто шесть</w:t>
      </w:r>
      <w:r w:rsidRPr="00062BAB">
        <w:rPr>
          <w:sz w:val="26"/>
          <w:szCs w:val="26"/>
        </w:rPr>
        <w:t>)</w:t>
      </w:r>
      <w:r w:rsidRPr="002F40DD">
        <w:rPr>
          <w:sz w:val="26"/>
          <w:szCs w:val="26"/>
        </w:rPr>
        <w:t xml:space="preserve"> рублей 00 копеек.</w:t>
      </w:r>
    </w:p>
    <w:p w:rsidR="003010F1" w:rsidRPr="00A17C46" w:rsidRDefault="003010F1" w:rsidP="003010F1">
      <w:pPr>
        <w:ind w:firstLine="709"/>
        <w:jc w:val="both"/>
        <w:outlineLvl w:val="0"/>
        <w:rPr>
          <w:sz w:val="26"/>
          <w:szCs w:val="26"/>
        </w:rPr>
      </w:pPr>
      <w:r w:rsidRPr="001A1008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1A1008">
        <w:rPr>
          <w:sz w:val="26"/>
          <w:szCs w:val="26"/>
        </w:rPr>
        <w:t xml:space="preserve"> </w:t>
      </w:r>
      <w:r w:rsidRPr="00A17C46">
        <w:rPr>
          <w:sz w:val="26"/>
          <w:szCs w:val="26"/>
        </w:rPr>
        <w:t xml:space="preserve">в соответствии с Правилами землепользования и застройки </w:t>
      </w:r>
      <w:r>
        <w:rPr>
          <w:sz w:val="26"/>
          <w:szCs w:val="26"/>
        </w:rPr>
        <w:t>Станционного</w:t>
      </w:r>
      <w:r w:rsidRPr="00A17C46">
        <w:rPr>
          <w:sz w:val="26"/>
          <w:szCs w:val="26"/>
        </w:rPr>
        <w:t xml:space="preserve"> сельсовета Новосибирского района Новосибирской области, </w:t>
      </w:r>
      <w:r w:rsidRPr="00A94D2D">
        <w:rPr>
          <w:sz w:val="26"/>
          <w:szCs w:val="26"/>
        </w:rPr>
        <w:t xml:space="preserve">утвержденными приказом </w:t>
      </w:r>
      <w:r w:rsidRPr="00A02B3D">
        <w:rPr>
          <w:sz w:val="26"/>
          <w:szCs w:val="26"/>
        </w:rPr>
        <w:t>Минстроя Новоси</w:t>
      </w:r>
      <w:r>
        <w:rPr>
          <w:sz w:val="26"/>
          <w:szCs w:val="26"/>
        </w:rPr>
        <w:t>бирской области от 27.12.2019 № 721 (ред. от 26.12.2024) «</w:t>
      </w:r>
      <w:r w:rsidRPr="00A02B3D">
        <w:rPr>
          <w:sz w:val="26"/>
          <w:szCs w:val="26"/>
        </w:rPr>
        <w:t>Об утверждении правил землепользования и застройки Станционного сельсовета Новосибирско</w:t>
      </w:r>
      <w:r>
        <w:rPr>
          <w:sz w:val="26"/>
          <w:szCs w:val="26"/>
        </w:rPr>
        <w:t>го района Новосибирской области»</w:t>
      </w:r>
      <w:r w:rsidRPr="00A17C46"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2"/>
        <w:gridCol w:w="819"/>
        <w:gridCol w:w="863"/>
        <w:gridCol w:w="1555"/>
        <w:gridCol w:w="719"/>
        <w:gridCol w:w="719"/>
        <w:gridCol w:w="1262"/>
        <w:gridCol w:w="1266"/>
      </w:tblGrid>
      <w:tr w:rsidR="003010F1" w:rsidRPr="00C539B2" w:rsidTr="00204601">
        <w:trPr>
          <w:tblHeader/>
        </w:trPr>
        <w:tc>
          <w:tcPr>
            <w:tcW w:w="1411" w:type="pct"/>
            <w:vMerge w:val="restart"/>
            <w:vAlign w:val="center"/>
          </w:tcPr>
          <w:p w:rsidR="003010F1" w:rsidRPr="00E13BC6" w:rsidRDefault="003010F1" w:rsidP="00204601">
            <w:pPr>
              <w:jc w:val="center"/>
            </w:pPr>
            <w:r w:rsidRPr="00E13BC6">
              <w:t>Разрешенное использование (код)</w:t>
            </w:r>
          </w:p>
          <w:p w:rsidR="003010F1" w:rsidRPr="00E13BC6" w:rsidRDefault="003010F1" w:rsidP="00204601">
            <w:pPr>
              <w:jc w:val="center"/>
            </w:pPr>
          </w:p>
        </w:tc>
        <w:tc>
          <w:tcPr>
            <w:tcW w:w="3589" w:type="pct"/>
            <w:gridSpan w:val="7"/>
            <w:shd w:val="clear" w:color="auto" w:fill="FFFFFF"/>
            <w:vAlign w:val="center"/>
          </w:tcPr>
          <w:p w:rsidR="003010F1" w:rsidRPr="00C539B2" w:rsidRDefault="003010F1" w:rsidP="00204601">
            <w:pPr>
              <w:jc w:val="center"/>
            </w:pPr>
            <w:r w:rsidRPr="00C539B2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010F1" w:rsidRPr="00C539B2" w:rsidTr="00204601">
        <w:trPr>
          <w:tblHeader/>
        </w:trPr>
        <w:tc>
          <w:tcPr>
            <w:tcW w:w="1411" w:type="pct"/>
            <w:vMerge/>
          </w:tcPr>
          <w:p w:rsidR="003010F1" w:rsidRPr="00C539B2" w:rsidRDefault="003010F1" w:rsidP="00204601">
            <w:pPr>
              <w:jc w:val="center"/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3010F1" w:rsidRPr="00C539B2" w:rsidRDefault="003010F1" w:rsidP="00204601">
            <w:pPr>
              <w:jc w:val="center"/>
            </w:pPr>
            <w:r w:rsidRPr="00C539B2">
              <w:t>S min, (га)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010F1" w:rsidRPr="00C539B2" w:rsidRDefault="003010F1" w:rsidP="00204601">
            <w:pPr>
              <w:jc w:val="center"/>
            </w:pPr>
            <w:r w:rsidRPr="00C539B2">
              <w:t>S max, (га)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3010F1" w:rsidRPr="00C539B2" w:rsidRDefault="003010F1" w:rsidP="00204601">
            <w:pPr>
              <w:jc w:val="center"/>
            </w:pPr>
            <w:r w:rsidRPr="00C539B2">
              <w:t>Отступ  min, (м)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3010F1" w:rsidRPr="00C539B2" w:rsidRDefault="003010F1" w:rsidP="00204601">
            <w:pPr>
              <w:jc w:val="center"/>
            </w:pPr>
            <w:r w:rsidRPr="00C539B2">
              <w:t>Этаж min, (ед.)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3010F1" w:rsidRPr="00C539B2" w:rsidRDefault="003010F1" w:rsidP="00204601">
            <w:pPr>
              <w:jc w:val="center"/>
            </w:pPr>
            <w:r w:rsidRPr="00C539B2">
              <w:t>Этаж max, (ед.)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3010F1" w:rsidRPr="00C539B2" w:rsidRDefault="003010F1" w:rsidP="00204601">
            <w:pPr>
              <w:jc w:val="center"/>
            </w:pPr>
            <w:r w:rsidRPr="00C539B2">
              <w:t>Процент застройки min, (процент)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3010F1" w:rsidRPr="00C539B2" w:rsidRDefault="003010F1" w:rsidP="00204601">
            <w:pPr>
              <w:jc w:val="center"/>
            </w:pPr>
            <w:r w:rsidRPr="00C539B2">
              <w:t>Процент застройки max, (процент)</w:t>
            </w:r>
          </w:p>
        </w:tc>
      </w:tr>
      <w:tr w:rsidR="003010F1" w:rsidRPr="00C539B2" w:rsidTr="002046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auto"/>
          </w:tcPr>
          <w:p w:rsidR="003010F1" w:rsidRDefault="003010F1" w:rsidP="00204601">
            <w:r w:rsidRPr="00E13BC6">
              <w:t>Для индивидуального жилищного строительства (2.1)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10F1" w:rsidRPr="002029A8" w:rsidRDefault="003010F1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10F1" w:rsidRPr="00D05933" w:rsidRDefault="003010F1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10F1" w:rsidRDefault="003010F1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Style w:val="af5"/>
                <w:sz w:val="24"/>
              </w:rPr>
              <w:footnoteReference w:id="1"/>
            </w:r>
          </w:p>
          <w:p w:rsidR="003010F1" w:rsidRPr="00D05933" w:rsidRDefault="003010F1" w:rsidP="00204601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10F1" w:rsidRPr="00D05933" w:rsidRDefault="003010F1" w:rsidP="00204601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10F1" w:rsidRPr="00D05933" w:rsidRDefault="003010F1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3010F1" w:rsidRPr="00D05933" w:rsidRDefault="003010F1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10F1" w:rsidRPr="00D05933" w:rsidRDefault="003010F1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3010F1" w:rsidRPr="001312D5" w:rsidRDefault="003010F1" w:rsidP="003010F1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  <w:r w:rsidRPr="001312D5">
        <w:rPr>
          <w:bCs/>
          <w:sz w:val="26"/>
          <w:szCs w:val="26"/>
        </w:rPr>
        <w:t xml:space="preserve"> </w:t>
      </w:r>
    </w:p>
    <w:p w:rsidR="003010F1" w:rsidRPr="001312D5" w:rsidRDefault="003010F1" w:rsidP="003010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Сети водоснабжения</w:t>
      </w:r>
      <w:r w:rsidRPr="001312D5">
        <w:rPr>
          <w:bCs/>
          <w:sz w:val="26"/>
          <w:szCs w:val="26"/>
        </w:rPr>
        <w:t xml:space="preserve"> (холодное) – </w:t>
      </w:r>
      <w:r w:rsidRPr="00EF1643">
        <w:rPr>
          <w:bCs/>
          <w:sz w:val="26"/>
          <w:szCs w:val="26"/>
        </w:rPr>
        <w:t>подключение возм</w:t>
      </w:r>
      <w:r>
        <w:rPr>
          <w:bCs/>
          <w:sz w:val="26"/>
          <w:szCs w:val="26"/>
        </w:rPr>
        <w:t>ожно к сетям МУП г. Новосибирска «Горводоканал»</w:t>
      </w:r>
      <w:r w:rsidRPr="001312D5">
        <w:rPr>
          <w:bCs/>
          <w:sz w:val="26"/>
          <w:szCs w:val="26"/>
        </w:rPr>
        <w:t>.</w:t>
      </w:r>
    </w:p>
    <w:p w:rsidR="003010F1" w:rsidRPr="001312D5" w:rsidRDefault="003010F1" w:rsidP="003010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lastRenderedPageBreak/>
        <w:t>Сети</w:t>
      </w:r>
      <w:r w:rsidRPr="001312D5">
        <w:rPr>
          <w:sz w:val="26"/>
          <w:szCs w:val="26"/>
        </w:rPr>
        <w:t xml:space="preserve"> </w:t>
      </w:r>
      <w:r w:rsidRPr="001312D5">
        <w:rPr>
          <w:bCs/>
          <w:sz w:val="26"/>
          <w:szCs w:val="26"/>
        </w:rPr>
        <w:t xml:space="preserve">водоотведения – </w:t>
      </w:r>
      <w:r w:rsidRPr="00EF1643">
        <w:rPr>
          <w:bCs/>
          <w:sz w:val="26"/>
          <w:szCs w:val="26"/>
        </w:rPr>
        <w:t>подключение возможно к сетям МУП г. Новосибирска «Горводоканал»</w:t>
      </w:r>
      <w:r w:rsidRPr="001312D5">
        <w:rPr>
          <w:bCs/>
          <w:sz w:val="26"/>
          <w:szCs w:val="26"/>
        </w:rPr>
        <w:t>.</w:t>
      </w:r>
    </w:p>
    <w:p w:rsidR="003010F1" w:rsidRPr="001312D5" w:rsidRDefault="003010F1" w:rsidP="003010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Сети теплоснабжения – </w:t>
      </w:r>
      <w:r w:rsidRPr="00AA3AD7">
        <w:rPr>
          <w:bCs/>
          <w:sz w:val="26"/>
          <w:szCs w:val="26"/>
        </w:rPr>
        <w:t>возможность подключения отсутствует</w:t>
      </w:r>
      <w:r w:rsidRPr="001312D5">
        <w:rPr>
          <w:bCs/>
          <w:sz w:val="26"/>
          <w:szCs w:val="26"/>
        </w:rPr>
        <w:t>.</w:t>
      </w:r>
    </w:p>
    <w:p w:rsidR="003010F1" w:rsidRPr="001312D5" w:rsidRDefault="003010F1" w:rsidP="003010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Газоснабжение – подключение возможно к </w:t>
      </w:r>
      <w:r>
        <w:rPr>
          <w:bCs/>
          <w:sz w:val="26"/>
          <w:szCs w:val="26"/>
        </w:rPr>
        <w:t xml:space="preserve">сети газораспределения ООО </w:t>
      </w:r>
      <w:r w:rsidRPr="001312D5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АльфаГазСтройСервис</w:t>
      </w:r>
      <w:r w:rsidRPr="001312D5">
        <w:rPr>
          <w:bCs/>
          <w:sz w:val="26"/>
          <w:szCs w:val="26"/>
        </w:rPr>
        <w:t>».</w:t>
      </w:r>
    </w:p>
    <w:p w:rsidR="003010F1" w:rsidRPr="001312D5" w:rsidRDefault="003010F1" w:rsidP="003010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Связь – </w:t>
      </w:r>
      <w:r>
        <w:rPr>
          <w:bCs/>
          <w:sz w:val="26"/>
          <w:szCs w:val="26"/>
        </w:rPr>
        <w:t>подключение возможно к сетям</w:t>
      </w:r>
      <w:r w:rsidRPr="00AA3AD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ПА</w:t>
      </w:r>
      <w:r w:rsidRPr="00AA3AD7">
        <w:rPr>
          <w:bCs/>
          <w:sz w:val="26"/>
          <w:szCs w:val="26"/>
        </w:rPr>
        <w:t>О «</w:t>
      </w:r>
      <w:r>
        <w:rPr>
          <w:bCs/>
          <w:sz w:val="26"/>
          <w:szCs w:val="26"/>
        </w:rPr>
        <w:t>Ростелеком</w:t>
      </w:r>
      <w:r w:rsidRPr="00AA3AD7">
        <w:rPr>
          <w:bCs/>
          <w:sz w:val="26"/>
          <w:szCs w:val="26"/>
        </w:rPr>
        <w:t>»</w:t>
      </w:r>
      <w:r w:rsidRPr="001312D5">
        <w:rPr>
          <w:bCs/>
          <w:sz w:val="26"/>
          <w:szCs w:val="26"/>
        </w:rPr>
        <w:t>.</w:t>
      </w:r>
    </w:p>
    <w:p w:rsidR="003010F1" w:rsidRPr="002F40DD" w:rsidRDefault="003010F1" w:rsidP="003010F1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F40DD">
        <w:rPr>
          <w:rStyle w:val="a3"/>
          <w:b w:val="0"/>
          <w:sz w:val="26"/>
          <w:szCs w:val="26"/>
        </w:rPr>
        <w:t xml:space="preserve"> </w:t>
      </w:r>
    </w:p>
    <w:p w:rsidR="003010F1" w:rsidRPr="002F40DD" w:rsidRDefault="003010F1" w:rsidP="003010F1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3010F1" w:rsidRPr="002F40DD" w:rsidRDefault="003010F1" w:rsidP="003010F1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3010F1" w:rsidRPr="002F40DD" w:rsidRDefault="003010F1" w:rsidP="003010F1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Заявки принимаются с </w:t>
      </w:r>
      <w:r>
        <w:rPr>
          <w:rStyle w:val="a3"/>
          <w:b w:val="0"/>
          <w:sz w:val="26"/>
          <w:szCs w:val="26"/>
        </w:rPr>
        <w:t>23 января 2025</w:t>
      </w:r>
      <w:r w:rsidRPr="002F40DD">
        <w:rPr>
          <w:rStyle w:val="a3"/>
          <w:b w:val="0"/>
          <w:sz w:val="26"/>
          <w:szCs w:val="26"/>
        </w:rPr>
        <w:t xml:space="preserve"> года по </w:t>
      </w:r>
      <w:r>
        <w:rPr>
          <w:rStyle w:val="a3"/>
          <w:b w:val="0"/>
          <w:sz w:val="26"/>
          <w:szCs w:val="26"/>
        </w:rPr>
        <w:t>24 февраля 2025</w:t>
      </w:r>
      <w:r w:rsidRPr="002F40DD">
        <w:rPr>
          <w:rStyle w:val="a3"/>
          <w:b w:val="0"/>
          <w:sz w:val="26"/>
          <w:szCs w:val="26"/>
        </w:rPr>
        <w:t xml:space="preserve"> года ежедневно (за исключением выходных дней) с 10-00 до 12-00, с 14-00 до 16-00 (</w:t>
      </w:r>
      <w:r>
        <w:rPr>
          <w:rStyle w:val="a3"/>
          <w:b w:val="0"/>
          <w:sz w:val="26"/>
          <w:szCs w:val="26"/>
        </w:rPr>
        <w:t>24 февраля 2025</w:t>
      </w:r>
      <w:r w:rsidRPr="002F40DD">
        <w:rPr>
          <w:rStyle w:val="a3"/>
          <w:b w:val="0"/>
          <w:sz w:val="26"/>
          <w:szCs w:val="26"/>
        </w:rPr>
        <w:t xml:space="preserve"> года заявки принимаются с 10-00 до 12-00) по местному времени по адресу: город Новосибирск, улица Сакко и Ванцетти, дом 52, 1 этаж, кабинет 6, контактное лицо: ведущий экономист отдела подготовки и проведения земельных аукционов </w:t>
      </w:r>
      <w:r>
        <w:rPr>
          <w:rStyle w:val="a3"/>
          <w:b w:val="0"/>
          <w:sz w:val="26"/>
          <w:szCs w:val="26"/>
        </w:rPr>
        <w:t>ГКУ НСО «ФИ НСО»</w:t>
      </w:r>
      <w:r w:rsidRPr="002F40DD">
        <w:rPr>
          <w:rStyle w:val="a3"/>
          <w:b w:val="0"/>
          <w:sz w:val="26"/>
          <w:szCs w:val="26"/>
        </w:rPr>
        <w:t xml:space="preserve"> Погодаев Владимир Валерьевич, тел. 8(383) </w:t>
      </w:r>
      <w:r>
        <w:rPr>
          <w:rStyle w:val="a3"/>
          <w:b w:val="0"/>
          <w:sz w:val="26"/>
          <w:szCs w:val="26"/>
        </w:rPr>
        <w:t>238-60-74</w:t>
      </w:r>
      <w:r w:rsidRPr="002F40DD">
        <w:rPr>
          <w:rStyle w:val="a3"/>
          <w:b w:val="0"/>
          <w:sz w:val="26"/>
          <w:szCs w:val="26"/>
        </w:rPr>
        <w:t>.</w:t>
      </w:r>
    </w:p>
    <w:p w:rsidR="003010F1" w:rsidRDefault="003010F1" w:rsidP="003010F1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010F1" w:rsidRPr="002F40DD" w:rsidRDefault="003010F1" w:rsidP="003010F1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Заявитель может отозвать заявку не позднее </w:t>
      </w:r>
      <w:r>
        <w:rPr>
          <w:rStyle w:val="a3"/>
          <w:b w:val="0"/>
          <w:sz w:val="26"/>
          <w:szCs w:val="26"/>
        </w:rPr>
        <w:t>12 часов 00 минут по местному времени 24 февраля 2025</w:t>
      </w:r>
      <w:r w:rsidRPr="002F40DD">
        <w:rPr>
          <w:rStyle w:val="a3"/>
          <w:b w:val="0"/>
          <w:sz w:val="26"/>
          <w:szCs w:val="26"/>
        </w:rPr>
        <w:t xml:space="preserve"> года, уведомив об этом в письменно</w:t>
      </w:r>
      <w:r>
        <w:rPr>
          <w:rStyle w:val="a3"/>
          <w:b w:val="0"/>
          <w:sz w:val="26"/>
          <w:szCs w:val="26"/>
        </w:rPr>
        <w:t>й</w:t>
      </w:r>
      <w:r w:rsidRPr="002F40DD">
        <w:rPr>
          <w:rStyle w:val="a3"/>
          <w:b w:val="0"/>
          <w:sz w:val="26"/>
          <w:szCs w:val="26"/>
        </w:rPr>
        <w:t xml:space="preserve"> форме организатора аукциона</w:t>
      </w:r>
    </w:p>
    <w:p w:rsidR="003010F1" w:rsidRPr="002F40DD" w:rsidRDefault="003010F1" w:rsidP="003010F1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3010F1" w:rsidRPr="002F40DD" w:rsidRDefault="003010F1" w:rsidP="003010F1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010F1" w:rsidRPr="002F40DD" w:rsidRDefault="003010F1" w:rsidP="003010F1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3010F1" w:rsidRPr="002F40DD" w:rsidRDefault="003010F1" w:rsidP="003010F1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3010F1" w:rsidRPr="002F40DD" w:rsidRDefault="003010F1" w:rsidP="003010F1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3010F1" w:rsidRPr="002F40DD" w:rsidRDefault="003010F1" w:rsidP="003010F1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Размер задатка: </w:t>
      </w:r>
      <w:r w:rsidR="00A2729E">
        <w:rPr>
          <w:rStyle w:val="a3"/>
          <w:b w:val="0"/>
          <w:sz w:val="26"/>
          <w:szCs w:val="26"/>
        </w:rPr>
        <w:t>2 983 200 (два миллиона девятьсот восемьдесят три тысячи двести</w:t>
      </w:r>
      <w:r w:rsidRPr="002F40DD">
        <w:rPr>
          <w:rStyle w:val="a3"/>
          <w:b w:val="0"/>
          <w:sz w:val="26"/>
          <w:szCs w:val="26"/>
        </w:rPr>
        <w:t>) рублей 00 копеек.</w:t>
      </w:r>
    </w:p>
    <w:p w:rsidR="003010F1" w:rsidRPr="00DA38C1" w:rsidRDefault="003010F1" w:rsidP="003010F1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3010F1" w:rsidRPr="00DA38C1" w:rsidRDefault="003010F1" w:rsidP="003010F1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DA38C1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3010F1" w:rsidRPr="002F40DD" w:rsidRDefault="003010F1" w:rsidP="003010F1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DA38C1">
        <w:rPr>
          <w:bCs/>
          <w:sz w:val="26"/>
          <w:szCs w:val="26"/>
        </w:rPr>
        <w:t>Получатель:</w:t>
      </w:r>
      <w:r w:rsidRPr="00DA38C1">
        <w:rPr>
          <w:b/>
          <w:bCs/>
          <w:sz w:val="26"/>
          <w:szCs w:val="26"/>
        </w:rPr>
        <w:t xml:space="preserve"> </w:t>
      </w:r>
      <w:r w:rsidRPr="00DA38C1">
        <w:rPr>
          <w:rStyle w:val="a3"/>
          <w:b w:val="0"/>
          <w:sz w:val="26"/>
          <w:szCs w:val="26"/>
        </w:rPr>
        <w:t>МФ и НП НСО (департамент имущества и земельных отношений</w:t>
      </w:r>
      <w:r w:rsidRPr="000946F3">
        <w:rPr>
          <w:rStyle w:val="a3"/>
          <w:b w:val="0"/>
          <w:sz w:val="26"/>
          <w:szCs w:val="26"/>
        </w:rPr>
        <w:t xml:space="preserve"> Новосибирской области, лс 190010013</w:t>
      </w:r>
      <w:r w:rsidRPr="006D135A">
        <w:rPr>
          <w:rStyle w:val="a3"/>
          <w:b w:val="0"/>
          <w:sz w:val="26"/>
          <w:szCs w:val="26"/>
        </w:rPr>
        <w:t xml:space="preserve">), ИНН 5406214965 / КПП 540601001, ОКТМО 50701000, Сибирское ГУ Банка России//УФК по Новосибирской области г. Новосибирск, БИК 015004950, </w:t>
      </w:r>
      <w:r w:rsidRPr="000946F3">
        <w:rPr>
          <w:rStyle w:val="a3"/>
          <w:b w:val="0"/>
          <w:sz w:val="26"/>
          <w:szCs w:val="26"/>
        </w:rPr>
        <w:t>номер счета банка 40102810445370000043</w:t>
      </w:r>
      <w:r>
        <w:rPr>
          <w:rStyle w:val="a3"/>
          <w:b w:val="0"/>
          <w:sz w:val="26"/>
          <w:szCs w:val="26"/>
        </w:rPr>
        <w:t>, номер счета получателя 03222643500000005100</w:t>
      </w:r>
      <w:r w:rsidRPr="002F40DD">
        <w:rPr>
          <w:rStyle w:val="a3"/>
          <w:b w:val="0"/>
          <w:sz w:val="26"/>
          <w:szCs w:val="26"/>
        </w:rPr>
        <w:t xml:space="preserve">, назначение платежа: задаток для участия в аукционе ДИиЗО НСО, </w:t>
      </w:r>
      <w:r w:rsidRPr="002F40DD">
        <w:rPr>
          <w:color w:val="000000"/>
          <w:spacing w:val="2"/>
          <w:sz w:val="26"/>
          <w:szCs w:val="26"/>
        </w:rPr>
        <w:t xml:space="preserve">земельный участок </w:t>
      </w:r>
      <w:r w:rsidRPr="002F40DD">
        <w:rPr>
          <w:color w:val="000000"/>
          <w:sz w:val="26"/>
          <w:szCs w:val="26"/>
        </w:rPr>
        <w:t xml:space="preserve">с кадастровым номером </w:t>
      </w:r>
      <w:r>
        <w:rPr>
          <w:rFonts w:eastAsia="Calibri"/>
          <w:sz w:val="26"/>
          <w:szCs w:val="26"/>
        </w:rPr>
        <w:t>54:19:112001:6411</w:t>
      </w:r>
      <w:r w:rsidRPr="002F40DD">
        <w:rPr>
          <w:rStyle w:val="a3"/>
          <w:b w:val="0"/>
          <w:sz w:val="26"/>
          <w:szCs w:val="26"/>
        </w:rPr>
        <w:t>.</w:t>
      </w:r>
    </w:p>
    <w:p w:rsidR="003010F1" w:rsidRPr="002F40DD" w:rsidRDefault="003010F1" w:rsidP="003010F1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3010F1" w:rsidRPr="002F40DD" w:rsidRDefault="003010F1" w:rsidP="003010F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</w:t>
      </w:r>
      <w:r>
        <w:rPr>
          <w:rStyle w:val="a3"/>
          <w:b w:val="0"/>
          <w:sz w:val="26"/>
          <w:szCs w:val="26"/>
        </w:rPr>
        <w:t>,</w:t>
      </w:r>
      <w:r w:rsidRPr="002F40DD">
        <w:rPr>
          <w:rStyle w:val="a3"/>
          <w:b w:val="0"/>
          <w:sz w:val="26"/>
          <w:szCs w:val="26"/>
        </w:rPr>
        <w:t xml:space="preserve"> если заявитель отозвал</w:t>
      </w:r>
      <w:r w:rsidRPr="002F40DD">
        <w:rPr>
          <w:rStyle w:val="a3"/>
          <w:b w:val="0"/>
          <w:color w:val="FF0000"/>
          <w:sz w:val="26"/>
          <w:szCs w:val="26"/>
        </w:rPr>
        <w:t xml:space="preserve"> </w:t>
      </w:r>
      <w:r w:rsidRPr="002F40DD">
        <w:rPr>
          <w:sz w:val="26"/>
          <w:szCs w:val="26"/>
        </w:rPr>
        <w:t xml:space="preserve"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</w:t>
      </w:r>
      <w:r w:rsidRPr="002F40DD">
        <w:rPr>
          <w:sz w:val="26"/>
          <w:szCs w:val="26"/>
        </w:rPr>
        <w:lastRenderedPageBreak/>
        <w:t>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010F1" w:rsidRPr="002F40DD" w:rsidRDefault="003010F1" w:rsidP="003010F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2F40DD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3010F1" w:rsidRPr="002F40DD" w:rsidRDefault="003010F1" w:rsidP="003010F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2F40DD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3010F1" w:rsidRPr="002F40DD" w:rsidRDefault="003010F1" w:rsidP="003010F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2F40DD">
        <w:rPr>
          <w:sz w:val="26"/>
          <w:szCs w:val="26"/>
        </w:rPr>
        <w:t xml:space="preserve"> если </w:t>
      </w:r>
      <w:r w:rsidRPr="002F40DD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2F40DD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010F1" w:rsidRPr="002F40DD" w:rsidRDefault="003010F1" w:rsidP="003010F1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3010F1" w:rsidRPr="002F40DD" w:rsidRDefault="003010F1" w:rsidP="003010F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F40DD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3010F1" w:rsidRPr="002F40DD" w:rsidRDefault="003010F1" w:rsidP="003010F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F40DD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3010F1" w:rsidRPr="002F40DD" w:rsidRDefault="003010F1" w:rsidP="003010F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F40DD">
        <w:rPr>
          <w:bCs/>
          <w:sz w:val="26"/>
          <w:szCs w:val="26"/>
        </w:rPr>
        <w:t>участнику, признанному победителем аукциона.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Задаток засчитывается в оплату приобретаемого земельного участка.</w:t>
      </w:r>
    </w:p>
    <w:p w:rsidR="003010F1" w:rsidRPr="002F40DD" w:rsidRDefault="003010F1" w:rsidP="003010F1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bCs/>
          <w:sz w:val="26"/>
          <w:szCs w:val="26"/>
        </w:rPr>
        <w:t>Дата, время и</w:t>
      </w:r>
      <w:r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2F40DD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26 февраля 2025</w:t>
      </w:r>
      <w:r w:rsidRPr="002F40DD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14:05</w:t>
      </w:r>
      <w:r w:rsidRPr="002F40DD">
        <w:rPr>
          <w:sz w:val="26"/>
          <w:szCs w:val="26"/>
        </w:rPr>
        <w:t xml:space="preserve"> по адресу: город Новосибирск, Красный проспект, дом 18, этаж 1, кабинет № 105.</w:t>
      </w:r>
    </w:p>
    <w:p w:rsidR="003010F1" w:rsidRPr="002F40DD" w:rsidRDefault="003010F1" w:rsidP="003010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3010F1" w:rsidRPr="002F40DD" w:rsidRDefault="003010F1" w:rsidP="003010F1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27 февраля 2025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14:00</w:t>
      </w:r>
      <w:r w:rsidRPr="002F40DD">
        <w:rPr>
          <w:rStyle w:val="a3"/>
          <w:b w:val="0"/>
          <w:sz w:val="26"/>
          <w:szCs w:val="26"/>
        </w:rPr>
        <w:t xml:space="preserve"> по адресу: город Новосибирск, Красный проспект, дом 18, этаж 1, кабинет № 105 (начало регистрации участников аукциона за 30 минут до начала проведения аукциона).</w:t>
      </w:r>
    </w:p>
    <w:p w:rsidR="003010F1" w:rsidRPr="002F40DD" w:rsidRDefault="003010F1" w:rsidP="003010F1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>
        <w:rPr>
          <w:rStyle w:val="a3"/>
          <w:b w:val="0"/>
          <w:sz w:val="26"/>
          <w:szCs w:val="26"/>
        </w:rPr>
        <w:t>27 февраля 2025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3010F1" w:rsidRPr="002F40DD" w:rsidRDefault="003010F1" w:rsidP="003010F1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Сведения</w:t>
      </w:r>
      <w:r w:rsidRPr="002F40DD">
        <w:rPr>
          <w:sz w:val="26"/>
          <w:szCs w:val="26"/>
        </w:rPr>
        <w:t xml:space="preserve"> </w:t>
      </w:r>
      <w:r w:rsidRPr="002F40DD">
        <w:rPr>
          <w:rStyle w:val="a3"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3010F1" w:rsidRPr="002F40DD" w:rsidRDefault="003010F1" w:rsidP="003010F1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цена земельного участка устанавливается по итогам аукциона</w:t>
      </w:r>
      <w:r w:rsidRPr="002F40DD">
        <w:rPr>
          <w:sz w:val="26"/>
          <w:szCs w:val="26"/>
        </w:rPr>
        <w:t>;</w:t>
      </w:r>
    </w:p>
    <w:p w:rsidR="003010F1" w:rsidRPr="002F40DD" w:rsidRDefault="003010F1" w:rsidP="003010F1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3010F1" w:rsidRPr="002F40DD" w:rsidRDefault="003010F1" w:rsidP="003010F1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Порядок заключения договора купли-продажи земельного участка:</w:t>
      </w:r>
    </w:p>
    <w:p w:rsidR="003010F1" w:rsidRPr="002F40DD" w:rsidRDefault="003010F1" w:rsidP="003010F1">
      <w:pPr>
        <w:ind w:firstLine="709"/>
        <w:jc w:val="both"/>
        <w:rPr>
          <w:rStyle w:val="a3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Департамент имущества и земельных отношений Новосибирской области 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Pr="002F40DD">
        <w:rPr>
          <w:rStyle w:val="a3"/>
          <w:b w:val="0"/>
          <w:sz w:val="26"/>
          <w:szCs w:val="26"/>
        </w:rPr>
        <w:t xml:space="preserve"> экземпляра подписанного проекта договора купли-продажи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купли-</w:t>
      </w:r>
      <w:r w:rsidRPr="002F40DD">
        <w:rPr>
          <w:rStyle w:val="a3"/>
          <w:b w:val="0"/>
          <w:sz w:val="26"/>
          <w:szCs w:val="26"/>
        </w:rPr>
        <w:lastRenderedPageBreak/>
        <w:t xml:space="preserve">продажи земельного участка ранее чем через десять дней со дня размещения информации </w:t>
      </w:r>
      <w:r w:rsidRPr="002F40DD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8" w:history="1">
        <w:r w:rsidRPr="002F40DD">
          <w:rPr>
            <w:rStyle w:val="ac"/>
            <w:sz w:val="26"/>
            <w:szCs w:val="26"/>
            <w:lang w:val="en-US"/>
          </w:rPr>
          <w:t>www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torgi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gov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ru</w:t>
        </w:r>
      </w:hyperlink>
      <w:r w:rsidRPr="002F40DD">
        <w:rPr>
          <w:rStyle w:val="a3"/>
          <w:b w:val="0"/>
          <w:sz w:val="26"/>
          <w:szCs w:val="26"/>
        </w:rPr>
        <w:t>. Если договор купли-продажи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010F1" w:rsidRPr="002F40DD" w:rsidRDefault="003010F1" w:rsidP="003010F1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Со всеми подробными материалами, в том числе: </w:t>
      </w:r>
      <w:r>
        <w:rPr>
          <w:rStyle w:val="a3"/>
          <w:b w:val="0"/>
          <w:sz w:val="26"/>
          <w:szCs w:val="26"/>
        </w:rPr>
        <w:t>информацией</w:t>
      </w:r>
      <w:r w:rsidRPr="00F60A63">
        <w:rPr>
          <w:rStyle w:val="a3"/>
          <w:b w:val="0"/>
          <w:sz w:val="26"/>
          <w:szCs w:val="26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Pr="002F40DD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купли-продажи земельного участка можно ознакомиться по адресу: город Новосибирск, улица Сакко и Ванцетти, дом 52, 1 этаж, кабинет 6, контактное лицо: ведущий экономист отдела подготовки и проведения земельных аукционов </w:t>
      </w:r>
      <w:r>
        <w:rPr>
          <w:rStyle w:val="a3"/>
          <w:b w:val="0"/>
          <w:sz w:val="26"/>
          <w:szCs w:val="26"/>
        </w:rPr>
        <w:t>ГКУ НСО «ФИ НСО»</w:t>
      </w:r>
      <w:r w:rsidRPr="002F40DD">
        <w:rPr>
          <w:rStyle w:val="a3"/>
          <w:b w:val="0"/>
          <w:sz w:val="26"/>
          <w:szCs w:val="26"/>
        </w:rPr>
        <w:t xml:space="preserve"> Погодаев Владимир Валерьевич, тел. (383) </w:t>
      </w:r>
      <w:r>
        <w:rPr>
          <w:rStyle w:val="a3"/>
          <w:b w:val="0"/>
          <w:sz w:val="26"/>
          <w:szCs w:val="26"/>
        </w:rPr>
        <w:t>238-60-74</w:t>
      </w:r>
      <w:r w:rsidRPr="002F40DD">
        <w:rPr>
          <w:rStyle w:val="a3"/>
          <w:b w:val="0"/>
          <w:sz w:val="26"/>
          <w:szCs w:val="26"/>
        </w:rPr>
        <w:t>.</w:t>
      </w:r>
    </w:p>
    <w:p w:rsidR="003010F1" w:rsidRPr="002F40DD" w:rsidRDefault="003010F1" w:rsidP="003010F1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2F40DD">
        <w:rPr>
          <w:sz w:val="26"/>
          <w:szCs w:val="26"/>
        </w:rPr>
        <w:t xml:space="preserve">Осмотр земельного участка </w:t>
      </w:r>
      <w:r w:rsidRPr="002F40DD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Информация об аукционе размещается в </w:t>
      </w:r>
      <w:r w:rsidRPr="00F60A63">
        <w:rPr>
          <w:rStyle w:val="a3"/>
          <w:b w:val="0"/>
          <w:sz w:val="26"/>
          <w:szCs w:val="26"/>
        </w:rPr>
        <w:t>газете «Новосибирский район - территория развития»</w:t>
      </w:r>
      <w:r w:rsidRPr="002F40DD">
        <w:rPr>
          <w:rStyle w:val="a3"/>
          <w:b w:val="0"/>
          <w:sz w:val="26"/>
          <w:szCs w:val="26"/>
        </w:rPr>
        <w:t xml:space="preserve">, </w:t>
      </w:r>
      <w:r w:rsidRPr="002F40DD">
        <w:rPr>
          <w:sz w:val="26"/>
          <w:szCs w:val="26"/>
        </w:rPr>
        <w:t xml:space="preserve">на официальном сайте торгов Российской Федерации </w:t>
      </w:r>
      <w:hyperlink r:id="rId9" w:history="1">
        <w:r w:rsidRPr="002F40DD">
          <w:rPr>
            <w:rStyle w:val="ac"/>
            <w:sz w:val="26"/>
            <w:szCs w:val="26"/>
            <w:lang w:val="en-US"/>
          </w:rPr>
          <w:t>www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torgi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gov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ru</w:t>
        </w:r>
      </w:hyperlink>
      <w:r w:rsidRPr="002F40DD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3010F1" w:rsidRPr="002F40DD" w:rsidRDefault="003010F1" w:rsidP="003010F1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2F40DD">
        <w:rPr>
          <w:sz w:val="26"/>
          <w:szCs w:val="26"/>
        </w:rPr>
        <w:t>департамент имущества и земельных отношений Новосибирской области</w:t>
      </w:r>
      <w:r w:rsidRPr="002F40DD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2F40DD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0" w:history="1">
        <w:r w:rsidRPr="002F40DD">
          <w:rPr>
            <w:rStyle w:val="ac"/>
            <w:sz w:val="26"/>
            <w:szCs w:val="26"/>
            <w:lang w:val="en-US"/>
          </w:rPr>
          <w:t>www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torgi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gov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ru</w:t>
        </w:r>
      </w:hyperlink>
      <w:r w:rsidRPr="002F40DD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Pr="003010F1" w:rsidRDefault="003010F1" w:rsidP="003010F1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2F40DD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sectPr w:rsidR="00AB493F" w:rsidRPr="003010F1" w:rsidSect="00286415">
      <w:footerReference w:type="even" r:id="rId11"/>
      <w:footerReference w:type="default" r:id="rId12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729E">
      <w:rPr>
        <w:noProof/>
      </w:rPr>
      <w:t>2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  <w:footnote w:id="1">
    <w:p w:rsidR="003010F1" w:rsidRPr="00A02B3D" w:rsidRDefault="003010F1" w:rsidP="003010F1">
      <w:pPr>
        <w:pStyle w:val="af3"/>
      </w:pPr>
      <w:r>
        <w:rPr>
          <w:rStyle w:val="af5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3010F1" w:rsidRDefault="003010F1" w:rsidP="003010F1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1DD4"/>
    <w:rsid w:val="00192840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971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10F1"/>
    <w:rsid w:val="00305FBC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05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30CE4"/>
    <w:rsid w:val="005359B6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FE5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1199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29E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B7E56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04C6"/>
    <w:rsid w:val="00BF1E9A"/>
    <w:rsid w:val="00BF252C"/>
    <w:rsid w:val="00BF2AD8"/>
    <w:rsid w:val="00BF3306"/>
    <w:rsid w:val="00BF5608"/>
    <w:rsid w:val="00BF70E4"/>
    <w:rsid w:val="00BF7EFD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763F0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BC07C949-EA0A-4F35-9D0A-EAA212D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3010F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010F1"/>
  </w:style>
  <w:style w:type="character" w:styleId="af5">
    <w:name w:val="footnote reference"/>
    <w:basedOn w:val="a0"/>
    <w:uiPriority w:val="99"/>
    <w:semiHidden/>
    <w:unhideWhenUsed/>
    <w:rsid w:val="00301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B5129-5BDE-4879-95D4-9DDB1460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5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14442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343</cp:revision>
  <cp:lastPrinted>2020-08-19T05:30:00Z</cp:lastPrinted>
  <dcterms:created xsi:type="dcterms:W3CDTF">2015-10-13T08:17:00Z</dcterms:created>
  <dcterms:modified xsi:type="dcterms:W3CDTF">2025-01-22T13:00:00Z</dcterms:modified>
</cp:coreProperties>
</file>