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Извещение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департамента имущества и земельных отношений Новосибирской области о возможности предоставления земельного участка в соответствии со ст. 39.18 Земельного кодекса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со ст.39.18 Земельного кодекса Российской Федерации департамент имущества и земельных отношений Новосибирской области извещает о возможном предоставлении в со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бственность за плату земельного участка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площадью 1376 кв.м, местоположение: Новосибирская 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ласть, Искитимский район, д. Шибково, ул. Майская, цель предоставления: для ведения личного подсобного хозяйства.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Граждане, заинтересованные в предоставлении земельного участка для указанной цели, в течение тридцати дней со дня публикации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размещения н</w:t>
      </w:r>
      <w:r>
        <w:rPr>
          <w:rFonts w:ascii="Times New Roman" w:hAnsi="Times New Roman"/>
          <w:sz w:val="28"/>
          <w:szCs w:val="28"/>
          <w:lang w:eastAsia="ru-RU"/>
        </w:rPr>
        <w:t xml:space="preserve">астоящего извещения вправе подавать заявления о намерении участвовать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в аукционе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продаже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такого земельного участка.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Заявления могут быть поданы: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письменной форме на бумажном носителе путем направления по п</w:t>
      </w:r>
      <w:r>
        <w:rPr>
          <w:rFonts w:ascii="Times New Roman" w:hAnsi="Times New Roman"/>
          <w:sz w:val="28"/>
          <w:szCs w:val="28"/>
          <w:lang w:eastAsia="ru-RU"/>
        </w:rPr>
        <w:t xml:space="preserve">очте либо лично или через своих уполномоченных представителей;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форме электронного документа (при наличии электронной подписи). 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Почтовый адрес и адрес для приема заявлений в письменной форме: 630007, г. Новосибирск, Красный проспект, 18, каб. 117, департ</w:t>
      </w:r>
      <w:r>
        <w:rPr>
          <w:rFonts w:ascii="Times New Roman" w:hAnsi="Times New Roman"/>
          <w:sz w:val="28"/>
          <w:szCs w:val="28"/>
          <w:lang w:eastAsia="ru-RU"/>
        </w:rPr>
        <w:t xml:space="preserve">амент имущества и земельных отношений Новосиб</w:t>
      </w:r>
      <w:bookmarkStart w:id="0" w:name="_GoBack"/>
      <w:r>
        <w:rPr>
          <w:rFonts w:ascii="Times New Roman" w:hAnsi="Times New Roman"/>
          <w:sz w:val="28"/>
          <w:szCs w:val="28"/>
          <w:lang w:eastAsia="ru-RU"/>
        </w:rPr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ирской области. Время приема заявлений: Пн-Чт с 10-00 до 16-00, Пт с 10:00 до 15:00, обед с 12:30 до 13:30, Сб-Вс – выходной. 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Электронный адрес для приема заявлений в форме электронного документа: </w:t>
      </w:r>
      <w:hyperlink r:id="rId10" w:tooltip="mailto:dgi@nso.ru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dgi@nso.ru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Дата окончания приема заявлений: по истечении тридцати дней со дня опубликования и размещения извещения.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Ознакомиться со схемой расположения земельного участка можно в электронном виде на сайте департамента имущества и земельных отношений Новосибирской области (www.dizo.nso.ru в разделе Предоставление земельных участков во вкладке </w:t>
      </w:r>
      <w:r>
        <w:rPr>
          <w:rFonts w:ascii="Times New Roman" w:hAnsi="Times New Roman"/>
          <w:sz w:val="28"/>
          <w:szCs w:val="28"/>
          <w:lang w:eastAsia="ru-RU"/>
        </w:rPr>
        <w:t xml:space="preserve">Извещения о возможности предоставления земельных участков для ИЖС, ведения личного подсобного хозяйства в границах населенного пункта, садоводства для собственных нужд)</w:t>
      </w:r>
      <w:r>
        <w:rPr>
          <w:rFonts w:ascii="Times New Roman" w:hAnsi="Times New Roman"/>
          <w:sz w:val="28"/>
          <w:szCs w:val="28"/>
          <w:lang w:eastAsia="ru-RU"/>
        </w:rPr>
        <w:t xml:space="preserve">, либо по а</w:t>
      </w:r>
      <w:r>
        <w:rPr>
          <w:rFonts w:ascii="Times New Roman" w:hAnsi="Times New Roman"/>
          <w:sz w:val="28"/>
          <w:szCs w:val="28"/>
          <w:lang w:eastAsia="ru-RU"/>
        </w:rPr>
        <w:t xml:space="preserve">дресу: 630007, г. Новосибирск, Красный проспект, 18, каб.127, департамент имущества и земельных отношений Новосибирской области. Время приема: Пн-Чт с 10:00 до 16:00, Пт с 10:00 до 15:00, обед с 12:30-13:30, Сб-Вс – выходной, контактный телефон: 238-60-71.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sectPr>
      <w:footnotePr/>
      <w:endnotePr/>
      <w:type w:val="nextPage"/>
      <w:pgSz w:w="11906" w:h="16838" w:orient="portrait"/>
      <w:pgMar w:top="568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92" w:hanging="85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3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1"/>
    <w:uiPriority w:val="99"/>
    <w:rPr>
      <w:sz w:val="18"/>
    </w:rPr>
  </w:style>
  <w:style w:type="character" w:styleId="678">
    <w:name w:val="Endnote Text Char"/>
    <w:link w:val="844"/>
    <w:uiPriority w:val="99"/>
    <w:rPr>
      <w:sz w:val="20"/>
    </w:rPr>
  </w:style>
  <w:style w:type="paragraph" w:styleId="67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865"/>
    <w:qFormat/>
    <w:pPr>
      <w:ind w:firstLine="540"/>
      <w:jc w:val="center"/>
      <w:keepNext/>
      <w:spacing w:after="0" w:line="240" w:lineRule="auto"/>
      <w:outlineLvl w:val="1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Heading 2 Char"/>
    <w:basedOn w:val="689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basedOn w:val="689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basedOn w:val="689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basedOn w:val="689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basedOn w:val="689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>
    <w:name w:val="Grid Table 5 Dark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basedOn w:val="69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>
    <w:name w:val="Grid Table 7 Colorful"/>
    <w:basedOn w:val="69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1"/>
    <w:basedOn w:val="69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2"/>
    <w:basedOn w:val="69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3"/>
    <w:basedOn w:val="69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4"/>
    <w:basedOn w:val="69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5"/>
    <w:basedOn w:val="69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6"/>
    <w:basedOn w:val="69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>
    <w:name w:val="List Table 1 Light"/>
    <w:basedOn w:val="69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1"/>
    <w:basedOn w:val="69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2"/>
    <w:basedOn w:val="69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3"/>
    <w:basedOn w:val="69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4"/>
    <w:basedOn w:val="69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5"/>
    <w:basedOn w:val="69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6"/>
    <w:basedOn w:val="69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ned - Accent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basedOn w:val="69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basedOn w:val="69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basedOn w:val="69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basedOn w:val="69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basedOn w:val="69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basedOn w:val="69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basedOn w:val="69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1">
    <w:name w:val="footnote text"/>
    <w:basedOn w:val="679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basedOn w:val="689"/>
    <w:uiPriority w:val="99"/>
    <w:unhideWhenUsed/>
    <w:rPr>
      <w:vertAlign w:val="superscript"/>
    </w:rPr>
  </w:style>
  <w:style w:type="paragraph" w:styleId="844">
    <w:name w:val="endnote text"/>
    <w:basedOn w:val="679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basedOn w:val="689"/>
    <w:uiPriority w:val="99"/>
    <w:semiHidden/>
    <w:unhideWhenUsed/>
    <w:rPr>
      <w:vertAlign w:val="superscript"/>
    </w:rPr>
  </w:style>
  <w:style w:type="paragraph" w:styleId="847">
    <w:name w:val="toc 1"/>
    <w:basedOn w:val="679"/>
    <w:next w:val="679"/>
    <w:uiPriority w:val="39"/>
    <w:unhideWhenUsed/>
    <w:pPr>
      <w:spacing w:after="57"/>
    </w:pPr>
  </w:style>
  <w:style w:type="paragraph" w:styleId="848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49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0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1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2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3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4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5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79"/>
    <w:next w:val="679"/>
    <w:uiPriority w:val="99"/>
    <w:unhideWhenUsed/>
    <w:pPr>
      <w:spacing w:after="0"/>
    </w:pPr>
  </w:style>
  <w:style w:type="character" w:styleId="858" w:customStyle="1">
    <w:name w:val="Основной текст Знак"/>
    <w:link w:val="859"/>
    <w:semiHidden/>
    <w:rPr>
      <w:sz w:val="24"/>
      <w:szCs w:val="24"/>
    </w:rPr>
  </w:style>
  <w:style w:type="paragraph" w:styleId="859">
    <w:name w:val="Body Text"/>
    <w:basedOn w:val="679"/>
    <w:link w:val="858"/>
    <w:semiHidden/>
    <w:unhideWhenUsed/>
    <w:pPr>
      <w:jc w:val="both"/>
      <w:spacing w:after="0" w:line="240" w:lineRule="auto"/>
    </w:pPr>
    <w:rPr>
      <w:sz w:val="24"/>
      <w:szCs w:val="24"/>
    </w:rPr>
  </w:style>
  <w:style w:type="character" w:styleId="860" w:customStyle="1">
    <w:name w:val="Основной текст Знак1"/>
    <w:uiPriority w:val="99"/>
    <w:semiHidden/>
    <w:rPr>
      <w:sz w:val="22"/>
      <w:szCs w:val="22"/>
      <w:lang w:eastAsia="en-US"/>
    </w:rPr>
  </w:style>
  <w:style w:type="paragraph" w:styleId="861" w:customStyle="1">
    <w:name w:val="ConsPlusNormal"/>
    <w:pPr>
      <w:ind w:firstLine="720"/>
    </w:pPr>
    <w:rPr>
      <w:rFonts w:ascii="Arial" w:hAnsi="Arial" w:eastAsia="Times New Roman" w:cs="Arial"/>
    </w:rPr>
  </w:style>
  <w:style w:type="paragraph" w:styleId="862">
    <w:name w:val="Balloon Text"/>
    <w:basedOn w:val="679"/>
    <w:link w:val="86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863" w:customStyle="1">
    <w:name w:val="Текст выноски Знак"/>
    <w:link w:val="862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64">
    <w:name w:val="Hyperlink"/>
    <w:uiPriority w:val="99"/>
    <w:unhideWhenUsed/>
    <w:rPr>
      <w:color w:val="0000ff"/>
      <w:u w:val="single"/>
    </w:rPr>
  </w:style>
  <w:style w:type="character" w:styleId="865" w:customStyle="1">
    <w:name w:val="Заголовок 2 Знак"/>
    <w:link w:val="681"/>
    <w:rPr>
      <w:rFonts w:ascii="Times New Roman" w:hAnsi="Times New Roman" w:eastAsia="Times New Roman"/>
      <w:sz w:val="28"/>
      <w:szCs w:val="24"/>
    </w:rPr>
  </w:style>
  <w:style w:type="paragraph" w:styleId="866">
    <w:name w:val="No Spacing"/>
    <w:uiPriority w:val="1"/>
    <w:qFormat/>
    <w:rPr>
      <w:sz w:val="22"/>
      <w:szCs w:val="22"/>
      <w:lang w:eastAsia="en-US"/>
    </w:rPr>
  </w:style>
  <w:style w:type="paragraph" w:styleId="867">
    <w:name w:val="List Paragraph"/>
    <w:basedOn w:val="67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gi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A34C-FD15-451E-B645-8850E214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revision>6</cp:revision>
  <dcterms:created xsi:type="dcterms:W3CDTF">2024-04-17T08:41:00Z</dcterms:created>
  <dcterms:modified xsi:type="dcterms:W3CDTF">2025-02-03T04:27:30Z</dcterms:modified>
</cp:coreProperties>
</file>