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BD2D78" w:rsidRDefault="00BD2D78" w:rsidP="00BD2D7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Организатор аукциона в электронной форме:</w:t>
      </w:r>
      <w:r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>
        <w:t xml:space="preserve"> </w:t>
      </w:r>
      <w:r>
        <w:rPr>
          <w:sz w:val="26"/>
          <w:szCs w:val="26"/>
        </w:rPr>
        <w:t>630007, город Новосибирск, Красный проспект, дом 18,</w:t>
      </w:r>
      <w:r>
        <w:t xml:space="preserve"> </w:t>
      </w:r>
      <w:r>
        <w:rPr>
          <w:sz w:val="26"/>
          <w:szCs w:val="26"/>
        </w:rPr>
        <w:t xml:space="preserve">адрес сайта: </w:t>
      </w:r>
      <w:hyperlink r:id="rId8" w:tooltip="http://dizo.nso.ru" w:history="1">
        <w:r>
          <w:rPr>
            <w:rStyle w:val="af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tooltip="mailto:dgi@nso.ru" w:history="1">
        <w:r>
          <w:rPr>
            <w:rStyle w:val="afc"/>
            <w:sz w:val="26"/>
            <w:szCs w:val="26"/>
            <w:lang w:val="en-US"/>
          </w:rPr>
          <w:t>dgi</w:t>
        </w:r>
        <w:r>
          <w:rPr>
            <w:rStyle w:val="afc"/>
            <w:sz w:val="26"/>
            <w:szCs w:val="26"/>
          </w:rPr>
          <w:t>@nso.ru</w:t>
        </w:r>
      </w:hyperlink>
      <w:r>
        <w:rPr>
          <w:sz w:val="26"/>
          <w:szCs w:val="26"/>
        </w:rPr>
        <w:t>, телефон: +7 (383) 238-60-02.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Орган, уполномоченный на распоряжение земельным участком:</w:t>
      </w:r>
      <w:r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Реквизиты решения о проведении аукциона:</w:t>
      </w:r>
      <w:r>
        <w:rPr>
          <w:sz w:val="26"/>
          <w:szCs w:val="26"/>
        </w:rPr>
        <w:t xml:space="preserve"> приказ департамента имущества и земельных отношений Новосибирской области от 24.01.2025 № 192 «О проведении аукциона на право заключения договора аренды земельного участка с кадастровым номером 54:19:120203:829».</w:t>
      </w:r>
    </w:p>
    <w:p w:rsidR="00BD2D78" w:rsidRP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Оператор электронной площадки: </w:t>
      </w:r>
      <w:r w:rsidRPr="00BD2D78">
        <w:rPr>
          <w:rStyle w:val="af3"/>
          <w:b w:val="0"/>
          <w:sz w:val="26"/>
          <w:szCs w:val="26"/>
        </w:rPr>
        <w:t>общество с ограниченной ответственностью «РТС-тендер», местонахождения: 121151, город Москва, набережная Тараса Шевченко, дом 23А,</w:t>
      </w:r>
      <w:r w:rsidRPr="00BD2D78">
        <w:rPr>
          <w:b/>
        </w:rPr>
        <w:t xml:space="preserve"> </w:t>
      </w:r>
      <w:r w:rsidRPr="00BD2D78">
        <w:rPr>
          <w:rStyle w:val="af3"/>
          <w:b w:val="0"/>
          <w:sz w:val="26"/>
          <w:szCs w:val="26"/>
        </w:rPr>
        <w:t xml:space="preserve">этаж 25, помещение №1, адрес сайта: </w:t>
      </w:r>
      <w:hyperlink r:id="rId10" w:tooltip="http://www.rts-tender.ru" w:history="1">
        <w:r w:rsidRPr="00BD2D78">
          <w:rPr>
            <w:rStyle w:val="afc"/>
            <w:sz w:val="26"/>
            <w:szCs w:val="26"/>
          </w:rPr>
          <w:t>www.rts-tender.ru</w:t>
        </w:r>
      </w:hyperlink>
      <w:r w:rsidRPr="00BD2D78">
        <w:rPr>
          <w:rStyle w:val="af3"/>
          <w:b w:val="0"/>
          <w:sz w:val="26"/>
          <w:szCs w:val="26"/>
        </w:rPr>
        <w:t xml:space="preserve">, адрес электронной почты: </w:t>
      </w:r>
      <w:hyperlink r:id="rId11" w:tooltip="mailto:iSupport@rts-tender.ru" w:history="1">
        <w:r w:rsidRPr="00BD2D78">
          <w:rPr>
            <w:rStyle w:val="afc"/>
            <w:sz w:val="26"/>
            <w:szCs w:val="26"/>
          </w:rPr>
          <w:t>iSupport@rts-tender.ru</w:t>
        </w:r>
      </w:hyperlink>
      <w:r w:rsidRPr="00BD2D78">
        <w:rPr>
          <w:rStyle w:val="af3"/>
          <w:b w:val="0"/>
          <w:sz w:val="26"/>
          <w:szCs w:val="26"/>
        </w:rPr>
        <w:t>, телефон: +7 (499) 653-55-00.</w:t>
      </w:r>
    </w:p>
    <w:p w:rsidR="00BD2D78" w:rsidRP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Форма торгов: </w:t>
      </w:r>
      <w:r w:rsidRPr="00BD2D78">
        <w:rPr>
          <w:rStyle w:val="af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Дата проведения аукциона:</w:t>
      </w:r>
      <w:r>
        <w:rPr>
          <w:sz w:val="26"/>
          <w:szCs w:val="26"/>
        </w:rPr>
        <w:t xml:space="preserve"> 01 октября 2025 года.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 аукциона:</w:t>
      </w:r>
      <w:r>
        <w:rPr>
          <w:sz w:val="26"/>
          <w:szCs w:val="26"/>
        </w:rPr>
        <w:t xml:space="preserve"> 10:00 по местному времени.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rStyle w:val="af3"/>
          <w:sz w:val="26"/>
          <w:szCs w:val="26"/>
        </w:rPr>
        <w:t>Порядок проведения аукциона:</w:t>
      </w:r>
      <w:r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>Предмет аукциона:</w:t>
      </w:r>
      <w:r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BD2D78" w:rsidRDefault="00BD2D78" w:rsidP="00BD2D78">
      <w:pPr>
        <w:keepNext/>
        <w:ind w:firstLine="709"/>
        <w:jc w:val="center"/>
        <w:rPr>
          <w:rStyle w:val="af3"/>
          <w:sz w:val="26"/>
          <w:szCs w:val="26"/>
        </w:rPr>
      </w:pPr>
    </w:p>
    <w:p w:rsidR="00BD2D78" w:rsidRDefault="00BD2D78" w:rsidP="00BD2D78">
      <w:pPr>
        <w:keepNext/>
        <w:ind w:firstLine="709"/>
        <w:jc w:val="center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Лот № 1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54:19:120203:829, площадью 2615 кв.м, местоположение: Российская Федерация, Новосибирская область, Новосибирский район, Каменский сельсовет, с. Каменка, земли населенных пунктов, разрешенное использование: склад (6.9).</w:t>
      </w:r>
    </w:p>
    <w:p w:rsidR="00BD2D78" w:rsidRDefault="00BD2D78" w:rsidP="00BD2D78">
      <w:pPr>
        <w:ind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 xml:space="preserve">Ограничение прав и обременение земельного участка: </w:t>
      </w:r>
    </w:p>
    <w:p w:rsidR="00BD2D78" w:rsidRPr="00243293" w:rsidRDefault="00BD2D78" w:rsidP="00BD2D78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54:00-6.475 Третья подзона приаэродромной территории аэродрома Новосибирск (Гвардейский).</w:t>
      </w:r>
    </w:p>
    <w:p w:rsidR="00BD2D78" w:rsidRPr="00243293" w:rsidRDefault="00BD2D78" w:rsidP="00BD2D78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54:00-6.476 Шестая подзона приаэродромной территории аэрод</w:t>
      </w:r>
      <w:r>
        <w:rPr>
          <w:sz w:val="26"/>
          <w:szCs w:val="26"/>
        </w:rPr>
        <w:t>рома Новосибирск (Гвардейский).</w:t>
      </w:r>
    </w:p>
    <w:p w:rsidR="00BD2D78" w:rsidRPr="00243293" w:rsidRDefault="00BD2D78" w:rsidP="00BD2D78">
      <w:pPr>
        <w:ind w:firstLine="709"/>
        <w:jc w:val="both"/>
        <w:rPr>
          <w:sz w:val="26"/>
          <w:szCs w:val="26"/>
        </w:rPr>
      </w:pPr>
      <w:r w:rsidRPr="00243293">
        <w:rPr>
          <w:sz w:val="26"/>
          <w:szCs w:val="26"/>
        </w:rPr>
        <w:t>- ЗОУИТ 54:00-6.478 Приаэродромная территория аэродрома Новосибирск (Гвардейский).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Дополнительные сведения о земельном участке: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земельного участка частично огорожена. Часть территории используется для огородничества. По территории проходит грунтовая дорога.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границах участка объектов капитального строительства не установлено.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Регистрации в ГИС Торги подлежат Претенден</w:t>
      </w:r>
      <w:r>
        <w:rPr>
          <w:rStyle w:val="af3"/>
          <w:b w:val="0"/>
          <w:sz w:val="26"/>
          <w:szCs w:val="26"/>
        </w:rPr>
        <w:t xml:space="preserve">ты, ранее не зарегистрированные </w:t>
      </w:r>
      <w:r w:rsidRPr="00BD2D78">
        <w:rPr>
          <w:rStyle w:val="af3"/>
          <w:b w:val="0"/>
          <w:sz w:val="26"/>
          <w:szCs w:val="26"/>
        </w:rPr>
        <w:t xml:space="preserve">в ГИС Торги или регистрация которых в ГИС Торги была ими прекращена. 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 xml:space="preserve">Для обеспечения доступа к подаче заявки и к участию в аукционе заявителю необходимо пройти аккредитацию на электронной площадке в соответствии с </w:t>
      </w:r>
      <w:r w:rsidRPr="00BD2D78">
        <w:rPr>
          <w:rStyle w:val="af3"/>
          <w:b w:val="0"/>
          <w:sz w:val="26"/>
          <w:szCs w:val="26"/>
        </w:rPr>
        <w:lastRenderedPageBreak/>
        <w:t>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BD2D78">
        <w:rPr>
          <w:b/>
        </w:rPr>
        <w:t xml:space="preserve"> </w:t>
      </w:r>
      <w:r w:rsidRPr="00BD2D78">
        <w:rPr>
          <w:rStyle w:val="af3"/>
          <w:b w:val="0"/>
          <w:sz w:val="26"/>
          <w:szCs w:val="26"/>
        </w:rPr>
        <w:t>расположен в информационно-телекоммуникационной сети «Интернет»</w:t>
      </w:r>
      <w:r w:rsidRPr="00BD2D78">
        <w:rPr>
          <w:b/>
        </w:rPr>
        <w:t xml:space="preserve"> </w:t>
      </w:r>
      <w:r w:rsidRPr="00BD2D78">
        <w:rPr>
          <w:rStyle w:val="af3"/>
          <w:b w:val="0"/>
          <w:sz w:val="26"/>
          <w:szCs w:val="26"/>
        </w:rPr>
        <w:t>по адресу:</w:t>
      </w:r>
      <w:r>
        <w:rPr>
          <w:rStyle w:val="af3"/>
          <w:sz w:val="26"/>
          <w:szCs w:val="26"/>
        </w:rPr>
        <w:t xml:space="preserve"> </w:t>
      </w:r>
      <w:hyperlink r:id="rId12" w:tooltip="https://www.rts-tender.ru/platform-rules/platform-property-sales" w:history="1">
        <w:r>
          <w:rPr>
            <w:rStyle w:val="afc"/>
            <w:bCs/>
            <w:sz w:val="26"/>
            <w:szCs w:val="26"/>
          </w:rPr>
          <w:t>https://www.rts-tender.ru/platform-rules/platform-property-sales</w:t>
        </w:r>
      </w:hyperlink>
      <w:r>
        <w:rPr>
          <w:rStyle w:val="afc"/>
          <w:bCs/>
          <w:sz w:val="26"/>
          <w:szCs w:val="26"/>
        </w:rPr>
        <w:t xml:space="preserve"> </w:t>
      </w:r>
      <w:r>
        <w:rPr>
          <w:rStyle w:val="af3"/>
          <w:sz w:val="26"/>
          <w:szCs w:val="26"/>
        </w:rPr>
        <w:t>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tooltip="https://www.rts-tender.ru/tariffs/platform-property-sales-tariffs" w:history="1">
        <w:r>
          <w:rPr>
            <w:rStyle w:val="afc"/>
            <w:sz w:val="26"/>
            <w:szCs w:val="26"/>
          </w:rPr>
          <w:t>https://www.rts-tender.ru/tariffs/platform-property-sales-tariffs</w:t>
        </w:r>
      </w:hyperlink>
      <w:r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bCs w:val="0"/>
        </w:rPr>
      </w:pPr>
      <w:r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Заключение договора</w:t>
      </w:r>
      <w:r>
        <w:t xml:space="preserve"> </w:t>
      </w:r>
      <w:r>
        <w:rPr>
          <w:rStyle w:val="af3"/>
          <w:sz w:val="26"/>
          <w:szCs w:val="26"/>
        </w:rPr>
        <w:t>в электронной форме: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BD2D78" w:rsidRP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rStyle w:val="af3"/>
          <w:sz w:val="26"/>
          <w:szCs w:val="26"/>
        </w:rPr>
        <w:t xml:space="preserve">Начальная цена предмета аукциона: </w:t>
      </w:r>
      <w:r>
        <w:rPr>
          <w:rStyle w:val="af3"/>
          <w:b w:val="0"/>
          <w:sz w:val="26"/>
          <w:szCs w:val="26"/>
        </w:rPr>
        <w:t>469 000 (четыреста шестьдесят девять тысяч</w:t>
      </w:r>
      <w:r>
        <w:rPr>
          <w:rStyle w:val="af3"/>
          <w:sz w:val="26"/>
          <w:szCs w:val="26"/>
        </w:rPr>
        <w:t xml:space="preserve">) </w:t>
      </w:r>
      <w:r w:rsidRPr="00BD2D78">
        <w:rPr>
          <w:rStyle w:val="af3"/>
          <w:b w:val="0"/>
          <w:sz w:val="26"/>
          <w:szCs w:val="26"/>
        </w:rPr>
        <w:t>рублей 00 копеек</w:t>
      </w:r>
      <w:r>
        <w:rPr>
          <w:sz w:val="26"/>
          <w:szCs w:val="26"/>
        </w:rPr>
        <w:t>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23 450 (двадцать три тысячи четыреста пятьдесят) рублей 00 копеек.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>
        <w:rPr>
          <w:sz w:val="26"/>
          <w:szCs w:val="26"/>
        </w:rPr>
        <w:t xml:space="preserve"> согласно Правилам землепользования и застройки Каменского сельсовета Новосибирского района Новосибирской области, утвержденными приказом министерства строительства Новосибирской области от </w:t>
      </w:r>
      <w:r w:rsidRPr="00564F4F">
        <w:rPr>
          <w:sz w:val="26"/>
          <w:szCs w:val="26"/>
        </w:rPr>
        <w:t>27.12.2023 N 221-НПА (ред. от 0</w:t>
      </w:r>
      <w:r>
        <w:rPr>
          <w:sz w:val="26"/>
          <w:szCs w:val="26"/>
        </w:rPr>
        <w:t>1.07.2025, с изм. от 15.08.2025):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9"/>
        <w:gridCol w:w="741"/>
        <w:gridCol w:w="781"/>
        <w:gridCol w:w="1788"/>
        <w:gridCol w:w="650"/>
        <w:gridCol w:w="650"/>
        <w:gridCol w:w="1789"/>
        <w:gridCol w:w="1787"/>
      </w:tblGrid>
      <w:tr w:rsidR="00BD2D78" w:rsidTr="00205993">
        <w:trPr>
          <w:tblHeader/>
        </w:trPr>
        <w:tc>
          <w:tcPr>
            <w:tcW w:w="917" w:type="pct"/>
            <w:vMerge w:val="restart"/>
            <w:vAlign w:val="center"/>
          </w:tcPr>
          <w:p w:rsidR="00BD2D78" w:rsidRDefault="00BD2D78" w:rsidP="00205993">
            <w:pPr>
              <w:jc w:val="center"/>
            </w:pPr>
            <w:r>
              <w:t>Наименование территориальная зона/вида разрешенного</w:t>
            </w:r>
          </w:p>
          <w:p w:rsidR="00BD2D78" w:rsidRDefault="00BD2D78" w:rsidP="00205993">
            <w:pPr>
              <w:jc w:val="center"/>
            </w:pPr>
            <w:r>
              <w:t>использования (код вида)</w:t>
            </w:r>
          </w:p>
        </w:tc>
        <w:tc>
          <w:tcPr>
            <w:tcW w:w="4083" w:type="pct"/>
            <w:gridSpan w:val="7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D2D78" w:rsidTr="00205993">
        <w:trPr>
          <w:tblHeader/>
        </w:trPr>
        <w:tc>
          <w:tcPr>
            <w:tcW w:w="917" w:type="pct"/>
            <w:vMerge/>
            <w:vAlign w:val="center"/>
          </w:tcPr>
          <w:p w:rsidR="00BD2D78" w:rsidRDefault="00BD2D78" w:rsidP="00205993">
            <w:pPr>
              <w:jc w:val="center"/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S min, (га)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S max, (га)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Отступ  min, (м)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Этаж min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Этаж max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Процент застройки min, (%)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BD2D78" w:rsidRDefault="00BD2D78" w:rsidP="00205993">
            <w:pPr>
              <w:jc w:val="center"/>
            </w:pPr>
            <w:r>
              <w:t>Процент застройки max, (%)</w:t>
            </w:r>
          </w:p>
        </w:tc>
      </w:tr>
      <w:tr w:rsidR="00BD2D78" w:rsidTr="00205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17" w:type="pct"/>
          </w:tcPr>
          <w:p w:rsidR="00BD2D78" w:rsidRDefault="00BD2D78" w:rsidP="00205993">
            <w:pPr>
              <w:pStyle w:val="Default"/>
            </w:pPr>
            <w:r>
              <w:rPr>
                <w:color w:val="auto"/>
              </w:rPr>
              <w:t>Склад (6.9)</w:t>
            </w:r>
          </w:p>
        </w:tc>
        <w:tc>
          <w:tcPr>
            <w:tcW w:w="369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0,05</w:t>
            </w:r>
          </w:p>
        </w:tc>
        <w:tc>
          <w:tcPr>
            <w:tcW w:w="389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100,0</w:t>
            </w:r>
          </w:p>
        </w:tc>
        <w:tc>
          <w:tcPr>
            <w:tcW w:w="892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3</w:t>
            </w:r>
          </w:p>
        </w:tc>
        <w:tc>
          <w:tcPr>
            <w:tcW w:w="325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1</w:t>
            </w:r>
          </w:p>
        </w:tc>
        <w:tc>
          <w:tcPr>
            <w:tcW w:w="325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2</w:t>
            </w:r>
          </w:p>
        </w:tc>
        <w:tc>
          <w:tcPr>
            <w:tcW w:w="892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20</w:t>
            </w:r>
          </w:p>
        </w:tc>
        <w:tc>
          <w:tcPr>
            <w:tcW w:w="892" w:type="pct"/>
          </w:tcPr>
          <w:p w:rsidR="00BD2D78" w:rsidRPr="00564F4F" w:rsidRDefault="00BD2D78" w:rsidP="00205993">
            <w:pPr>
              <w:spacing w:after="1" w:line="220" w:lineRule="auto"/>
              <w:jc w:val="center"/>
            </w:pPr>
            <w:r w:rsidRPr="00564F4F">
              <w:t>60</w:t>
            </w:r>
          </w:p>
        </w:tc>
      </w:tr>
    </w:tbl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</w:p>
    <w:p w:rsidR="00BD2D78" w:rsidRDefault="00BD2D78" w:rsidP="00BD2D78">
      <w:pPr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Сети водоснабжения (холодное) – </w:t>
      </w:r>
      <w:r w:rsidRPr="00564F4F">
        <w:rPr>
          <w:bCs/>
          <w:sz w:val="26"/>
          <w:szCs w:val="26"/>
        </w:rPr>
        <w:t>возможность подключения отсутствует</w:t>
      </w:r>
      <w:r>
        <w:rPr>
          <w:bCs/>
          <w:sz w:val="26"/>
          <w:szCs w:val="26"/>
        </w:rPr>
        <w:t>.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Газоснабжение – </w:t>
      </w:r>
      <w:r w:rsidRPr="00DE5B2F">
        <w:rPr>
          <w:bCs/>
          <w:sz w:val="26"/>
          <w:szCs w:val="26"/>
        </w:rPr>
        <w:t>возможность подключения отсутствует</w:t>
      </w:r>
      <w:r>
        <w:rPr>
          <w:bCs/>
          <w:sz w:val="26"/>
          <w:szCs w:val="26"/>
        </w:rPr>
        <w:t>.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Связь – подключение возможно к сетям ООО «Ростелеком».</w:t>
      </w:r>
    </w:p>
    <w:p w:rsidR="00BD2D78" w:rsidRDefault="00BD2D78" w:rsidP="00BD2D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Порядок, адрес, дата и время начала и окончания приема заявок на участие в аукционе: </w:t>
      </w:r>
    </w:p>
    <w:p w:rsidR="00BD2D78" w:rsidRP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D2D78" w:rsidRP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Место приема заявок на участие в аукционе: </w:t>
      </w:r>
      <w:r w:rsidRPr="00BD2D78">
        <w:rPr>
          <w:rStyle w:val="af3"/>
          <w:b w:val="0"/>
          <w:sz w:val="26"/>
          <w:szCs w:val="26"/>
        </w:rPr>
        <w:t>электронная площадка</w:t>
      </w:r>
      <w:r>
        <w:rPr>
          <w:rStyle w:val="af3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https://www.rts-tender.ru/property-sales</w:t>
      </w:r>
      <w:r>
        <w:rPr>
          <w:sz w:val="26"/>
          <w:szCs w:val="26"/>
        </w:rPr>
        <w:t>.</w:t>
      </w:r>
      <w:r>
        <w:rPr>
          <w:rStyle w:val="af3"/>
          <w:sz w:val="26"/>
          <w:szCs w:val="26"/>
        </w:rPr>
        <w:t xml:space="preserve"> </w:t>
      </w:r>
    </w:p>
    <w:p w:rsidR="00BD2D78" w:rsidRP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Дата и время начала приема заявок: </w:t>
      </w:r>
      <w:r>
        <w:rPr>
          <w:rStyle w:val="af3"/>
          <w:b w:val="0"/>
          <w:sz w:val="26"/>
          <w:szCs w:val="26"/>
        </w:rPr>
        <w:t>10 сентября</w:t>
      </w:r>
      <w:r>
        <w:rPr>
          <w:rStyle w:val="af3"/>
          <w:sz w:val="26"/>
          <w:szCs w:val="26"/>
        </w:rPr>
        <w:t xml:space="preserve"> </w:t>
      </w:r>
      <w:r w:rsidRPr="00BD2D78">
        <w:rPr>
          <w:rStyle w:val="af3"/>
          <w:b w:val="0"/>
          <w:sz w:val="26"/>
          <w:szCs w:val="26"/>
        </w:rPr>
        <w:t>2025 года в 00-00 по местному времени. Прием заявок осуществляется круглосуточно.</w:t>
      </w:r>
    </w:p>
    <w:p w:rsidR="00BD2D78" w:rsidRP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Дата и время окончания приема заявок: </w:t>
      </w:r>
      <w:r>
        <w:rPr>
          <w:rStyle w:val="af3"/>
          <w:b w:val="0"/>
          <w:sz w:val="26"/>
          <w:szCs w:val="26"/>
        </w:rPr>
        <w:t>27 сентября</w:t>
      </w:r>
      <w:r>
        <w:rPr>
          <w:rStyle w:val="af3"/>
          <w:sz w:val="26"/>
          <w:szCs w:val="26"/>
        </w:rPr>
        <w:t xml:space="preserve"> </w:t>
      </w:r>
      <w:r w:rsidRPr="00BD2D78">
        <w:rPr>
          <w:rStyle w:val="af3"/>
          <w:b w:val="0"/>
          <w:sz w:val="26"/>
          <w:szCs w:val="26"/>
        </w:rPr>
        <w:t>2025 года в 00-00 по местному времени.</w:t>
      </w:r>
    </w:p>
    <w:p w:rsidR="00BD2D78" w:rsidRDefault="00BD2D78" w:rsidP="00BD2D78">
      <w:pPr>
        <w:ind w:firstLine="709"/>
        <w:jc w:val="both"/>
        <w:rPr>
          <w:rStyle w:val="af3"/>
          <w:b w:val="0"/>
          <w:sz w:val="26"/>
          <w:szCs w:val="26"/>
        </w:rPr>
      </w:pPr>
      <w:r>
        <w:rPr>
          <w:b/>
          <w:bCs/>
          <w:sz w:val="26"/>
          <w:szCs w:val="26"/>
        </w:rPr>
        <w:t xml:space="preserve">Дата </w:t>
      </w:r>
      <w:r>
        <w:rPr>
          <w:rStyle w:val="af3"/>
          <w:sz w:val="26"/>
          <w:szCs w:val="26"/>
        </w:rPr>
        <w:t xml:space="preserve">определения участников аукциона: </w:t>
      </w:r>
      <w:r>
        <w:rPr>
          <w:sz w:val="26"/>
          <w:szCs w:val="26"/>
        </w:rPr>
        <w:t>30 сентября 2025 года.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BD2D78" w:rsidRDefault="00BD2D78" w:rsidP="00BD2D78">
      <w:pPr>
        <w:keepNext/>
        <w:ind w:firstLine="709"/>
        <w:jc w:val="both"/>
        <w:rPr>
          <w:rStyle w:val="af3"/>
          <w:b w:val="0"/>
          <w:sz w:val="26"/>
          <w:szCs w:val="26"/>
        </w:rPr>
      </w:pPr>
      <w:r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f3"/>
          <w:b w:val="0"/>
          <w:sz w:val="26"/>
          <w:szCs w:val="26"/>
        </w:rPr>
        <w:t>01 октября</w:t>
      </w:r>
      <w:r>
        <w:rPr>
          <w:rStyle w:val="af3"/>
          <w:sz w:val="26"/>
          <w:szCs w:val="26"/>
        </w:rPr>
        <w:t xml:space="preserve"> </w:t>
      </w:r>
      <w:r w:rsidRPr="00BD2D78">
        <w:rPr>
          <w:rStyle w:val="af3"/>
          <w:b w:val="0"/>
          <w:sz w:val="26"/>
          <w:szCs w:val="26"/>
        </w:rPr>
        <w:t>2025 года в 10:00 по местному времени электронная площадка</w:t>
      </w:r>
      <w:r>
        <w:rPr>
          <w:rStyle w:val="af3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https://www.rts-tender.ru/property-sales.</w:t>
      </w:r>
      <w:r>
        <w:rPr>
          <w:rStyle w:val="af3"/>
          <w:sz w:val="26"/>
          <w:szCs w:val="26"/>
        </w:rPr>
        <w:t xml:space="preserve"> </w:t>
      </w:r>
    </w:p>
    <w:p w:rsidR="00BD2D78" w:rsidRDefault="00BD2D78" w:rsidP="00BD2D78">
      <w:pPr>
        <w:keepNext/>
        <w:ind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Дата подведения итогов аукциона: </w:t>
      </w:r>
      <w:r>
        <w:rPr>
          <w:rStyle w:val="af3"/>
          <w:b w:val="0"/>
          <w:sz w:val="26"/>
          <w:szCs w:val="26"/>
        </w:rPr>
        <w:t>01 октября</w:t>
      </w:r>
      <w:r>
        <w:rPr>
          <w:rStyle w:val="af3"/>
          <w:sz w:val="26"/>
          <w:szCs w:val="26"/>
        </w:rPr>
        <w:t xml:space="preserve"> </w:t>
      </w:r>
      <w:r w:rsidRPr="00BD2D78">
        <w:rPr>
          <w:rStyle w:val="af3"/>
          <w:b w:val="0"/>
          <w:sz w:val="26"/>
          <w:szCs w:val="26"/>
        </w:rPr>
        <w:t>2025 года.</w:t>
      </w:r>
    </w:p>
    <w:p w:rsidR="00BD2D78" w:rsidRDefault="00BD2D78" w:rsidP="00BD2D78">
      <w:pPr>
        <w:keepNext/>
        <w:ind w:firstLine="709"/>
        <w:jc w:val="both"/>
        <w:outlineLvl w:val="0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 xml:space="preserve">Перечень документов, представляемых для участия в аукционе: </w:t>
      </w:r>
    </w:p>
    <w:p w:rsidR="00BD2D78" w:rsidRPr="00BD2D78" w:rsidRDefault="00BD2D78" w:rsidP="00BD2D78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D2D78" w:rsidRPr="00BD2D78" w:rsidRDefault="00BD2D78" w:rsidP="00BD2D78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bCs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D2D78" w:rsidRPr="00BD2D78" w:rsidRDefault="00BD2D78" w:rsidP="00BD2D78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документы, подтверждающие внесение задатка.</w:t>
      </w:r>
    </w:p>
    <w:p w:rsidR="00BD2D78" w:rsidRPr="00BD2D78" w:rsidRDefault="00BD2D78" w:rsidP="00BD2D78">
      <w:pPr>
        <w:tabs>
          <w:tab w:val="left" w:pos="0"/>
        </w:tabs>
        <w:ind w:firstLine="709"/>
        <w:jc w:val="both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D2D78" w:rsidRPr="00BD2D78" w:rsidRDefault="00BD2D78" w:rsidP="00BD2D78">
      <w:pPr>
        <w:shd w:val="clear" w:color="auto" w:fill="FFFFFF"/>
        <w:ind w:right="-22" w:firstLine="709"/>
        <w:jc w:val="both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 xml:space="preserve">Размер задатка: </w:t>
      </w:r>
      <w:r w:rsidRPr="00BD2D78">
        <w:rPr>
          <w:rStyle w:val="af3"/>
          <w:b w:val="0"/>
          <w:sz w:val="26"/>
          <w:szCs w:val="26"/>
        </w:rPr>
        <w:t>469 000 (четыреста шестьдесят девять тысяч) рублей 00 копеек.</w:t>
      </w:r>
    </w:p>
    <w:p w:rsidR="00BD2D78" w:rsidRDefault="00BD2D78" w:rsidP="00BD2D78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f3"/>
          <w:b w:val="0"/>
          <w:sz w:val="26"/>
          <w:szCs w:val="26"/>
        </w:rPr>
        <w:t>54:19:120203:829</w:t>
      </w:r>
      <w:r>
        <w:rPr>
          <w:rStyle w:val="af3"/>
          <w:sz w:val="26"/>
          <w:szCs w:val="26"/>
        </w:rPr>
        <w:t>.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>
        <w:rPr>
          <w:rStyle w:val="af3"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bookmarkStart w:id="0" w:name="_GoBack"/>
      <w:r w:rsidRPr="00BD2D78">
        <w:rPr>
          <w:rStyle w:val="af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BD2D78" w:rsidRPr="00BD2D78" w:rsidRDefault="00BD2D78" w:rsidP="00BD2D78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bookmarkEnd w:id="0"/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единственному заявителю, признанному участником аукциона;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участнику, признанному победителем аукциона;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D2D78" w:rsidRDefault="00BD2D78" w:rsidP="00BD2D78">
      <w:pPr>
        <w:shd w:val="clear" w:color="auto" w:fill="FFFFFF"/>
        <w:ind w:right="-22" w:firstLine="709"/>
        <w:jc w:val="both"/>
        <w:rPr>
          <w:rStyle w:val="af3"/>
          <w:sz w:val="26"/>
          <w:szCs w:val="26"/>
        </w:rPr>
      </w:pPr>
      <w:r>
        <w:rPr>
          <w:rStyle w:val="af3"/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>
        <w:rPr>
          <w:rStyle w:val="af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D2D78" w:rsidRDefault="00BD2D78" w:rsidP="00BD2D78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размер ежегодной арендной платы по договору аренды земельного участка</w:t>
      </w:r>
      <w:r>
        <w:rPr>
          <w:rStyle w:val="af3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 по итогам аукциона;</w:t>
      </w:r>
    </w:p>
    <w:p w:rsidR="00BD2D78" w:rsidRDefault="00BD2D78" w:rsidP="00BD2D78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58 (пятьдесят восемь) месяцев</w:t>
      </w:r>
      <w:r>
        <w:rPr>
          <w:sz w:val="26"/>
          <w:szCs w:val="26"/>
        </w:rPr>
        <w:t xml:space="preserve"> с даты</w:t>
      </w:r>
      <w:r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D2D78" w:rsidRPr="00BD2D78" w:rsidRDefault="00BD2D78" w:rsidP="00BD2D78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f3"/>
          <w:b w:val="0"/>
          <w:bCs w:val="0"/>
        </w:rPr>
      </w:pPr>
      <w:r w:rsidRPr="00BD2D78">
        <w:rPr>
          <w:rStyle w:val="af3"/>
          <w:b w:val="0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BD2D78" w:rsidRDefault="00BD2D78" w:rsidP="00BD2D7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заключения договора аренды земельного участка: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 w:tooltip="#P1333" w:history="1">
        <w:r>
          <w:rPr>
            <w:sz w:val="26"/>
            <w:szCs w:val="26"/>
          </w:rPr>
          <w:t>пунктом 11</w:t>
        </w:r>
      </w:hyperlink>
      <w:r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BD2D78" w:rsidRDefault="00BD2D78" w:rsidP="00BD2D78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D2D78" w:rsidRDefault="00BD2D78" w:rsidP="00BD2D7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BD2D78" w:rsidRDefault="00BD2D78" w:rsidP="00BD2D7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D2D78" w:rsidRDefault="00BD2D78" w:rsidP="00BD2D7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Осмотр земельного участка </w:t>
      </w:r>
      <w:r>
        <w:rPr>
          <w:bCs/>
          <w:sz w:val="26"/>
          <w:szCs w:val="26"/>
        </w:rPr>
        <w:t>заявителями осуществляется самостоятельно.</w:t>
      </w:r>
    </w:p>
    <w:p w:rsidR="00BD2D78" w:rsidRPr="00BD2D78" w:rsidRDefault="00BD2D78" w:rsidP="00BD2D78">
      <w:pPr>
        <w:ind w:firstLine="709"/>
        <w:jc w:val="both"/>
        <w:rPr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Информация об аукционе размещается</w:t>
      </w:r>
      <w:r w:rsidRPr="00BD2D78">
        <w:rPr>
          <w:rStyle w:val="af3"/>
          <w:sz w:val="26"/>
          <w:szCs w:val="26"/>
        </w:rPr>
        <w:t xml:space="preserve"> </w:t>
      </w:r>
      <w:r w:rsidRPr="00BD2D78">
        <w:rPr>
          <w:sz w:val="26"/>
          <w:szCs w:val="26"/>
        </w:rPr>
        <w:t xml:space="preserve">на официальном сайте торгов Российской Федерации </w:t>
      </w:r>
      <w:hyperlink r:id="rId14" w:tooltip="http://www.torgi.gov.ru" w:history="1">
        <w:r w:rsidRPr="00BD2D78">
          <w:rPr>
            <w:rStyle w:val="afc"/>
            <w:sz w:val="26"/>
            <w:szCs w:val="26"/>
            <w:lang w:val="en-US"/>
          </w:rPr>
          <w:t>www</w:t>
        </w:r>
        <w:r w:rsidRPr="00BD2D78">
          <w:rPr>
            <w:rStyle w:val="afc"/>
            <w:sz w:val="26"/>
            <w:szCs w:val="26"/>
          </w:rPr>
          <w:t>.</w:t>
        </w:r>
        <w:r w:rsidRPr="00BD2D78">
          <w:rPr>
            <w:rStyle w:val="afc"/>
            <w:sz w:val="26"/>
            <w:szCs w:val="26"/>
            <w:lang w:val="en-US"/>
          </w:rPr>
          <w:t>torgi</w:t>
        </w:r>
        <w:r w:rsidRPr="00BD2D78">
          <w:rPr>
            <w:rStyle w:val="afc"/>
            <w:sz w:val="26"/>
            <w:szCs w:val="26"/>
          </w:rPr>
          <w:t>.</w:t>
        </w:r>
        <w:r w:rsidRPr="00BD2D78">
          <w:rPr>
            <w:rStyle w:val="afc"/>
            <w:sz w:val="26"/>
            <w:szCs w:val="26"/>
            <w:lang w:val="en-US"/>
          </w:rPr>
          <w:t>gov</w:t>
        </w:r>
        <w:r w:rsidRPr="00BD2D78">
          <w:rPr>
            <w:rStyle w:val="afc"/>
            <w:sz w:val="26"/>
            <w:szCs w:val="26"/>
          </w:rPr>
          <w:t>.</w:t>
        </w:r>
        <w:r w:rsidRPr="00BD2D78">
          <w:rPr>
            <w:rStyle w:val="afc"/>
            <w:sz w:val="26"/>
            <w:szCs w:val="26"/>
            <w:lang w:val="en-US"/>
          </w:rPr>
          <w:t>ru</w:t>
        </w:r>
      </w:hyperlink>
      <w:r w:rsidRPr="00BD2D78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BD2D78" w:rsidRDefault="00BD2D78" w:rsidP="00BD2D78">
      <w:pPr>
        <w:ind w:firstLine="709"/>
        <w:jc w:val="both"/>
        <w:rPr>
          <w:sz w:val="26"/>
          <w:szCs w:val="26"/>
        </w:rPr>
      </w:pPr>
      <w:r w:rsidRPr="00BD2D78">
        <w:rPr>
          <w:rStyle w:val="af3"/>
          <w:b w:val="0"/>
          <w:sz w:val="26"/>
          <w:szCs w:val="26"/>
        </w:rPr>
        <w:t>В случае выявления обстоятельств, предусмотренных пунктом 8 статьи 39.11 Земельного кодекса Российской Федерации,</w:t>
      </w:r>
      <w:r w:rsidRPr="00BD2D78">
        <w:rPr>
          <w:rStyle w:val="af3"/>
          <w:sz w:val="26"/>
          <w:szCs w:val="26"/>
        </w:rPr>
        <w:t xml:space="preserve"> </w:t>
      </w:r>
      <w:r w:rsidRPr="00BD2D78">
        <w:rPr>
          <w:sz w:val="26"/>
          <w:szCs w:val="26"/>
        </w:rPr>
        <w:t>департамент имущества и земельных отношений Новосибирской области</w:t>
      </w:r>
      <w:r w:rsidRPr="00BD2D78">
        <w:rPr>
          <w:rStyle w:val="af3"/>
          <w:sz w:val="26"/>
          <w:szCs w:val="26"/>
        </w:rPr>
        <w:t xml:space="preserve"> </w:t>
      </w:r>
      <w:r w:rsidRPr="00BD2D78">
        <w:rPr>
          <w:rStyle w:val="af3"/>
          <w:b w:val="0"/>
          <w:sz w:val="26"/>
          <w:szCs w:val="26"/>
        </w:rPr>
        <w:t>принимает решение об отказе в проведении аукциона.</w:t>
      </w:r>
      <w:r w:rsidRPr="00BD2D78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tooltip="http://www.torgi.gov.ru" w:history="1">
        <w:r w:rsidRPr="00BD2D78">
          <w:rPr>
            <w:rStyle w:val="afc"/>
            <w:sz w:val="26"/>
            <w:szCs w:val="26"/>
            <w:lang w:val="en-US"/>
          </w:rPr>
          <w:t>www</w:t>
        </w:r>
        <w:r w:rsidRPr="00BD2D78">
          <w:rPr>
            <w:rStyle w:val="afc"/>
            <w:sz w:val="26"/>
            <w:szCs w:val="26"/>
          </w:rPr>
          <w:t>.</w:t>
        </w:r>
        <w:r w:rsidRPr="00BD2D78">
          <w:rPr>
            <w:rStyle w:val="afc"/>
            <w:sz w:val="26"/>
            <w:szCs w:val="26"/>
            <w:lang w:val="en-US"/>
          </w:rPr>
          <w:t>torgi</w:t>
        </w:r>
        <w:r w:rsidRPr="00BD2D78">
          <w:rPr>
            <w:rStyle w:val="afc"/>
            <w:sz w:val="26"/>
            <w:szCs w:val="26"/>
          </w:rPr>
          <w:t>.</w:t>
        </w:r>
        <w:r w:rsidRPr="00BD2D78">
          <w:rPr>
            <w:rStyle w:val="afc"/>
            <w:sz w:val="26"/>
            <w:szCs w:val="26"/>
            <w:lang w:val="en-US"/>
          </w:rPr>
          <w:t>gov</w:t>
        </w:r>
        <w:r w:rsidRPr="00BD2D78">
          <w:rPr>
            <w:rStyle w:val="afc"/>
            <w:sz w:val="26"/>
            <w:szCs w:val="26"/>
          </w:rPr>
          <w:t>.</w:t>
        </w:r>
        <w:r w:rsidRPr="00BD2D78">
          <w:rPr>
            <w:rStyle w:val="afc"/>
            <w:sz w:val="26"/>
            <w:szCs w:val="26"/>
            <w:lang w:val="en-US"/>
          </w:rPr>
          <w:t>ru</w:t>
        </w:r>
      </w:hyperlink>
      <w:r w:rsidRPr="00BD2D78">
        <w:rPr>
          <w:sz w:val="26"/>
          <w:szCs w:val="26"/>
        </w:rPr>
        <w:t xml:space="preserve"> в течение трех дней со дня</w:t>
      </w:r>
      <w:r>
        <w:rPr>
          <w:sz w:val="26"/>
          <w:szCs w:val="26"/>
        </w:rPr>
        <w:t xml:space="preserve"> принятия данного решения.</w:t>
      </w:r>
    </w:p>
    <w:p w:rsidR="00BD2D78" w:rsidRDefault="00BD2D78" w:rsidP="00BD2D78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BD2D78" w:rsidRPr="00B91FCF" w:rsidRDefault="00BD2D78" w:rsidP="00BD2D78">
      <w:pPr>
        <w:pStyle w:val="ConsPlusNormal"/>
        <w:ind w:firstLine="709"/>
        <w:jc w:val="both"/>
        <w:rPr>
          <w:b/>
          <w:sz w:val="26"/>
          <w:szCs w:val="26"/>
        </w:rPr>
      </w:pPr>
    </w:p>
    <w:sectPr w:rsidR="00BD2D78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D78">
      <w:rPr>
        <w:noProof/>
      </w:rPr>
      <w:t>5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B7D7541"/>
    <w:multiLevelType w:val="hybridMultilevel"/>
    <w:tmpl w:val="3A6A3F6C"/>
    <w:lvl w:ilvl="0" w:tplc="885CBD8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EFA7800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FFBEB2D6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6BAADD9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46CB950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E31E784A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22EC1DD2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B32A95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7436AA7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8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B7BC3"/>
    <w:multiLevelType w:val="hybridMultilevel"/>
    <w:tmpl w:val="5C18646E"/>
    <w:lvl w:ilvl="0" w:tplc="2CE48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3E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EB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3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2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A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5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B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16"/>
  </w:num>
  <w:num w:numId="12">
    <w:abstractNumId w:val="8"/>
  </w:num>
  <w:num w:numId="13">
    <w:abstractNumId w:val="2"/>
  </w:num>
  <w:num w:numId="14">
    <w:abstractNumId w:val="8"/>
  </w:num>
  <w:num w:numId="15">
    <w:abstractNumId w:val="9"/>
  </w:num>
  <w:num w:numId="16">
    <w:abstractNumId w:val="2"/>
  </w:num>
  <w:num w:numId="17">
    <w:abstractNumId w:val="8"/>
  </w:num>
  <w:num w:numId="18">
    <w:abstractNumId w:val="9"/>
  </w:num>
  <w:num w:numId="19">
    <w:abstractNumId w:val="2"/>
  </w:num>
  <w:num w:numId="20">
    <w:abstractNumId w:val="8"/>
  </w:num>
  <w:num w:numId="21">
    <w:abstractNumId w:val="9"/>
  </w:num>
  <w:num w:numId="22">
    <w:abstractNumId w:val="13"/>
  </w:num>
  <w:num w:numId="23">
    <w:abstractNumId w:val="5"/>
  </w:num>
  <w:num w:numId="24">
    <w:abstractNumId w:val="14"/>
  </w:num>
  <w:num w:numId="25">
    <w:abstractNumId w:val="5"/>
  </w:num>
  <w:num w:numId="26">
    <w:abstractNumId w:val="14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7A3F2B"/>
    <w:rsid w:val="008E1CF8"/>
    <w:rsid w:val="00946573"/>
    <w:rsid w:val="009924D1"/>
    <w:rsid w:val="009A6787"/>
    <w:rsid w:val="00B91FCF"/>
    <w:rsid w:val="00BC5276"/>
    <w:rsid w:val="00BD2D78"/>
    <w:rsid w:val="00CB09E6"/>
    <w:rsid w:val="00D318DE"/>
    <w:rsid w:val="00E23786"/>
    <w:rsid w:val="00E5538C"/>
    <w:rsid w:val="00F75E6A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45EE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FD0C-163E-42C8-991A-50C8FD67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367</cp:revision>
  <dcterms:created xsi:type="dcterms:W3CDTF">2015-10-13T08:17:00Z</dcterms:created>
  <dcterms:modified xsi:type="dcterms:W3CDTF">2025-09-08T05:25:00Z</dcterms:modified>
</cp:coreProperties>
</file>