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 земельного участка</w:t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Организатор аукциона в элек</w:t>
      </w:r>
      <w:r>
        <w:rPr>
          <w:rStyle w:val="932"/>
          <w:sz w:val="26"/>
          <w:szCs w:val="26"/>
        </w:rPr>
        <w:t xml:space="preserve">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40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</w:t>
      </w:r>
      <w:r>
        <w:rPr>
          <w:sz w:val="26"/>
          <w:szCs w:val="26"/>
        </w:rPr>
        <w:t xml:space="preserve">нной почты: </w:t>
      </w:r>
      <w:hyperlink r:id="rId14" w:tooltip="mailto:dgi@nso.ru" w:history="1">
        <w:r>
          <w:rPr>
            <w:rStyle w:val="940"/>
            <w:sz w:val="26"/>
            <w:szCs w:val="26"/>
            <w:lang w:val="en-US"/>
          </w:rPr>
          <w:t xml:space="preserve">dgi</w:t>
        </w:r>
        <w:r>
          <w:rPr>
            <w:rStyle w:val="940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Реквизиты решения о п</w:t>
      </w:r>
      <w:r>
        <w:rPr>
          <w:rStyle w:val="932"/>
          <w:sz w:val="26"/>
          <w:szCs w:val="26"/>
        </w:rPr>
        <w:t xml:space="preserve">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17.12.2025 № 3956 «О проведении аукциона на право заключения договора аренды земельного участка с кадастровым номером 54:11:011501:280».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Оператор электронной п</w:t>
      </w:r>
      <w:r>
        <w:rPr>
          <w:rStyle w:val="932"/>
          <w:sz w:val="26"/>
          <w:szCs w:val="26"/>
        </w:rPr>
        <w:t xml:space="preserve">лощадки:</w:t>
      </w:r>
      <w:r>
        <w:rPr>
          <w:rStyle w:val="932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32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40"/>
            <w:sz w:val="26"/>
            <w:szCs w:val="26"/>
          </w:rPr>
          <w:t xml:space="preserve">www.rts-t</w:t>
        </w:r>
        <w:r>
          <w:rPr>
            <w:rStyle w:val="940"/>
            <w:sz w:val="26"/>
            <w:szCs w:val="26"/>
          </w:rPr>
          <w:t xml:space="preserve">ender.ru</w:t>
        </w:r>
      </w:hyperlink>
      <w:r>
        <w:rPr>
          <w:rStyle w:val="932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40"/>
            <w:sz w:val="26"/>
            <w:szCs w:val="26"/>
          </w:rPr>
          <w:t xml:space="preserve">iSupport@rts-tender.ru</w:t>
        </w:r>
      </w:hyperlink>
      <w:r>
        <w:rPr>
          <w:rStyle w:val="932"/>
          <w:b w:val="0"/>
          <w:sz w:val="26"/>
          <w:szCs w:val="26"/>
        </w:rPr>
        <w:t xml:space="preserve">, телефон: +7 (499) 653-55-00.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Форма торгов: </w:t>
      </w:r>
      <w:r>
        <w:rPr>
          <w:rStyle w:val="932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31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rStyle w:val="932"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</w:t>
      </w:r>
      <w:r>
        <w:rPr>
          <w:sz w:val="26"/>
          <w:szCs w:val="26"/>
        </w:rPr>
        <w:t xml:space="preserve">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10 (десяти) минут со времени начала проведения процедуры аукциона не поступило ни одного предлож</w:t>
      </w:r>
      <w:r>
        <w:rPr>
          <w:sz w:val="26"/>
          <w:szCs w:val="26"/>
        </w:rPr>
        <w:t xml:space="preserve">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</w:t>
      </w:r>
      <w:r>
        <w:rPr>
          <w:sz w:val="26"/>
          <w:szCs w:val="26"/>
        </w:rPr>
        <w:t xml:space="preserve">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</w:t>
      </w:r>
      <w:r>
        <w:rPr>
          <w:sz w:val="26"/>
          <w:szCs w:val="26"/>
        </w:rPr>
        <w:t xml:space="preserve">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проведения процедуры аукциона фиксируется оператором электронной площадки в </w:t>
      </w:r>
      <w:r>
        <w:rPr>
          <w:sz w:val="26"/>
          <w:szCs w:val="26"/>
        </w:rPr>
        <w:t xml:space="preserve">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 результатах аукц</w:t>
      </w:r>
      <w:r>
        <w:rPr>
          <w:sz w:val="26"/>
          <w:szCs w:val="26"/>
        </w:rPr>
        <w:t xml:space="preserve">иона публикуется организатором аукциона на электронной площадке.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приостан</w:t>
      </w:r>
      <w:r>
        <w:rPr>
          <w:sz w:val="26"/>
          <w:szCs w:val="26"/>
        </w:rPr>
        <w:t xml:space="preserve">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</w:t>
      </w:r>
      <w:r>
        <w:rPr>
          <w:sz w:val="26"/>
          <w:szCs w:val="26"/>
        </w:rPr>
        <w:t xml:space="preserve">олучают уведомления от оператора электронной площадки с указанием даты и времени возобновления проведения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Лот № 1</w:t>
      </w:r>
      <w:r>
        <w:rPr>
          <w:rStyle w:val="932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54:11:011501:280, площадью 2640 </w:t>
      </w:r>
      <w:r>
        <w:rPr>
          <w:sz w:val="26"/>
          <w:szCs w:val="26"/>
        </w:rPr>
        <w:t xml:space="preserve">кв.м</w:t>
      </w:r>
      <w:r>
        <w:rPr>
          <w:sz w:val="26"/>
          <w:szCs w:val="26"/>
        </w:rPr>
        <w:t xml:space="preserve">, местоположение: Российская Федерация, Новосибирская область, </w:t>
      </w:r>
      <w:r>
        <w:rPr>
          <w:sz w:val="26"/>
          <w:szCs w:val="26"/>
        </w:rPr>
        <w:t xml:space="preserve">Коченевский</w:t>
      </w:r>
      <w:r>
        <w:rPr>
          <w:sz w:val="26"/>
          <w:szCs w:val="26"/>
        </w:rPr>
        <w:t xml:space="preserve"> район, с. </w:t>
      </w:r>
      <w:r>
        <w:rPr>
          <w:sz w:val="26"/>
          <w:szCs w:val="26"/>
        </w:rPr>
        <w:t xml:space="preserve">Катково</w:t>
      </w:r>
      <w:r>
        <w:rPr>
          <w:sz w:val="26"/>
          <w:szCs w:val="26"/>
        </w:rPr>
        <w:t xml:space="preserve">, категория земель: земли нас</w:t>
      </w:r>
      <w:r>
        <w:rPr>
          <w:sz w:val="26"/>
          <w:szCs w:val="26"/>
        </w:rPr>
        <w:t xml:space="preserve">еленных пунктов, разрешенное использование: для ведения личного подсобного хозяйства (приусадебный земельный участок) (2.2).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Ограничение прав и обременение земельного участка: </w:t>
      </w:r>
      <w:r>
        <w:rPr>
          <w:rStyle w:val="932"/>
          <w:sz w:val="26"/>
          <w:szCs w:val="26"/>
        </w:rPr>
      </w:r>
    </w:p>
    <w:p>
      <w:pPr>
        <w:pStyle w:val="937"/>
        <w:numPr>
          <w:ilvl w:val="0"/>
          <w:numId w:val="25"/>
        </w:numPr>
        <w:ind w:left="0" w:firstLine="567"/>
        <w:jc w:val="both"/>
        <w:rPr>
          <w:rStyle w:val="932"/>
          <w:b w:val="0"/>
          <w:bCs w:val="0"/>
          <w:sz w:val="26"/>
          <w:szCs w:val="26"/>
        </w:rPr>
      </w:pPr>
      <w:r>
        <w:rPr>
          <w:rStyle w:val="932"/>
          <w:b w:val="0"/>
          <w:bCs w:val="0"/>
          <w:sz w:val="26"/>
          <w:szCs w:val="26"/>
        </w:rPr>
        <w:t xml:space="preserve">Земельный участок расположен в границах полос воздушных подходов аэродрома Ново</w:t>
      </w:r>
      <w:r>
        <w:rPr>
          <w:rStyle w:val="932"/>
          <w:b w:val="0"/>
          <w:bCs w:val="0"/>
          <w:sz w:val="26"/>
          <w:szCs w:val="26"/>
        </w:rPr>
        <w:t xml:space="preserve">сибирск (Толмачево).</w:t>
      </w:r>
      <w:r>
        <w:rPr>
          <w:rStyle w:val="932"/>
          <w:b w:val="0"/>
          <w:bCs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 </w:t>
      </w:r>
      <w:r>
        <w:rPr>
          <w:sz w:val="26"/>
          <w:szCs w:val="26"/>
        </w:rPr>
        <w:t xml:space="preserve">не установлены.</w:t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Требование к участникам аукциона:</w:t>
      </w:r>
      <w:r>
        <w:rPr>
          <w:rStyle w:val="93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участниками аукциона, проводимого в случае, предус</w:t>
      </w:r>
      <w:r>
        <w:rPr>
          <w:rStyle w:val="932"/>
          <w:b w:val="0"/>
          <w:sz w:val="26"/>
          <w:szCs w:val="26"/>
        </w:rPr>
        <w:t xml:space="preserve">мотренном пунктом 7 статьи 39.18 Земельного кодекса Российской Федерации, могут являться только граждане.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3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Для обеспечения доступа к участию в электронном аукционе Претенден</w:t>
      </w:r>
      <w:r>
        <w:rPr>
          <w:rStyle w:val="932"/>
          <w:b w:val="0"/>
          <w:sz w:val="26"/>
          <w:szCs w:val="26"/>
        </w:rPr>
        <w:t xml:space="preserve">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</w:t>
      </w:r>
      <w:r>
        <w:rPr>
          <w:rStyle w:val="932"/>
          <w:b w:val="0"/>
          <w:sz w:val="26"/>
          <w:szCs w:val="26"/>
        </w:rPr>
        <w:t xml:space="preserve">уществляется без взимания платы.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</w:t>
      </w:r>
      <w:r>
        <w:rPr>
          <w:rStyle w:val="932"/>
          <w:b w:val="0"/>
          <w:sz w:val="26"/>
          <w:szCs w:val="26"/>
        </w:rPr>
        <w:t xml:space="preserve">ных проверок и направления документов.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</w:t>
      </w:r>
      <w:r>
        <w:rPr>
          <w:rStyle w:val="932"/>
          <w:b w:val="0"/>
          <w:sz w:val="26"/>
          <w:szCs w:val="26"/>
        </w:rPr>
        <w:t xml:space="preserve">го дня, следующего за днем его регистрации в ГИС Торги.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</w:t>
      </w:r>
      <w:r>
        <w:rPr>
          <w:rStyle w:val="932"/>
          <w:b w:val="0"/>
          <w:sz w:val="26"/>
          <w:szCs w:val="26"/>
        </w:rPr>
        <w:t xml:space="preserve">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</w:t>
      </w:r>
      <w:r>
        <w:rPr>
          <w:rStyle w:val="932"/>
          <w:b w:val="0"/>
          <w:sz w:val="26"/>
          <w:szCs w:val="26"/>
        </w:rPr>
        <w:t xml:space="preserve">тронной подписью (далее – ЭП) и загружать их на государственные порталы.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32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Подробно с информацией о регистрации в </w:t>
      </w:r>
      <w:r>
        <w:rPr>
          <w:rStyle w:val="932"/>
          <w:b w:val="0"/>
          <w:sz w:val="26"/>
          <w:szCs w:val="26"/>
        </w:rPr>
        <w:t xml:space="preserve">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Для обеспечения доступа к подаче заявки и к участию в аукционе заявителю необходимо пройти акк</w:t>
      </w:r>
      <w:r>
        <w:rPr>
          <w:rStyle w:val="932"/>
          <w:b w:val="0"/>
          <w:sz w:val="26"/>
          <w:szCs w:val="26"/>
        </w:rPr>
        <w:t xml:space="preserve">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32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32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40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40"/>
          <w:bCs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  <w:t xml:space="preserve">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</w:t>
      </w:r>
      <w:r>
        <w:rPr>
          <w:sz w:val="26"/>
          <w:szCs w:val="26"/>
        </w:rPr>
        <w:t xml:space="preserve">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</w:t>
      </w:r>
      <w:r>
        <w:rPr>
          <w:sz w:val="26"/>
          <w:szCs w:val="26"/>
        </w:rPr>
        <w:t xml:space="preserve">оплаты услуг), размещён по адресу: </w:t>
      </w:r>
      <w:hyperlink r:id="rId18" w:tooltip="https://www.rts-tender.ru/tariffs/platform-property-sales-tariffs" w:history="1">
        <w:r>
          <w:rPr>
            <w:rStyle w:val="940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40"/>
          <w:sz w:val="26"/>
          <w:szCs w:val="26"/>
        </w:rPr>
        <w:t xml:space="preserve"> 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</w:t>
      </w:r>
      <w:r>
        <w:rPr>
          <w:sz w:val="26"/>
          <w:szCs w:val="26"/>
        </w:rPr>
        <w:t xml:space="preserve">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</w:t>
      </w:r>
      <w:r>
        <w:rPr>
          <w:sz w:val="26"/>
          <w:szCs w:val="26"/>
        </w:rPr>
        <w:t xml:space="preserve">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</w:t>
      </w:r>
      <w:r>
        <w:rPr>
          <w:sz w:val="26"/>
          <w:szCs w:val="26"/>
        </w:rPr>
        <w:t xml:space="preserve">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>
        <w:rPr>
          <w:rStyle w:val="932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32"/>
          <w:sz w:val="26"/>
          <w:szCs w:val="26"/>
        </w:rPr>
        <w:t xml:space="preserve">в электронной ф</w:t>
      </w:r>
      <w:r>
        <w:rPr>
          <w:rStyle w:val="932"/>
          <w:sz w:val="26"/>
          <w:szCs w:val="26"/>
        </w:rPr>
        <w:t xml:space="preserve">орме:</w:t>
      </w:r>
      <w:r>
        <w:rPr>
          <w:rStyle w:val="93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Начальная цена предмета аукциона: </w:t>
      </w:r>
      <w:r>
        <w:rPr>
          <w:rStyle w:val="932"/>
          <w:b w:val="0"/>
          <w:sz w:val="26"/>
          <w:szCs w:val="26"/>
        </w:rPr>
        <w:t xml:space="preserve">280 000 (двести восемьдесят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14 000 (четырнадцать тысяч)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</w:t>
      </w:r>
      <w:r>
        <w:rPr>
          <w:sz w:val="26"/>
          <w:szCs w:val="26"/>
        </w:rPr>
        <w:t xml:space="preserve">зования и застройки </w:t>
      </w:r>
      <w:r>
        <w:rPr>
          <w:sz w:val="26"/>
          <w:szCs w:val="26"/>
        </w:rPr>
        <w:t xml:space="preserve">Прокудского</w:t>
      </w:r>
      <w:r>
        <w:rPr>
          <w:sz w:val="26"/>
          <w:szCs w:val="26"/>
        </w:rPr>
        <w:t xml:space="preserve"> сельсовета Коченевского района Новосибирской области утвержденными приказом министерства строительства Новосибирской области 21.03.2019 № 152 (ред. от 19.12.2025):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</w:t>
            </w:r>
            <w:r>
              <w:t xml:space="preserve">ования (код вида)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7"/>
            <w:shd w:val="clear" w:color="ffffff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min</w:t>
            </w:r>
            <w:r>
              <w:t xml:space="preserve">, (га)</w:t>
            </w:r>
            <w:r/>
          </w:p>
        </w:tc>
        <w:tc>
          <w:tcPr>
            <w:shd w:val="clear" w:color="ffffff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max</w:t>
            </w:r>
            <w:r>
              <w:t xml:space="preserve">, (га)</w:t>
            </w:r>
            <w:r/>
          </w:p>
        </w:tc>
        <w:tc>
          <w:tcPr>
            <w:shd w:val="clear" w:color="ffffff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</w:t>
            </w:r>
            <w:r>
              <w:t xml:space="preserve">min</w:t>
            </w:r>
            <w:r>
              <w:t xml:space="preserve">, (м)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min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max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min</w:t>
            </w:r>
            <w:r>
              <w:t xml:space="preserve">, (%)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max</w:t>
            </w:r>
            <w:r>
              <w:t xml:space="preserve">, (%)</w:t>
            </w:r>
            <w:r/>
          </w:p>
        </w:tc>
      </w:tr>
      <w:tr>
        <w:tblPrEx/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55"/>
            </w:pPr>
            <w:r>
              <w:rPr>
                <w:color w:val="auto"/>
              </w:rPr>
              <w:t xml:space="preserve">Для ведения личного подсобного хозяйства (приусадебный земельный участок) (2.2)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  <w:vertAlign w:val="superscript"/>
              </w:rPr>
            </w:pPr>
            <w:r>
              <w:rPr>
                <w:szCs w:val="32"/>
              </w:rPr>
              <w:t xml:space="preserve">0,06</w:t>
            </w:r>
            <w:r>
              <w:rPr>
                <w:sz w:val="32"/>
                <w:szCs w:val="40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jc w:val="center"/>
              <w:rPr>
                <w:szCs w:val="32"/>
                <w:vertAlign w:val="superscript"/>
              </w:rPr>
            </w:pPr>
            <w:r>
              <w:rPr>
                <w:szCs w:val="32"/>
              </w:rPr>
              <w:t xml:space="preserve">0,3</w:t>
            </w:r>
            <w:r>
              <w:rPr>
                <w:szCs w:val="3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</w:p>
        </w:tc>
        <w:tc>
          <w:tcPr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25</w:t>
            </w:r>
            <w:r>
              <w:rPr>
                <w:sz w:val="32"/>
                <w:szCs w:val="40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Сети водоснабжения – возможность подключения отсутствует;</w:t>
      </w:r>
      <w:r/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Сети водоотведения – возможность подключения отсутствует;</w:t>
      </w:r>
      <w:r/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отсутствует;</w:t>
      </w:r>
      <w:r/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Газоснабжение – возможность подключения отсутствует;</w:t>
      </w:r>
      <w:r/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Порядок, адрес, дата и время на</w:t>
      </w:r>
      <w:r>
        <w:rPr>
          <w:rStyle w:val="932"/>
          <w:sz w:val="26"/>
          <w:szCs w:val="26"/>
        </w:rPr>
        <w:t xml:space="preserve">чала и окончания приема заявок на участие в аукционе: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Место приема заявок на участие в аукционе</w:t>
      </w:r>
      <w:r>
        <w:rPr>
          <w:rStyle w:val="932"/>
          <w:b w:val="0"/>
          <w:sz w:val="26"/>
          <w:szCs w:val="26"/>
        </w:rPr>
        <w:t xml:space="preserve">: элект</w:t>
      </w:r>
      <w:r>
        <w:rPr>
          <w:rStyle w:val="932"/>
          <w:b w:val="0"/>
          <w:sz w:val="26"/>
          <w:szCs w:val="26"/>
        </w:rPr>
        <w:t xml:space="preserve">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Дата и время начала приема заявок:</w:t>
      </w:r>
      <w:r>
        <w:rPr>
          <w:rStyle w:val="932"/>
          <w:b w:val="0"/>
          <w:sz w:val="26"/>
          <w:szCs w:val="26"/>
        </w:rPr>
        <w:t xml:space="preserve"> 07 марта 2026 года в 00-00 по местному времени. Прием заявок осуществляется круглосуточно.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Дата и время окончания приема заявок:</w:t>
      </w:r>
      <w:r>
        <w:rPr>
          <w:rStyle w:val="932"/>
          <w:b w:val="0"/>
          <w:sz w:val="26"/>
          <w:szCs w:val="26"/>
        </w:rPr>
        <w:t xml:space="preserve"> 27 марта 2026 года до 00-00 по ме</w:t>
      </w:r>
      <w:r>
        <w:rPr>
          <w:rStyle w:val="932"/>
          <w:b w:val="0"/>
          <w:sz w:val="26"/>
          <w:szCs w:val="26"/>
        </w:rPr>
        <w:t xml:space="preserve">стному времени.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32"/>
          <w:sz w:val="26"/>
          <w:szCs w:val="26"/>
        </w:rPr>
        <w:t xml:space="preserve">определения участников аукциона: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30 марта 2026 года.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</w:t>
      </w:r>
      <w:r>
        <w:rPr>
          <w:sz w:val="26"/>
          <w:szCs w:val="26"/>
        </w:rPr>
        <w:t xml:space="preserve">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32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32"/>
          <w:b w:val="0"/>
          <w:sz w:val="26"/>
          <w:szCs w:val="26"/>
        </w:rPr>
        <w:t xml:space="preserve">31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Дата подведения итогов аукциона:</w:t>
      </w:r>
      <w:r>
        <w:rPr>
          <w:rStyle w:val="932"/>
          <w:b w:val="0"/>
          <w:sz w:val="26"/>
          <w:szCs w:val="26"/>
        </w:rPr>
        <w:t xml:space="preserve"> 31 марта 2026 года.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2"/>
          <w:sz w:val="26"/>
          <w:szCs w:val="26"/>
        </w:rPr>
        <w:outlineLvl w:val="0"/>
      </w:pPr>
      <w:r>
        <w:rPr>
          <w:rStyle w:val="932"/>
          <w:sz w:val="26"/>
          <w:szCs w:val="26"/>
        </w:rPr>
        <w:t xml:space="preserve">Перечень документов, представляемых для участия в а</w:t>
      </w:r>
      <w:r>
        <w:rPr>
          <w:rStyle w:val="932"/>
          <w:sz w:val="26"/>
          <w:szCs w:val="26"/>
        </w:rPr>
        <w:t xml:space="preserve">укционе: </w:t>
      </w:r>
      <w:r>
        <w:rPr>
          <w:rStyle w:val="932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32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2"/>
          <w:b w:val="0"/>
          <w:bCs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32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документы, подтверждающие внесе</w:t>
      </w:r>
      <w:r>
        <w:rPr>
          <w:rStyle w:val="932"/>
          <w:b w:val="0"/>
          <w:sz w:val="26"/>
          <w:szCs w:val="26"/>
        </w:rPr>
        <w:t xml:space="preserve">ние задатка.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32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Размер задатка: 280 000 (двести восемьдесят тысяч) </w:t>
      </w:r>
      <w:r>
        <w:rPr>
          <w:rStyle w:val="932"/>
          <w:b w:val="0"/>
          <w:sz w:val="26"/>
          <w:szCs w:val="26"/>
        </w:rPr>
        <w:t xml:space="preserve">рублей 00 копеек.</w:t>
      </w:r>
      <w:r>
        <w:rPr>
          <w:rStyle w:val="932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Задаток вносится на расчетный счет организатора аукци</w:t>
      </w:r>
      <w:bookmarkStart w:id="0" w:name="_GoBack"/>
      <w:r/>
      <w:bookmarkEnd w:id="0"/>
      <w:r>
        <w:rPr>
          <w:rStyle w:val="932"/>
          <w:b w:val="0"/>
          <w:sz w:val="26"/>
          <w:szCs w:val="26"/>
        </w:rPr>
        <w:t xml:space="preserve">она.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32"/>
          <w:b w:val="0"/>
          <w:sz w:val="26"/>
          <w:szCs w:val="26"/>
        </w:rPr>
        <w:t xml:space="preserve">МФиНП</w:t>
      </w:r>
      <w:r>
        <w:rPr>
          <w:rStyle w:val="932"/>
          <w:b w:val="0"/>
          <w:sz w:val="26"/>
          <w:szCs w:val="26"/>
        </w:rPr>
        <w:t xml:space="preserve"> НСО (ДИиЗО НСО, л/с190010013), ИНН </w:t>
      </w:r>
      <w:r>
        <w:rPr>
          <w:rStyle w:val="932"/>
          <w:b w:val="0"/>
          <w:sz w:val="26"/>
          <w:szCs w:val="26"/>
        </w:rPr>
        <w:t xml:space="preserve">5406214965 / КПП 540601001, ОКЦ № 1 Сибирское ГУ Банка России//УФК по Новосибирской области </w:t>
      </w:r>
      <w:r>
        <w:rPr>
          <w:rStyle w:val="932"/>
          <w:b w:val="0"/>
          <w:sz w:val="26"/>
          <w:szCs w:val="26"/>
        </w:rPr>
        <w:t xml:space="preserve">г.Новосибирск</w:t>
      </w:r>
      <w:r>
        <w:rPr>
          <w:rStyle w:val="932"/>
          <w:b w:val="0"/>
          <w:sz w:val="26"/>
          <w:szCs w:val="26"/>
        </w:rPr>
        <w:t xml:space="preserve">, БИК 015004950, р/с 40102810445370000043, л/с 03222643500000005100, ОКТМО 50701000, КБК 00000000000000000510.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Назначение платежа: задаток для участия </w:t>
      </w:r>
      <w:r>
        <w:rPr>
          <w:rStyle w:val="932"/>
          <w:b w:val="0"/>
          <w:sz w:val="26"/>
          <w:szCs w:val="26"/>
        </w:rPr>
        <w:t xml:space="preserve">в аукционе ДИиЗО НСО, земельный участок с кадастровым номером 54:11:011501:280.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</w:t>
      </w:r>
      <w:r>
        <w:rPr>
          <w:rStyle w:val="932"/>
          <w:b w:val="0"/>
          <w:sz w:val="26"/>
          <w:szCs w:val="26"/>
        </w:rPr>
        <w:t xml:space="preserve">.12 Земельного кодекса Российской Федерации.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заявитель отозвал заявку на участие в аукционе до дня окончания ср</w:t>
      </w:r>
      <w:r>
        <w:rPr>
          <w:rStyle w:val="932"/>
          <w:b w:val="0"/>
          <w:sz w:val="26"/>
          <w:szCs w:val="26"/>
        </w:rPr>
        <w:t xml:space="preserve">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заявитель не до</w:t>
      </w:r>
      <w:r>
        <w:rPr>
          <w:rStyle w:val="932"/>
          <w:b w:val="0"/>
          <w:sz w:val="26"/>
          <w:szCs w:val="26"/>
        </w:rPr>
        <w:t xml:space="preserve">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</w:t>
      </w:r>
      <w:r>
        <w:rPr>
          <w:rStyle w:val="932"/>
          <w:b w:val="0"/>
          <w:sz w:val="26"/>
          <w:szCs w:val="26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</w:t>
      </w:r>
      <w:r>
        <w:rPr>
          <w:sz w:val="26"/>
          <w:szCs w:val="26"/>
        </w:rPr>
        <w:t xml:space="preserve">тка: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</w:t>
      </w:r>
      <w:r>
        <w:rPr>
          <w:sz w:val="26"/>
          <w:szCs w:val="26"/>
        </w:rPr>
        <w:t xml:space="preserve">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32"/>
          <w:sz w:val="26"/>
          <w:szCs w:val="26"/>
        </w:rPr>
        <w:t xml:space="preserve">о существенных услов</w:t>
      </w:r>
      <w:r>
        <w:rPr>
          <w:rStyle w:val="932"/>
          <w:sz w:val="26"/>
          <w:szCs w:val="26"/>
        </w:rPr>
        <w:t xml:space="preserve">иях договора аренды земельного участка: </w:t>
      </w:r>
      <w:r>
        <w:rPr>
          <w:rStyle w:val="932"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</w:p>
    <w:p>
      <w:pPr>
        <w:numPr>
          <w:ilvl w:val="0"/>
          <w:numId w:val="10"/>
        </w:numPr>
        <w:ind w:left="0"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bCs/>
          <w:i/>
          <w:iCs/>
          <w:sz w:val="26"/>
          <w:szCs w:val="26"/>
        </w:rPr>
        <w:t xml:space="preserve">2</w:t>
      </w:r>
      <w:r>
        <w:rPr>
          <w:b/>
          <w:i/>
          <w:sz w:val="26"/>
          <w:szCs w:val="26"/>
        </w:rPr>
        <w:t xml:space="preserve">0 (двадцать) 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bCs w:val="0"/>
        </w:rPr>
      </w:pPr>
      <w:r>
        <w:rPr>
          <w:rStyle w:val="932"/>
          <w:b w:val="0"/>
          <w:bCs w:val="0"/>
        </w:rP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>
        <w:rPr>
          <w:rStyle w:val="932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аренды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</w:t>
      </w:r>
      <w:r>
        <w:rPr>
          <w:sz w:val="26"/>
          <w:szCs w:val="26"/>
        </w:rPr>
        <w:t xml:space="preserve">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6"/>
          <w:szCs w:val="26"/>
        </w:rPr>
        <w:t xml:space="preserve">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</w:t>
      </w:r>
      <w:r>
        <w:rPr>
          <w:sz w:val="26"/>
          <w:szCs w:val="26"/>
        </w:rPr>
        <w:t xml:space="preserve">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аренды земельного участка, заключается в электронной форме</w:t>
      </w:r>
      <w:r>
        <w:rPr>
          <w:sz w:val="26"/>
          <w:szCs w:val="26"/>
        </w:rPr>
        <w:t xml:space="preserve">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</w:t>
      </w:r>
      <w:r>
        <w:rPr>
          <w:bCs/>
          <w:sz w:val="26"/>
          <w:szCs w:val="26"/>
        </w:rPr>
        <w:t xml:space="preserve">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</w:t>
      </w:r>
      <w:r>
        <w:rPr>
          <w:bCs/>
          <w:sz w:val="26"/>
          <w:szCs w:val="26"/>
        </w:rPr>
        <w:t xml:space="preserve">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</w:t>
      </w:r>
      <w:r>
        <w:rPr>
          <w:bCs/>
          <w:sz w:val="26"/>
          <w:szCs w:val="26"/>
        </w:rPr>
        <w:t xml:space="preserve">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</w:t>
      </w:r>
      <w:r>
        <w:rPr>
          <w:bCs/>
          <w:sz w:val="26"/>
          <w:szCs w:val="26"/>
        </w:rPr>
        <w:t xml:space="preserve">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40"/>
            <w:sz w:val="26"/>
            <w:szCs w:val="26"/>
            <w:lang w:val="en-US"/>
          </w:rPr>
          <w:t xml:space="preserve">www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torgi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gov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</w:t>
      </w:r>
      <w:r>
        <w:rPr>
          <w:sz w:val="26"/>
          <w:szCs w:val="26"/>
        </w:rPr>
        <w:t xml:space="preserve">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32"/>
          <w:b w:val="0"/>
          <w:sz w:val="26"/>
          <w:szCs w:val="26"/>
        </w:rPr>
        <w:t xml:space="preserve"> принимает решение об отказе в проведении аукци</w:t>
      </w:r>
      <w:r>
        <w:rPr>
          <w:rStyle w:val="932"/>
          <w:b w:val="0"/>
          <w:sz w:val="26"/>
          <w:szCs w:val="26"/>
        </w:rPr>
        <w:t xml:space="preserve">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40"/>
            <w:sz w:val="26"/>
            <w:szCs w:val="26"/>
            <w:lang w:val="en-US"/>
          </w:rPr>
          <w:t xml:space="preserve">www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torgi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gov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32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32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3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</w:p>
  <w:p>
    <w:pPr>
      <w:pStyle w:val="93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4"/>
  </w:num>
  <w:num w:numId="15">
    <w:abstractNumId w:val="13"/>
  </w:num>
  <w:num w:numId="16">
    <w:abstractNumId w:val="4"/>
  </w:num>
  <w:num w:numId="17">
    <w:abstractNumId w:val="14"/>
  </w:num>
  <w:num w:numId="18">
    <w:abstractNumId w:val="13"/>
  </w:num>
  <w:num w:numId="19">
    <w:abstractNumId w:val="4"/>
  </w:num>
  <w:num w:numId="20">
    <w:abstractNumId w:val="14"/>
  </w:num>
  <w:num w:numId="21">
    <w:abstractNumId w:val="13"/>
  </w:num>
  <w:num w:numId="22">
    <w:abstractNumId w:val="2"/>
  </w:num>
  <w:num w:numId="23">
    <w:abstractNumId w:val="0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qFormat/>
    <w:rPr>
      <w:sz w:val="24"/>
      <w:szCs w:val="24"/>
    </w:rPr>
  </w:style>
  <w:style w:type="paragraph" w:styleId="743">
    <w:name w:val="Heading 1"/>
    <w:basedOn w:val="742"/>
    <w:next w:val="742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8">
    <w:name w:val="Heading 6"/>
    <w:basedOn w:val="742"/>
    <w:next w:val="7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basedOn w:val="752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52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basedOn w:val="752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basedOn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Title Char"/>
    <w:basedOn w:val="752"/>
    <w:uiPriority w:val="10"/>
    <w:rPr>
      <w:sz w:val="48"/>
      <w:szCs w:val="48"/>
    </w:rPr>
  </w:style>
  <w:style w:type="character" w:styleId="765" w:customStyle="1">
    <w:name w:val="Subtitle Char"/>
    <w:basedOn w:val="752"/>
    <w:uiPriority w:val="11"/>
    <w:rPr>
      <w:sz w:val="24"/>
      <w:szCs w:val="24"/>
    </w:rPr>
  </w:style>
  <w:style w:type="character" w:styleId="766" w:customStyle="1">
    <w:name w:val="Quote Char"/>
    <w:uiPriority w:val="29"/>
    <w:rPr>
      <w:i/>
    </w:rPr>
  </w:style>
  <w:style w:type="character" w:styleId="767" w:customStyle="1">
    <w:name w:val="Intense Quote Char"/>
    <w:uiPriority w:val="30"/>
    <w:rPr>
      <w:i/>
    </w:rPr>
  </w:style>
  <w:style w:type="character" w:styleId="768" w:customStyle="1">
    <w:name w:val="Caption Char"/>
    <w:basedOn w:val="752"/>
    <w:uiPriority w:val="35"/>
    <w:rPr>
      <w:b/>
      <w:bCs/>
      <w:color w:val="4f81bd" w:themeColor="accent1"/>
      <w:sz w:val="18"/>
      <w:szCs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</w:style>
  <w:style w:type="paragraph" w:styleId="780">
    <w:name w:val="Title"/>
    <w:basedOn w:val="742"/>
    <w:next w:val="742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 w:customStyle="1">
    <w:name w:val="Заголовок Знак"/>
    <w:basedOn w:val="752"/>
    <w:link w:val="780"/>
    <w:uiPriority w:val="10"/>
    <w:rPr>
      <w:sz w:val="48"/>
      <w:szCs w:val="48"/>
    </w:rPr>
  </w:style>
  <w:style w:type="paragraph" w:styleId="782">
    <w:name w:val="Subtitle"/>
    <w:basedOn w:val="742"/>
    <w:next w:val="742"/>
    <w:link w:val="783"/>
    <w:uiPriority w:val="11"/>
    <w:qFormat/>
    <w:pPr>
      <w:spacing w:before="200" w:after="200"/>
    </w:pPr>
  </w:style>
  <w:style w:type="character" w:styleId="783" w:customStyle="1">
    <w:name w:val="Подзаголовок Знак"/>
    <w:basedOn w:val="752"/>
    <w:link w:val="782"/>
    <w:uiPriority w:val="11"/>
    <w:rPr>
      <w:sz w:val="24"/>
      <w:szCs w:val="24"/>
    </w:rPr>
  </w:style>
  <w:style w:type="paragraph" w:styleId="784">
    <w:name w:val="Quote"/>
    <w:basedOn w:val="742"/>
    <w:next w:val="742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42"/>
    <w:next w:val="742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character" w:styleId="788" w:customStyle="1">
    <w:name w:val="Header Char"/>
    <w:basedOn w:val="752"/>
    <w:uiPriority w:val="99"/>
  </w:style>
  <w:style w:type="character" w:styleId="789" w:customStyle="1">
    <w:name w:val="Footer Char"/>
    <w:basedOn w:val="752"/>
    <w:uiPriority w:val="99"/>
  </w:style>
  <w:style w:type="paragraph" w:styleId="790">
    <w:name w:val="Caption"/>
    <w:basedOn w:val="742"/>
    <w:next w:val="742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 w:customStyle="1">
    <w:name w:val="Название объекта Знак"/>
    <w:basedOn w:val="752"/>
    <w:link w:val="790"/>
    <w:uiPriority w:val="35"/>
    <w:rPr>
      <w:b/>
      <w:bCs/>
      <w:color w:val="4f81bd" w:themeColor="accent1"/>
      <w:sz w:val="18"/>
      <w:szCs w:val="18"/>
    </w:rPr>
  </w:style>
  <w:style w:type="table" w:styleId="792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 w:customStyle="1">
    <w:name w:val="Footnote Text Char"/>
    <w:uiPriority w:val="99"/>
    <w:rPr>
      <w:sz w:val="18"/>
    </w:rPr>
  </w:style>
  <w:style w:type="paragraph" w:styleId="918">
    <w:name w:val="endnote text"/>
    <w:basedOn w:val="742"/>
    <w:link w:val="919"/>
    <w:uiPriority w:val="99"/>
    <w:semiHidden/>
    <w:unhideWhenUsed/>
    <w:rPr>
      <w:sz w:val="20"/>
    </w:rPr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basedOn w:val="752"/>
    <w:uiPriority w:val="99"/>
    <w:semiHidden/>
    <w:unhideWhenUsed/>
    <w:rPr>
      <w:vertAlign w:val="superscript"/>
    </w:rPr>
  </w:style>
  <w:style w:type="paragraph" w:styleId="921">
    <w:name w:val="toc 1"/>
    <w:basedOn w:val="742"/>
    <w:next w:val="742"/>
    <w:uiPriority w:val="39"/>
    <w:unhideWhenUsed/>
    <w:pPr>
      <w:spacing w:after="57"/>
    </w:pPr>
  </w:style>
  <w:style w:type="paragraph" w:styleId="922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23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24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25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26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27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28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9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42"/>
    <w:next w:val="742"/>
    <w:uiPriority w:val="99"/>
    <w:unhideWhenUsed/>
  </w:style>
  <w:style w:type="character" w:styleId="932">
    <w:name w:val="Strong"/>
    <w:qFormat/>
    <w:rPr>
      <w:b/>
      <w:bCs/>
    </w:rPr>
  </w:style>
  <w:style w:type="paragraph" w:styleId="933">
    <w:name w:val="Document Map"/>
    <w:basedOn w:val="74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34">
    <w:name w:val="Table Grid"/>
    <w:basedOn w:val="7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Footer"/>
    <w:basedOn w:val="742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36">
    <w:name w:val="page number"/>
    <w:basedOn w:val="752"/>
  </w:style>
  <w:style w:type="paragraph" w:styleId="937">
    <w:name w:val="List Paragraph"/>
    <w:basedOn w:val="742"/>
    <w:uiPriority w:val="34"/>
    <w:qFormat/>
    <w:pPr>
      <w:contextualSpacing/>
      <w:ind w:left="720"/>
    </w:pPr>
  </w:style>
  <w:style w:type="paragraph" w:styleId="938">
    <w:name w:val="Balloon Text"/>
    <w:basedOn w:val="742"/>
    <w:link w:val="939"/>
    <w:uiPriority w:val="99"/>
    <w:semiHidden/>
    <w:unhideWhenUsed/>
    <w:rPr>
      <w:rFonts w:ascii="Tahoma" w:hAnsi="Tahoma"/>
      <w:sz w:val="16"/>
      <w:szCs w:val="16"/>
    </w:rPr>
  </w:style>
  <w:style w:type="character" w:styleId="939" w:customStyle="1">
    <w:name w:val="Текст выноски Знак"/>
    <w:link w:val="938"/>
    <w:uiPriority w:val="99"/>
    <w:semiHidden/>
    <w:rPr>
      <w:rFonts w:ascii="Tahoma" w:hAnsi="Tahoma" w:cs="Tahoma"/>
      <w:sz w:val="16"/>
      <w:szCs w:val="16"/>
    </w:rPr>
  </w:style>
  <w:style w:type="character" w:styleId="940">
    <w:name w:val="Hyperlink"/>
    <w:uiPriority w:val="99"/>
    <w:unhideWhenUsed/>
    <w:rPr>
      <w:color w:val="0000ff"/>
      <w:u w:val="single"/>
    </w:rPr>
  </w:style>
  <w:style w:type="paragraph" w:styleId="94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42">
    <w:name w:val="Header"/>
    <w:basedOn w:val="742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link w:val="942"/>
    <w:uiPriority w:val="99"/>
    <w:rPr>
      <w:sz w:val="24"/>
      <w:szCs w:val="24"/>
    </w:rPr>
  </w:style>
  <w:style w:type="paragraph" w:styleId="944">
    <w:name w:val="Normal (Web)"/>
    <w:basedOn w:val="742"/>
    <w:link w:val="945"/>
    <w:pPr>
      <w:spacing w:before="100" w:beforeAutospacing="1" w:after="100" w:afterAutospacing="1"/>
    </w:pPr>
  </w:style>
  <w:style w:type="character" w:styleId="945" w:customStyle="1">
    <w:name w:val="Обычный (веб) Знак"/>
    <w:link w:val="944"/>
    <w:rPr>
      <w:sz w:val="24"/>
      <w:szCs w:val="24"/>
    </w:rPr>
  </w:style>
  <w:style w:type="paragraph" w:styleId="946">
    <w:name w:val="Body Text Indent 3"/>
    <w:basedOn w:val="742"/>
    <w:link w:val="947"/>
    <w:pPr>
      <w:ind w:right="-143" w:firstLine="709"/>
      <w:jc w:val="both"/>
    </w:pPr>
    <w:rPr>
      <w:sz w:val="28"/>
      <w:szCs w:val="28"/>
    </w:rPr>
  </w:style>
  <w:style w:type="character" w:styleId="947" w:customStyle="1">
    <w:name w:val="Основной текст с отступом 3 Знак"/>
    <w:link w:val="946"/>
    <w:rPr>
      <w:sz w:val="28"/>
      <w:szCs w:val="28"/>
    </w:rPr>
  </w:style>
  <w:style w:type="character" w:styleId="948" w:customStyle="1">
    <w:name w:val="Нижний колонтитул Знак"/>
    <w:link w:val="935"/>
    <w:uiPriority w:val="99"/>
    <w:rPr>
      <w:sz w:val="24"/>
      <w:szCs w:val="24"/>
    </w:rPr>
  </w:style>
  <w:style w:type="paragraph" w:styleId="949">
    <w:name w:val="Body Text Indent"/>
    <w:basedOn w:val="742"/>
    <w:link w:val="950"/>
    <w:uiPriority w:val="99"/>
    <w:semiHidden/>
    <w:unhideWhenUsed/>
    <w:pPr>
      <w:ind w:left="283"/>
      <w:spacing w:after="120"/>
    </w:pPr>
  </w:style>
  <w:style w:type="character" w:styleId="950" w:customStyle="1">
    <w:name w:val="Основной текст с отступом Знак"/>
    <w:basedOn w:val="752"/>
    <w:link w:val="949"/>
    <w:uiPriority w:val="99"/>
    <w:semiHidden/>
    <w:rPr>
      <w:sz w:val="24"/>
      <w:szCs w:val="24"/>
    </w:rPr>
  </w:style>
  <w:style w:type="paragraph" w:styleId="951" w:customStyle="1">
    <w:name w:val="ConsPlusNormal"/>
    <w:rPr>
      <w:sz w:val="28"/>
      <w:szCs w:val="28"/>
    </w:rPr>
  </w:style>
  <w:style w:type="paragraph" w:styleId="952" w:customStyle="1">
    <w:name w:val="Табличный_боковик_11"/>
    <w:link w:val="953"/>
    <w:qFormat/>
    <w:rPr>
      <w:sz w:val="22"/>
      <w:szCs w:val="24"/>
    </w:rPr>
  </w:style>
  <w:style w:type="character" w:styleId="953" w:customStyle="1">
    <w:name w:val="Табличный_боковик_11 Знак"/>
    <w:link w:val="952"/>
    <w:rPr>
      <w:sz w:val="22"/>
      <w:szCs w:val="24"/>
    </w:rPr>
  </w:style>
  <w:style w:type="character" w:styleId="954">
    <w:name w:val="FollowedHyperlink"/>
    <w:basedOn w:val="752"/>
    <w:uiPriority w:val="99"/>
    <w:semiHidden/>
    <w:unhideWhenUsed/>
    <w:rPr>
      <w:color w:val="800080" w:themeColor="followedHyperlink"/>
      <w:u w:val="single"/>
    </w:rPr>
  </w:style>
  <w:style w:type="paragraph" w:styleId="955" w:customStyle="1">
    <w:name w:val="Default"/>
    <w:rPr>
      <w:color w:val="000000"/>
      <w:sz w:val="24"/>
      <w:szCs w:val="24"/>
    </w:rPr>
  </w:style>
  <w:style w:type="paragraph" w:styleId="956">
    <w:name w:val="footnote text"/>
    <w:basedOn w:val="742"/>
    <w:link w:val="957"/>
    <w:uiPriority w:val="99"/>
    <w:semiHidden/>
    <w:unhideWhenUsed/>
    <w:rPr>
      <w:sz w:val="20"/>
      <w:szCs w:val="20"/>
    </w:rPr>
  </w:style>
  <w:style w:type="character" w:styleId="957" w:customStyle="1">
    <w:name w:val="Текст сноски Знак"/>
    <w:basedOn w:val="752"/>
    <w:link w:val="956"/>
    <w:uiPriority w:val="99"/>
    <w:semiHidden/>
  </w:style>
  <w:style w:type="character" w:styleId="958">
    <w:name w:val="footnote reference"/>
    <w:basedOn w:val="75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048B2-50FF-48BD-9C8A-CC1928B6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sasdv</cp:lastModifiedBy>
  <cp:revision>48</cp:revision>
  <dcterms:created xsi:type="dcterms:W3CDTF">2024-03-06T03:58:00Z</dcterms:created>
  <dcterms:modified xsi:type="dcterms:W3CDTF">2026-03-06T01:37:31Z</dcterms:modified>
</cp:coreProperties>
</file>