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</w:t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постановления Правительства</w:t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</w:t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o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10.06.2015 № 219-п</w:t>
      </w:r>
    </w:p>
    <w:p>
      <w:pPr>
        <w:widowControl w:val="off"/>
        <w:spacing w:before="0" w:after="0"/>
        <w:jc w:val="center"/>
        <w:rPr>
          <w:sz w:val="28"/>
          <w:szCs w:val="28"/>
        </w:rPr>
      </w:pPr>
    </w:p>
    <w:p>
      <w:pPr>
        <w:widowControl w:val="off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  <w:lang w:eastAsia="en-US"/>
        </w:rPr>
        <w:t xml:space="preserve">п о с </w:t>
      </w:r>
      <w:r>
        <w:rPr>
          <w:rFonts w:eastAsia="Calibri"/>
          <w:b/>
          <w:sz w:val="28"/>
          <w:szCs w:val="28"/>
          <w:lang w:eastAsia="en-US"/>
        </w:rPr>
        <w:t xml:space="preserve">т</w:t>
      </w:r>
      <w:r>
        <w:rPr>
          <w:rFonts w:eastAsia="Calibri"/>
          <w:b/>
          <w:sz w:val="28"/>
          <w:szCs w:val="28"/>
          <w:lang w:eastAsia="en-US"/>
        </w:rPr>
        <w:t xml:space="preserve"> а н о в л я е т</w:t>
      </w:r>
      <w:r>
        <w:rPr>
          <w:rFonts w:eastAsia="Calibri"/>
          <w:sz w:val="28"/>
          <w:szCs w:val="28"/>
          <w:lang w:eastAsia="en-US"/>
        </w:rPr>
        <w:t xml:space="preserve">:</w:t>
      </w:r>
    </w:p>
    <w:p>
      <w:pPr>
        <w:widowControl w:val="o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10.06.2015 № 219-п «Об установлении Порядка определения размера арендной платы за земельные участки, государственная собственность на которые не разграничена и предоставленные в аренду без торгов, расположенные на территории Новосибирской области» следующие изменения:</w:t>
      </w:r>
    </w:p>
    <w:p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таблице </w:t>
      </w:r>
      <w:r>
        <w:rPr>
          <w:rFonts w:eastAsia="Calibri"/>
          <w:sz w:val="28"/>
          <w:szCs w:val="28"/>
          <w:lang w:eastAsia="en-US"/>
        </w:rPr>
        <w:t xml:space="preserve">приложени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 № 2 «Предельные значения </w:t>
      </w:r>
      <w:r>
        <w:rPr>
          <w:sz w:val="28"/>
          <w:szCs w:val="28"/>
        </w:rPr>
        <w:t xml:space="preserve">корректирующего коэффициента (Км)» </w:t>
      </w:r>
      <w:r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Порядк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 определения размера арендной платы за земельные участки, государственная собственность на которые не разграничена и предоставленные в аренду без торгов,</w:t>
      </w:r>
      <w:r>
        <w:rPr>
          <w:rFonts w:eastAsia="Calibri"/>
          <w:sz w:val="28"/>
          <w:szCs w:val="28"/>
          <w:lang w:eastAsia="en-US"/>
        </w:rPr>
        <w:t xml:space="preserve"> расположенные на территории Новосибирской области: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графе «</w:t>
      </w:r>
      <w:r>
        <w:rPr>
          <w:sz w:val="28"/>
          <w:szCs w:val="28"/>
        </w:rPr>
        <w:t xml:space="preserve">Значение коэффициента в городе Новосиб</w:t>
      </w:r>
      <w:r>
        <w:rPr>
          <w:sz w:val="28"/>
          <w:szCs w:val="28"/>
        </w:rPr>
        <w:t xml:space="preserve">ирске, %» знаки «, %» исключить.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</w:t>
      </w:r>
      <w:r>
        <w:rPr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графе «</w:t>
      </w:r>
      <w:r>
        <w:rPr>
          <w:sz w:val="28"/>
          <w:szCs w:val="28"/>
        </w:rPr>
        <w:t xml:space="preserve">Значение коэффициента в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, %» знаки «, %</w:t>
      </w:r>
      <w:r>
        <w:rPr>
          <w:sz w:val="28"/>
          <w:szCs w:val="28"/>
        </w:rPr>
        <w:t xml:space="preserve">» исключить.</w:t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hd w:val="clear" w:color="auto" w:fill="ffffff"/>
        <w:spacing w:before="0" w:after="0"/>
        <w:rPr>
          <w:sz w:val="20"/>
        </w:rPr>
      </w:pPr>
      <w:r>
        <w:rPr>
          <w:sz w:val="20"/>
        </w:rPr>
        <w:t xml:space="preserve">Р.Г. Шилохвостов</w:t>
      </w:r>
    </w:p>
    <w:p>
      <w:pPr>
        <w:spacing w:before="0" w:after="0"/>
        <w:jc w:val="both"/>
        <w:rPr>
          <w:sz w:val="20"/>
        </w:rPr>
      </w:pPr>
      <w:r>
        <w:rPr>
          <w:sz w:val="20"/>
        </w:rPr>
        <w:t xml:space="preserve">238 60 02</w:t>
      </w:r>
    </w:p>
    <w:p>
      <w:pPr>
        <w:spacing w:before="0" w:after="0"/>
        <w:jc w:val="both"/>
        <w:rPr>
          <w:sz w:val="20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В.М. Знатков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 – 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В.Ю. Голубенко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Т.Н. Деркач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Р.Г. Шилохвостов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 – начальник 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департамента имущества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p>
      <w:pPr>
        <w:spacing w:before="0" w:after="0"/>
        <w:jc w:val="both"/>
        <w:rPr>
          <w:sz w:val="20"/>
          <w:szCs w:val="28"/>
        </w:rPr>
      </w:pP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pgSz w:w="11909" w:h="16834"/>
      <w:pgMar w:top="1134" w:right="567" w:bottom="1134" w:left="1418" w:header="720" w:footer="720" w:gutter="0"/>
      <w:pgNumType w:start="1"/>
      <w:cols w:space="6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09522478"/>
      <w:docPartObj>
        <w:docPartGallery w:val="Page Numbers (Top of Page)"/>
        <w:docPartUnique w:val="true"/>
      </w:docPartObj>
    </w:sdtPr>
    <w:sdtContent>
      <w:p>
        <w:pPr>
          <w:pStyle w:val="af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18E1550">
      <w:start w:val="1"/>
      <w:numFmt w:val="decimal"/>
      <w:lvlText w:val="%1)"/>
      <w:lvlJc w:val="left"/>
      <w:pPr>
        <w:ind w:left="1488" w:hanging="408"/>
      </w:pPr>
      <w:rPr>
        <w:rFonts w:hint="default" w:cs="Times New Roman"/>
      </w:rPr>
    </w:lvl>
    <w:lvl w:ilvl="1" w:tplc="E274FE9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D1EA7D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7D2CC1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DBC24EF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170FFF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921A79F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34415C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9DEF96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 w:tplc="5A5E2C5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E7A6603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972600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CD45B2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CE2ED0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F28319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642C7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B80962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7EE29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 w:tplc="33B626B0">
      <w:start w:val="1"/>
      <w:numFmt w:val="decimal"/>
      <w:lvlText w:val="%1)"/>
      <w:lvlJc w:val="left"/>
      <w:pPr>
        <w:ind w:left="1068" w:hanging="360"/>
      </w:pPr>
      <w:rPr>
        <w:rFonts w:hint="default" w:eastAsia="Calibri"/>
        <w:sz w:val="28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5" w:customStyle="1">
    <w:name w:val="Выделенная цитата Знак"/>
    <w:link w:val="a4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styleId="a8" w:customStyle="1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styleId="10" w:customStyle="1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styleId="20" w:customStyle="1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styleId="30" w:customStyle="1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styleId="40" w:customStyle="1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styleId="50" w:customStyle="1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styleId="60" w:customStyle="1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styleId="70" w:customStyle="1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styleId="80" w:customStyle="1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styleId="90" w:customStyle="1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styleId="af" w:customStyle="1">
    <w:name w:val="Основной текст Знак"/>
    <w:basedOn w:val="a0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f1" w:customStyle="1">
    <w:name w:val="Верх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f3" w:customStyle="1">
    <w:name w:val="Нижний колонтитул Знак"/>
    <w:basedOn w:val="a0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styleId="26" w:customStyle="1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28" w:customStyle="1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34" w:customStyle="1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styleId="ConsNormal" w:customStyle="1">
    <w:name w:val="ConsNormal"/>
    <w:pPr>
      <w:ind w:firstLine="720"/>
    </w:pPr>
    <w:rPr>
      <w:rFonts w:ascii="Arial" w:hAnsi="Arial" w:cs="Arial"/>
    </w:rPr>
  </w:style>
  <w:style w:type="paragraph" w:styleId="ConsNonformat" w:customStyle="1">
    <w:name w:val="ConsNonformat"/>
    <w:rPr>
      <w:rFonts w:ascii="Courier New" w:hAnsi="Courier New" w:cs="Courier New"/>
    </w:rPr>
  </w:style>
  <w:style w:type="paragraph" w:styleId="ConsTitle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off"/>
      <w:spacing w:before="0" w:after="0"/>
      <w:jc w:val="both"/>
    </w:pPr>
    <w:rPr>
      <w:szCs w:val="24"/>
    </w:rPr>
  </w:style>
  <w:style w:type="character" w:styleId="36" w:customStyle="1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styleId="43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ConsCell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FR1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styleId="af7" w:customStyle="1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styleId="af8" w:customStyle="1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styleId="H1" w:customStyle="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af9" w:customStyle="1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styleId="Heading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Preformat" w:customStyle="1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afb" w:customStyle="1">
    <w:name w:val="Цветовое выделение"/>
    <w:uiPriority w:val="99"/>
    <w:rPr>
      <w:b/>
      <w:color w:val="000080"/>
      <w:sz w:val="20"/>
    </w:rPr>
  </w:style>
  <w:style w:type="character" w:styleId="afc" w:customStyle="1">
    <w:name w:val="Не вступил в силу"/>
    <w:uiPriority w:val="99"/>
    <w:rPr>
      <w:color w:val="008080"/>
      <w:sz w:val="20"/>
    </w:rPr>
  </w:style>
  <w:style w:type="paragraph" w:styleId="afd" w:customStyle="1">
    <w:name w:val="Таблицы (моноширинный)"/>
    <w:basedOn w:val="a"/>
    <w:next w:val="a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aff" w:customStyle="1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styleId="aff1" w:customStyle="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styleId="ConsPlusNonformat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13" w:customStyle="1">
    <w:name w:val="Основной шрифт абзаца1"/>
    <w:uiPriority w:val="99"/>
    <w:rPr>
      <w:sz w:val="20"/>
    </w:rPr>
  </w:style>
  <w:style w:type="paragraph" w:styleId="aff2" w:customStyle="1">
    <w:name w:val="Îñíîâíîé òåêñò"/>
    <w:basedOn w:val="aff3"/>
    <w:uiPriority w:val="99"/>
    <w:rPr>
      <w:sz w:val="28"/>
      <w:szCs w:val="28"/>
    </w:rPr>
  </w:style>
  <w:style w:type="paragraph" w:styleId="aff3" w:customStyle="1">
    <w:name w:val="Îáû÷íûé"/>
    <w:uiPriority w:val="99"/>
    <w:rPr>
      <w:lang w:eastAsia="ar-SA"/>
    </w:rPr>
  </w:style>
  <w:style w:type="character" w:styleId="aff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styleId="aff6" w:customStyle="1">
    <w:name w:val="Основной текст с отступом Знак"/>
    <w:basedOn w:val="a0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f9" w:customStyle="1">
    <w:name w:val="Прижатый влево"/>
    <w:basedOn w:val="a"/>
    <w:next w:val="a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14" w:customStyle="1">
    <w:name w:val="заголовок 1"/>
    <w:basedOn w:val="a"/>
    <w:next w:val="a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affb" w:customStyle="1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styleId="29" w:customStyle="1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affc" w:customStyle="1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styleId="37" w:customStyle="1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basedOn w:val="a0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afff0" w:customStyle="1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styleId="62" w:customStyle="1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15" w:customStyle="1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styleId="text11" w:customStyle="1">
    <w:name w:val="text11"/>
    <w:uiPriority w:val="99"/>
    <w:rPr>
      <w:rFonts w:ascii="Arial" w:hAnsi="Arial"/>
      <w:color w:val="auto"/>
      <w:sz w:val="20"/>
    </w:rPr>
  </w:style>
  <w:style w:type="paragraph" w:styleId="53" w:customStyle="1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afff1" w:customStyle="1">
    <w:name w:val="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2" w:customStyle="1">
    <w:name w:val="Знак Знак Знак Знак Знак Знак 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3" w:customStyle="1">
    <w:name w:val="Об"/>
    <w:uiPriority w:val="99"/>
    <w:pPr>
      <w:widowControl w:val="off"/>
    </w:pPr>
  </w:style>
  <w:style w:type="paragraph" w:styleId="afff4" w:customStyle="1">
    <w:name w:val="Прикольный"/>
    <w:basedOn w:val="afff3"/>
    <w:uiPriority w:val="99"/>
  </w:style>
  <w:style w:type="paragraph" w:styleId="16" w:customStyle="1">
    <w:name w:val="Знак Знак Знак Знак1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5" w:customStyle="1">
    <w:name w:val="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6" w:customStyle="1">
    <w:name w:val="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2b" w:customStyle="1">
    <w:name w:val="Знак Знак Знак Знак2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7" w:customStyle="1">
    <w:name w:val="Знак Знак Знак Знак1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f7" w:customStyle="1">
    <w:name w:val="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9" w:customStyle="1">
    <w:name w:val="Знак Знак Знак 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a" w:customStyle="1">
    <w:name w:val="Знак Знак Знак1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afff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afff9" w:customStyle="1">
    <w:name w:val="????????"/>
    <w:basedOn w:val="a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44" w:customStyle="1">
    <w:name w:val="Основной текст (4)"/>
    <w:link w:val="410"/>
    <w:uiPriority w:val="99"/>
    <w:rPr>
      <w:b/>
      <w:sz w:val="18"/>
    </w:rPr>
  </w:style>
  <w:style w:type="paragraph" w:styleId="410" w:customStyle="1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38" w:customStyle="1">
    <w:name w:val="Основной текст (3)"/>
    <w:link w:val="310"/>
    <w:uiPriority w:val="99"/>
    <w:rPr>
      <w:sz w:val="28"/>
    </w:rPr>
  </w:style>
  <w:style w:type="paragraph" w:styleId="310" w:customStyle="1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afffa" w:customStyle="1">
    <w:name w:val="Текст (лев. подпись)"/>
    <w:basedOn w:val="a"/>
    <w:next w:val="a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afffb" w:customStyle="1">
    <w:name w:val="Текст (прав. подпись)"/>
    <w:basedOn w:val="a"/>
    <w:next w:val="a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FontStyle12" w:customStyle="1">
    <w:name w:val="Font Style12"/>
    <w:rPr>
      <w:rFonts w:ascii="Times New Roman" w:hAnsi="Times New Roman"/>
      <w:sz w:val="18"/>
    </w:rPr>
  </w:style>
  <w:style w:type="character" w:styleId="aff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8AA3C9-156D-4AED-9542-7B11ED74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1466</Characters>
  <CharactersWithSpaces>1720</CharactersWithSpaces>
  <Company>ANO</Company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16</TotalTime>
  <Words>257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Калашникова Светлана Валерьевна</cp:lastModifiedBy>
  <cp:revision>6</cp:revision>
  <cp:lastPrinted>2024-09-25T08:27:00Z</cp:lastPrinted>
  <dcterms:created xsi:type="dcterms:W3CDTF">2024-09-25T07:45:00Z</dcterms:created>
  <dcterms:modified xsi:type="dcterms:W3CDTF">2024-09-25T08:28:00Z</dcterms:modified>
</cp:coreProperties>
</file>