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56"/>
        <w:gridCol w:w="4014"/>
      </w:tblGrid>
      <w:tr w:rsidR="00E31642">
        <w:tc>
          <w:tcPr>
            <w:tcW w:w="10740" w:type="dxa"/>
          </w:tcPr>
          <w:p w:rsidR="00E31642" w:rsidRDefault="00E31642">
            <w:pPr>
              <w:ind w:firstLine="0"/>
              <w:jc w:val="right"/>
              <w:rPr>
                <w:rFonts w:cs="Times New Roman"/>
                <w:color w:val="2D2D2D"/>
                <w:spacing w:val="2"/>
                <w:szCs w:val="28"/>
              </w:rPr>
            </w:pPr>
          </w:p>
        </w:tc>
        <w:tc>
          <w:tcPr>
            <w:tcW w:w="4046" w:type="dxa"/>
          </w:tcPr>
          <w:p w:rsidR="00E31642" w:rsidRDefault="00CB54CF">
            <w:pPr>
              <w:ind w:firstLine="0"/>
              <w:jc w:val="center"/>
              <w:rPr>
                <w:rFonts w:cs="Times New Roman"/>
                <w:color w:val="2D2D2D"/>
                <w:spacing w:val="2"/>
                <w:szCs w:val="28"/>
              </w:rPr>
            </w:pPr>
            <w:r>
              <w:rPr>
                <w:rFonts w:cs="Times New Roman"/>
                <w:color w:val="2D2D2D"/>
                <w:spacing w:val="2"/>
                <w:szCs w:val="28"/>
              </w:rPr>
              <w:t>ПРИЛОЖЕНИЕ</w:t>
            </w:r>
          </w:p>
          <w:p w:rsidR="00E31642" w:rsidRDefault="00CB54CF">
            <w:pPr>
              <w:ind w:firstLine="0"/>
              <w:jc w:val="center"/>
              <w:rPr>
                <w:rFonts w:cs="Times New Roman"/>
                <w:color w:val="2D2D2D"/>
                <w:spacing w:val="2"/>
                <w:szCs w:val="28"/>
              </w:rPr>
            </w:pPr>
            <w:r>
              <w:rPr>
                <w:rFonts w:cs="Times New Roman"/>
                <w:color w:val="2D2D2D"/>
                <w:spacing w:val="2"/>
                <w:szCs w:val="28"/>
              </w:rPr>
              <w:t>к постановлению</w:t>
            </w:r>
          </w:p>
          <w:p w:rsidR="00E31642" w:rsidRDefault="00CB54CF">
            <w:pPr>
              <w:ind w:firstLine="0"/>
              <w:jc w:val="center"/>
              <w:rPr>
                <w:rFonts w:cs="Times New Roman"/>
                <w:color w:val="2D2D2D"/>
                <w:spacing w:val="2"/>
                <w:szCs w:val="28"/>
              </w:rPr>
            </w:pPr>
            <w:r>
              <w:rPr>
                <w:rFonts w:cs="Times New Roman"/>
                <w:color w:val="2D2D2D"/>
                <w:spacing w:val="2"/>
                <w:szCs w:val="28"/>
              </w:rPr>
              <w:t>Губернатора Новосибирской области</w:t>
            </w:r>
          </w:p>
          <w:p w:rsidR="00E31642" w:rsidRDefault="00CB54CF">
            <w:pPr>
              <w:ind w:firstLine="0"/>
              <w:jc w:val="center"/>
              <w:rPr>
                <w:rFonts w:cs="Times New Roman"/>
                <w:color w:val="2D2D2D"/>
                <w:spacing w:val="2"/>
                <w:szCs w:val="28"/>
              </w:rPr>
            </w:pPr>
            <w:r>
              <w:rPr>
                <w:rFonts w:cs="Times New Roman"/>
                <w:color w:val="2D2D2D"/>
                <w:spacing w:val="2"/>
                <w:szCs w:val="28"/>
              </w:rPr>
              <w:t>от_________ № ____________</w:t>
            </w:r>
          </w:p>
        </w:tc>
      </w:tr>
    </w:tbl>
    <w:p w:rsidR="00E31642" w:rsidRDefault="00E31642">
      <w:pPr>
        <w:ind w:firstLine="0"/>
        <w:jc w:val="left"/>
      </w:pPr>
    </w:p>
    <w:tbl>
      <w:tblPr>
        <w:tblStyle w:val="af3"/>
        <w:tblW w:w="556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236"/>
        <w:gridCol w:w="1092"/>
        <w:gridCol w:w="990"/>
        <w:gridCol w:w="849"/>
        <w:gridCol w:w="991"/>
        <w:gridCol w:w="849"/>
        <w:gridCol w:w="1415"/>
        <w:gridCol w:w="991"/>
        <w:gridCol w:w="708"/>
        <w:gridCol w:w="849"/>
        <w:gridCol w:w="2265"/>
        <w:gridCol w:w="1699"/>
        <w:gridCol w:w="1133"/>
        <w:gridCol w:w="425"/>
        <w:gridCol w:w="991"/>
        <w:gridCol w:w="287"/>
        <w:gridCol w:w="438"/>
      </w:tblGrid>
      <w:tr w:rsidR="00E31642">
        <w:trPr>
          <w:trHeight w:val="3810"/>
        </w:trPr>
        <w:tc>
          <w:tcPr>
            <w:tcW w:w="2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E31642" w:rsidRDefault="00CB54CF">
            <w:pPr>
              <w:ind w:left="-57" w:right="-57" w:firstLine="0"/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1094" w:type="dxa"/>
            <w:tcBorders>
              <w:left w:val="single" w:sz="4" w:space="0" w:color="auto"/>
            </w:tcBorders>
          </w:tcPr>
          <w:p w:rsidR="00E31642" w:rsidRDefault="00CB54C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57" w:right="-57" w:firstLine="0"/>
              <w:contextualSpacing/>
              <w:jc w:val="center"/>
            </w:pPr>
            <w:r>
              <w:rPr>
                <w:sz w:val="20"/>
                <w:szCs w:val="20"/>
              </w:rPr>
              <w:t>09.1.711235.0.00010</w:t>
            </w:r>
          </w:p>
          <w:p w:rsidR="00E31642" w:rsidRDefault="00E3164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31642" w:rsidRDefault="00CB54C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57" w:right="-57"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картографические работы</w:t>
            </w: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1642" w:rsidRDefault="00CB54CF">
            <w:pPr>
              <w:pStyle w:val="afb"/>
              <w:spacing w:before="0" w:beforeAutospacing="0" w:after="0" w:afterAutospacing="0"/>
              <w:contextualSpacing/>
              <w:jc w:val="center"/>
              <w:rPr>
                <w:rFonts w:eastAsiaTheme="minorHAnsi" w:cstheme="minorBidi"/>
                <w:sz w:val="20"/>
                <w:szCs w:val="20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71.12.35.190</w:t>
            </w:r>
          </w:p>
          <w:p w:rsidR="00E31642" w:rsidRDefault="00E31642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31642" w:rsidRDefault="002A4F41">
            <w:pPr>
              <w:ind w:left="-57" w:right="-57"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</w:t>
            </w:r>
          </w:p>
        </w:tc>
        <w:tc>
          <w:tcPr>
            <w:tcW w:w="850" w:type="dxa"/>
          </w:tcPr>
          <w:p w:rsidR="00E31642" w:rsidRDefault="00947D3C" w:rsidP="00947D3C">
            <w:pPr>
              <w:ind w:left="-57" w:right="-57"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бюджетное</w:t>
            </w:r>
          </w:p>
        </w:tc>
        <w:tc>
          <w:tcPr>
            <w:tcW w:w="1417" w:type="dxa"/>
          </w:tcPr>
          <w:p w:rsidR="00E31642" w:rsidRDefault="00CB54CF">
            <w:pPr>
              <w:ind w:left="-57" w:right="-57"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ересчет отметок из условной системы высот в систему высот Балтийская 1977 </w:t>
            </w:r>
          </w:p>
        </w:tc>
        <w:tc>
          <w:tcPr>
            <w:tcW w:w="992" w:type="dxa"/>
          </w:tcPr>
          <w:p w:rsidR="00E31642" w:rsidRDefault="00CB54CF">
            <w:pPr>
              <w:ind w:firstLine="35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</w:t>
            </w:r>
          </w:p>
        </w:tc>
        <w:tc>
          <w:tcPr>
            <w:tcW w:w="709" w:type="dxa"/>
          </w:tcPr>
          <w:p w:rsidR="00E31642" w:rsidRDefault="00CB54CF">
            <w:pPr>
              <w:ind w:left="-57" w:right="-57"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</w:t>
            </w:r>
          </w:p>
        </w:tc>
        <w:tc>
          <w:tcPr>
            <w:tcW w:w="850" w:type="dxa"/>
          </w:tcPr>
          <w:p w:rsidR="00E31642" w:rsidRDefault="002A4F41" w:rsidP="002A4F41">
            <w:pPr>
              <w:ind w:left="-57" w:right="-57"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бесплатная</w:t>
            </w:r>
          </w:p>
        </w:tc>
        <w:tc>
          <w:tcPr>
            <w:tcW w:w="2268" w:type="dxa"/>
          </w:tcPr>
          <w:p w:rsidR="00E31642" w:rsidRDefault="00CB54C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остановление Правительства Новосибирской области от 02.10.2014 № 398-п «О министерстве строительства Новосибирской области» (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. 1, 9 пункта 12 Положения), Устав государственного бюджетного учре</w:t>
            </w:r>
            <w:bookmarkStart w:id="0" w:name="_GoBack"/>
            <w:bookmarkEnd w:id="0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ждения Новосибирской области «Фонд пространственных данных Но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восибирской области» (пункт 11),</w:t>
            </w:r>
          </w:p>
          <w:p w:rsidR="00E31642" w:rsidRDefault="00CB54C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Постановление администрации Новосибирской области от 25.12.2009 № 471-па «О местной системе координат в Новосибирской области».</w:t>
            </w:r>
          </w:p>
        </w:tc>
        <w:tc>
          <w:tcPr>
            <w:tcW w:w="1701" w:type="dxa"/>
          </w:tcPr>
          <w:p w:rsidR="00E31642" w:rsidRDefault="00CB54C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государственной власти</w:t>
            </w:r>
          </w:p>
        </w:tc>
        <w:tc>
          <w:tcPr>
            <w:tcW w:w="1134" w:type="dxa"/>
          </w:tcPr>
          <w:p w:rsidR="00E31642" w:rsidRDefault="00CB54CF">
            <w:pPr>
              <w:pStyle w:val="afb"/>
              <w:spacing w:before="0" w:beforeAutospacing="0" w:after="0" w:afterAutospacing="0"/>
              <w:contextualSpacing/>
              <w:jc w:val="center"/>
              <w:rPr>
                <w:rFonts w:eastAsiaTheme="minorHAnsi" w:cstheme="minorBidi"/>
                <w:sz w:val="20"/>
                <w:szCs w:val="20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Отметка</w:t>
            </w:r>
          </w:p>
          <w:p w:rsidR="00E31642" w:rsidRDefault="00CB54CF">
            <w:pPr>
              <w:pStyle w:val="afb"/>
              <w:spacing w:before="0" w:beforeAutospacing="0" w:after="0" w:afterAutospacing="0"/>
              <w:contextualSpacing/>
              <w:jc w:val="center"/>
              <w:rPr>
                <w:rFonts w:eastAsiaTheme="minorHAnsi" w:cstheme="minorBidi"/>
                <w:sz w:val="20"/>
                <w:szCs w:val="20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(штука)</w:t>
            </w: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31642" w:rsidRDefault="00CB54CF">
            <w:pPr>
              <w:ind w:left="-57" w:right="-57"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31642" w:rsidRDefault="002A4F41">
            <w:pPr>
              <w:ind w:left="-57" w:right="-57"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Новосибирская</w:t>
            </w:r>
            <w:r w:rsidR="00CB54CF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E31642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954900" w:rsidRDefault="00954900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954900" w:rsidRDefault="00954900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954900" w:rsidRDefault="00954900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954900" w:rsidRDefault="00954900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954900" w:rsidRDefault="00954900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954900" w:rsidRDefault="00954900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954900" w:rsidRDefault="00954900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954900" w:rsidRDefault="00954900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954900" w:rsidRDefault="00954900">
            <w:pPr>
              <w:ind w:left="-57" w:right="-57"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E31642" w:rsidRDefault="00CB54CF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».</w:t>
            </w:r>
          </w:p>
        </w:tc>
      </w:tr>
    </w:tbl>
    <w:p w:rsidR="00E31642" w:rsidRDefault="00CB54CF">
      <w:pPr>
        <w:ind w:firstLine="0"/>
        <w:jc w:val="center"/>
      </w:pPr>
      <w:r>
        <w:t>_________</w:t>
      </w:r>
    </w:p>
    <w:sectPr w:rsidR="00E31642">
      <w:headerReference w:type="first" r:id="rId8"/>
      <w:pgSz w:w="16838" w:h="11906" w:orient="landscape"/>
      <w:pgMar w:top="568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4CF" w:rsidRDefault="00CB54CF">
      <w:r>
        <w:separator/>
      </w:r>
    </w:p>
  </w:endnote>
  <w:endnote w:type="continuationSeparator" w:id="0">
    <w:p w:rsidR="00CB54CF" w:rsidRDefault="00CB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4CF" w:rsidRDefault="00CB54CF">
      <w:r>
        <w:separator/>
      </w:r>
    </w:p>
  </w:footnote>
  <w:footnote w:type="continuationSeparator" w:id="0">
    <w:p w:rsidR="00CB54CF" w:rsidRDefault="00CB5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42" w:rsidRDefault="00E31642">
    <w:pPr>
      <w:pStyle w:val="af7"/>
      <w:jc w:val="center"/>
      <w:rPr>
        <w:sz w:val="20"/>
        <w:szCs w:val="20"/>
      </w:rPr>
    </w:pPr>
  </w:p>
  <w:p w:rsidR="00E31642" w:rsidRDefault="00E31642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C04"/>
    <w:multiLevelType w:val="hybridMultilevel"/>
    <w:tmpl w:val="D67AC230"/>
    <w:lvl w:ilvl="0" w:tplc="2B9685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0E78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3569C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87C2ED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FD2E2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9A6A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2C0A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5F45CB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1D6DF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677FA7"/>
    <w:multiLevelType w:val="hybridMultilevel"/>
    <w:tmpl w:val="FF866BCA"/>
    <w:lvl w:ilvl="0" w:tplc="A6045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2AB276">
      <w:start w:val="1"/>
      <w:numFmt w:val="lowerLetter"/>
      <w:lvlText w:val="%2."/>
      <w:lvlJc w:val="left"/>
      <w:pPr>
        <w:ind w:left="1440" w:hanging="360"/>
      </w:pPr>
    </w:lvl>
    <w:lvl w:ilvl="2" w:tplc="E1EA6B6C">
      <w:start w:val="1"/>
      <w:numFmt w:val="lowerRoman"/>
      <w:lvlText w:val="%3."/>
      <w:lvlJc w:val="right"/>
      <w:pPr>
        <w:ind w:left="2160" w:hanging="180"/>
      </w:pPr>
    </w:lvl>
    <w:lvl w:ilvl="3" w:tplc="891C5D8C">
      <w:start w:val="1"/>
      <w:numFmt w:val="decimal"/>
      <w:lvlText w:val="%4."/>
      <w:lvlJc w:val="left"/>
      <w:pPr>
        <w:ind w:left="2880" w:hanging="360"/>
      </w:pPr>
    </w:lvl>
    <w:lvl w:ilvl="4" w:tplc="273C757A">
      <w:start w:val="1"/>
      <w:numFmt w:val="lowerLetter"/>
      <w:lvlText w:val="%5."/>
      <w:lvlJc w:val="left"/>
      <w:pPr>
        <w:ind w:left="3600" w:hanging="360"/>
      </w:pPr>
    </w:lvl>
    <w:lvl w:ilvl="5" w:tplc="360CD0FC">
      <w:start w:val="1"/>
      <w:numFmt w:val="lowerRoman"/>
      <w:lvlText w:val="%6."/>
      <w:lvlJc w:val="right"/>
      <w:pPr>
        <w:ind w:left="4320" w:hanging="180"/>
      </w:pPr>
    </w:lvl>
    <w:lvl w:ilvl="6" w:tplc="CBC6F4E8">
      <w:start w:val="1"/>
      <w:numFmt w:val="decimal"/>
      <w:lvlText w:val="%7."/>
      <w:lvlJc w:val="left"/>
      <w:pPr>
        <w:ind w:left="5040" w:hanging="360"/>
      </w:pPr>
    </w:lvl>
    <w:lvl w:ilvl="7" w:tplc="F6BAD0DC">
      <w:start w:val="1"/>
      <w:numFmt w:val="lowerLetter"/>
      <w:lvlText w:val="%8."/>
      <w:lvlJc w:val="left"/>
      <w:pPr>
        <w:ind w:left="5760" w:hanging="360"/>
      </w:pPr>
    </w:lvl>
    <w:lvl w:ilvl="8" w:tplc="07CEDBD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642"/>
    <w:rsid w:val="002A4F41"/>
    <w:rsid w:val="00947D3C"/>
    <w:rsid w:val="00954900"/>
    <w:rsid w:val="00CB54CF"/>
    <w:rsid w:val="00E3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055F"/>
  <w15:docId w15:val="{22DBD920-CAE3-4F6B-B8A3-DBC55C8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table" w:styleId="af3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Balloon Text"/>
    <w:basedOn w:val="a"/>
    <w:link w:val="af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hAnsi="Segoe UI" w:cs="Segoe UI"/>
      <w:sz w:val="18"/>
      <w:szCs w:val="18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</w:style>
  <w:style w:type="paragraph" w:styleId="afb">
    <w:name w:val="Normal (Web)"/>
    <w:basedOn w:val="a"/>
    <w:uiPriority w:val="99"/>
    <w:unhideWhenUsed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799E9-E32E-4F9E-8D01-017F38A7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Блинов Сергей Петрович</dc:creator>
  <cp:lastModifiedBy>Ясакова Анастасия Андреевна</cp:lastModifiedBy>
  <cp:revision>13</cp:revision>
  <dcterms:created xsi:type="dcterms:W3CDTF">2024-04-02T04:55:00Z</dcterms:created>
  <dcterms:modified xsi:type="dcterms:W3CDTF">2025-02-25T07:12:00Z</dcterms:modified>
</cp:coreProperties>
</file>