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CE8" w:rsidRDefault="003A2CE8">
      <w:pPr>
        <w:ind w:firstLine="709"/>
        <w:jc w:val="center"/>
      </w:pPr>
    </w:p>
    <w:p w:rsidR="003A2CE8" w:rsidRDefault="004D1F76"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>О внесении изменения в приказ департамента имущества и</w:t>
      </w:r>
    </w:p>
    <w:p w:rsidR="003A2CE8" w:rsidRDefault="004D1F76"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>земельных отношений Новосибирской области</w:t>
      </w:r>
    </w:p>
    <w:p w:rsidR="003A2CE8" w:rsidRDefault="004D1F76"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>от 11.11.2019 № 4600</w:t>
      </w:r>
    </w:p>
    <w:p w:rsidR="003A2CE8" w:rsidRDefault="003A2CE8">
      <w:pPr>
        <w:ind w:firstLine="709"/>
        <w:jc w:val="both"/>
        <w:rPr>
          <w:sz w:val="26"/>
          <w:szCs w:val="26"/>
        </w:rPr>
      </w:pPr>
    </w:p>
    <w:p w:rsidR="003A2CE8" w:rsidRDefault="004D1F76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П</w:t>
      </w:r>
      <w:r>
        <w:rPr>
          <w:b/>
          <w:color w:val="000000"/>
          <w:shd w:val="clear" w:color="auto" w:fill="FFFFFF"/>
        </w:rPr>
        <w:t> р и </w:t>
      </w:r>
      <w:proofErr w:type="gramStart"/>
      <w:r>
        <w:rPr>
          <w:b/>
          <w:color w:val="000000"/>
          <w:shd w:val="clear" w:color="auto" w:fill="FFFFFF"/>
        </w:rPr>
        <w:t>к</w:t>
      </w:r>
      <w:proofErr w:type="gramEnd"/>
      <w:r>
        <w:rPr>
          <w:b/>
          <w:color w:val="000000"/>
          <w:shd w:val="clear" w:color="auto" w:fill="FFFFFF"/>
        </w:rPr>
        <w:t> а з ы в а ю</w:t>
      </w:r>
      <w:r>
        <w:rPr>
          <w:color w:val="000000"/>
          <w:shd w:val="clear" w:color="auto" w:fill="FFFFFF"/>
        </w:rPr>
        <w:t>:</w:t>
      </w:r>
    </w:p>
    <w:p w:rsidR="003A2CE8" w:rsidRDefault="004D1F76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Внести в приказ департамента имущества и земельных отношений Новосибирской области от 11.11.2019 № 4600</w:t>
      </w:r>
      <w:r>
        <w:rPr>
          <w:color w:val="000000"/>
          <w:shd w:val="clear" w:color="auto" w:fill="FFFFFF"/>
        </w:rPr>
        <w:t xml:space="preserve"> «О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области» следующее изменение:</w:t>
      </w:r>
    </w:p>
    <w:p w:rsidR="003A2CE8" w:rsidRDefault="004D1F76"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состав к</w:t>
      </w:r>
      <w:r>
        <w:rPr>
          <w:shd w:val="clear" w:color="auto" w:fill="FFFFFF"/>
        </w:rPr>
        <w:t xml:space="preserve">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 изложить в редакции согласно </w:t>
      </w:r>
      <w:proofErr w:type="gramStart"/>
      <w:r>
        <w:rPr>
          <w:shd w:val="clear" w:color="auto" w:fill="FFFFFF"/>
        </w:rPr>
        <w:t>прилож</w:t>
      </w:r>
      <w:r>
        <w:rPr>
          <w:shd w:val="clear" w:color="auto" w:fill="FFFFFF"/>
        </w:rPr>
        <w:t>ению</w:t>
      </w:r>
      <w:proofErr w:type="gramEnd"/>
      <w:r>
        <w:rPr>
          <w:shd w:val="clear" w:color="auto" w:fill="FFFFFF"/>
        </w:rPr>
        <w:t xml:space="preserve"> к настоящему приказу.</w:t>
      </w:r>
    </w:p>
    <w:p w:rsidR="003A2CE8" w:rsidRDefault="003A2CE8">
      <w:pPr>
        <w:jc w:val="both"/>
      </w:pPr>
    </w:p>
    <w:p w:rsidR="003A2CE8" w:rsidRDefault="003A2CE8">
      <w:pPr>
        <w:jc w:val="both"/>
      </w:pPr>
    </w:p>
    <w:p w:rsidR="003A2CE8" w:rsidRDefault="003A2CE8">
      <w:pPr>
        <w:jc w:val="both"/>
      </w:pPr>
    </w:p>
    <w:p w:rsidR="003A2CE8" w:rsidRDefault="00196C6B">
      <w:pPr>
        <w:jc w:val="both"/>
      </w:pPr>
      <w:r>
        <w:t>Р</w:t>
      </w:r>
      <w:r w:rsidR="004D1F76">
        <w:t>уководител</w:t>
      </w:r>
      <w:r>
        <w:t>ь</w:t>
      </w:r>
      <w:r w:rsidR="004D1F76">
        <w:t xml:space="preserve"> департамента      </w:t>
      </w:r>
      <w:r w:rsidR="004D1F76">
        <w:t xml:space="preserve">                                                        </w:t>
      </w:r>
      <w:r>
        <w:t>Р.Г. Шилохвостов</w:t>
      </w: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3A2CE8">
      <w:pPr>
        <w:jc w:val="both"/>
        <w:rPr>
          <w:sz w:val="20"/>
          <w:szCs w:val="20"/>
        </w:rPr>
      </w:pPr>
    </w:p>
    <w:p w:rsidR="003A2CE8" w:rsidRDefault="00196C6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А.Н. </w:t>
      </w:r>
      <w:proofErr w:type="spellStart"/>
      <w:r>
        <w:rPr>
          <w:sz w:val="20"/>
          <w:szCs w:val="20"/>
        </w:rPr>
        <w:t>Сербова</w:t>
      </w:r>
      <w:proofErr w:type="spellEnd"/>
    </w:p>
    <w:p w:rsidR="003A2CE8" w:rsidRDefault="004D1F76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196C6B">
        <w:rPr>
          <w:sz w:val="20"/>
          <w:szCs w:val="20"/>
        </w:rPr>
        <w:t> </w:t>
      </w:r>
      <w:r>
        <w:rPr>
          <w:sz w:val="20"/>
          <w:szCs w:val="20"/>
        </w:rPr>
        <w:t>(383)</w:t>
      </w:r>
      <w:r w:rsidR="00196C6B">
        <w:rPr>
          <w:sz w:val="20"/>
          <w:szCs w:val="20"/>
        </w:rPr>
        <w:t> </w:t>
      </w:r>
      <w:bookmarkStart w:id="0" w:name="_GoBack"/>
      <w:bookmarkEnd w:id="0"/>
      <w:r>
        <w:rPr>
          <w:sz w:val="20"/>
          <w:szCs w:val="20"/>
        </w:rPr>
        <w:t>238 60 21</w:t>
      </w:r>
    </w:p>
    <w:p w:rsidR="003A2CE8" w:rsidRDefault="003A2CE8">
      <w:pPr>
        <w:jc w:val="both"/>
        <w:rPr>
          <w:sz w:val="20"/>
          <w:szCs w:val="20"/>
        </w:rPr>
      </w:pPr>
    </w:p>
    <w:sectPr w:rsidR="003A2CE8">
      <w:headerReference w:type="first" r:id="rId8"/>
      <w:pgSz w:w="11907" w:h="16840"/>
      <w:pgMar w:top="1077" w:right="567" w:bottom="567" w:left="1418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76" w:rsidRDefault="004D1F76">
      <w:r>
        <w:separator/>
      </w:r>
    </w:p>
  </w:endnote>
  <w:endnote w:type="continuationSeparator" w:id="0">
    <w:p w:rsidR="004D1F76" w:rsidRDefault="004D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76" w:rsidRDefault="004D1F76">
      <w:r>
        <w:separator/>
      </w:r>
    </w:p>
  </w:footnote>
  <w:footnote w:type="continuationSeparator" w:id="0">
    <w:p w:rsidR="004D1F76" w:rsidRDefault="004D1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E8" w:rsidRDefault="004D1F76">
    <w:pPr>
      <w:pStyle w:val="af7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>
          <wp:extent cx="554566" cy="647700"/>
          <wp:effectExtent l="0" t="0" r="0" b="0"/>
          <wp:docPr id="1" name="Рисунок 1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  <a:miter/>
                  </a:ln>
                </pic:spPr>
              </pic:pic>
            </a:graphicData>
          </a:graphic>
        </wp:inline>
      </w:drawing>
    </w:r>
  </w:p>
  <w:p w:rsidR="003A2CE8" w:rsidRDefault="003A2CE8">
    <w:pPr>
      <w:pStyle w:val="aff"/>
    </w:pPr>
  </w:p>
  <w:p w:rsidR="003A2CE8" w:rsidRDefault="004D1F76">
    <w:pPr>
      <w:pStyle w:val="aff"/>
      <w:rPr>
        <w:b/>
      </w:rPr>
    </w:pPr>
    <w:r>
      <w:rPr>
        <w:b/>
      </w:rPr>
      <w:t xml:space="preserve">ДЕПАРТАМЕНТ ИМУЩЕСТВА </w:t>
    </w:r>
  </w:p>
  <w:p w:rsidR="003A2CE8" w:rsidRDefault="004D1F76">
    <w:pPr>
      <w:pStyle w:val="aff"/>
      <w:rPr>
        <w:b/>
      </w:rPr>
    </w:pPr>
    <w:r>
      <w:rPr>
        <w:b/>
      </w:rPr>
      <w:t xml:space="preserve">И ЗЕМЕЛЬНЫХ </w:t>
    </w:r>
    <w:proofErr w:type="gramStart"/>
    <w:r>
      <w:rPr>
        <w:b/>
      </w:rPr>
      <w:t>ОТНОШЕНИЙ  НОВОСИБИРСКОЙ</w:t>
    </w:r>
    <w:proofErr w:type="gramEnd"/>
    <w:r>
      <w:rPr>
        <w:b/>
      </w:rPr>
      <w:t xml:space="preserve"> ОБЛАСТИ</w:t>
    </w:r>
  </w:p>
  <w:p w:rsidR="003A2CE8" w:rsidRDefault="003A2CE8">
    <w:pPr>
      <w:pStyle w:val="aff"/>
    </w:pPr>
  </w:p>
  <w:p w:rsidR="003A2CE8" w:rsidRDefault="004D1F76">
    <w:pPr>
      <w:pStyle w:val="aff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3A2CE8" w:rsidRDefault="004D1F76">
    <w:pPr>
      <w:pStyle w:val="aff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2CE8" w:rsidRDefault="003A2CE8">
                          <w:pPr>
                            <w:pStyle w:val="aff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" filled="f" stroked="f">
              <v:textbox inset=".5mm,.3mm,.5mm,.3mm">
                <w:txbxContent>
                  <w:p w:rsidR="003A2CE8" w:rsidRDefault="003A2CE8">
                    <w:pPr>
                      <w:pStyle w:val="aff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2CE8" w:rsidRDefault="003A2CE8">
                          <w:pPr>
                            <w:pStyle w:val="aff"/>
                          </w:pPr>
                          <w:bookmarkStart w:id="3" w:name="docout_date"/>
                          <w:bookmarkEnd w:id="3"/>
                        </w:p>
                        <w:p w:rsidR="003A2CE8" w:rsidRDefault="003A2CE8">
                          <w:pPr>
                            <w:pStyle w:val="aff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" filled="f" stroked="f">
              <v:textbox inset=".5mm,.3mm,.5mm,.3mm">
                <w:txbxContent>
                  <w:p w:rsidR="003A2CE8" w:rsidRDefault="003A2CE8">
                    <w:pPr>
                      <w:pStyle w:val="aff"/>
                    </w:pPr>
                    <w:bookmarkStart w:id="4" w:name="docout_date"/>
                    <w:bookmarkEnd w:id="4"/>
                  </w:p>
                  <w:p w:rsidR="003A2CE8" w:rsidRDefault="003A2CE8">
                    <w:pPr>
                      <w:pStyle w:val="aff"/>
                    </w:pPr>
                  </w:p>
                </w:txbxContent>
              </v:textbox>
            </v:shape>
          </w:pict>
        </mc:Fallback>
      </mc:AlternateContent>
    </w:r>
  </w:p>
  <w:p w:rsidR="003A2CE8" w:rsidRDefault="004D1F76">
    <w:pPr>
      <w:pStyle w:val="aff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</w:t>
    </w:r>
    <w:r>
      <w:rPr>
        <w:sz w:val="24"/>
        <w:szCs w:val="24"/>
      </w:rPr>
      <w:tab/>
      <w:t>№ _________</w:t>
    </w:r>
  </w:p>
  <w:p w:rsidR="003A2CE8" w:rsidRDefault="004D1F76">
    <w:pPr>
      <w:pStyle w:val="aff"/>
      <w:tabs>
        <w:tab w:val="right" w:pos="9922"/>
      </w:tabs>
      <w:rPr>
        <w:sz w:val="24"/>
        <w:szCs w:val="24"/>
      </w:rPr>
    </w:pPr>
    <w:r>
      <w:rPr>
        <w:sz w:val="24"/>
        <w:szCs w:val="24"/>
      </w:rPr>
      <w:t xml:space="preserve"> г. Новосибирск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EE6"/>
    <w:multiLevelType w:val="hybridMultilevel"/>
    <w:tmpl w:val="81E465F0"/>
    <w:lvl w:ilvl="0" w:tplc="25D6004A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83E090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12BD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92B9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24C1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8E7F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8629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905D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3C83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8624E8F"/>
    <w:multiLevelType w:val="hybridMultilevel"/>
    <w:tmpl w:val="FA5AD118"/>
    <w:lvl w:ilvl="0" w:tplc="2BA4B77E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EC8A30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5C6C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F2E3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80BF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5AB7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601C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88A93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BAAF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53122F6"/>
    <w:multiLevelType w:val="hybridMultilevel"/>
    <w:tmpl w:val="C868F36E"/>
    <w:lvl w:ilvl="0" w:tplc="8BBA04F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889893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A6C9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3C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9A63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C42D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660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F609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A8AB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16B390A"/>
    <w:multiLevelType w:val="hybridMultilevel"/>
    <w:tmpl w:val="E3FCF8BE"/>
    <w:lvl w:ilvl="0" w:tplc="4E1A9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A7CFF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DA03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640C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EEAB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1AA4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5C32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34F4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6ABB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8D64646"/>
    <w:multiLevelType w:val="hybridMultilevel"/>
    <w:tmpl w:val="78640CF4"/>
    <w:lvl w:ilvl="0" w:tplc="28DCF92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1C62D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B4E3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445B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E847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8AEB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4471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ECFD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60B4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F8D5F4E"/>
    <w:multiLevelType w:val="hybridMultilevel"/>
    <w:tmpl w:val="1026EA5A"/>
    <w:lvl w:ilvl="0" w:tplc="1318E4FA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A26D0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9A55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264E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CA72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28F6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6A61B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00AA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06AE5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E922635"/>
    <w:multiLevelType w:val="hybridMultilevel"/>
    <w:tmpl w:val="11AA00AC"/>
    <w:lvl w:ilvl="0" w:tplc="2AC41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8BEAFDA">
      <w:start w:val="1"/>
      <w:numFmt w:val="lowerLetter"/>
      <w:lvlText w:val="%2."/>
      <w:lvlJc w:val="left"/>
      <w:pPr>
        <w:ind w:left="1789" w:hanging="360"/>
      </w:pPr>
    </w:lvl>
    <w:lvl w:ilvl="2" w:tplc="F53A66DE">
      <w:start w:val="1"/>
      <w:numFmt w:val="lowerRoman"/>
      <w:lvlText w:val="%3."/>
      <w:lvlJc w:val="right"/>
      <w:pPr>
        <w:ind w:left="2509" w:hanging="180"/>
      </w:pPr>
    </w:lvl>
    <w:lvl w:ilvl="3" w:tplc="EB7A5E02">
      <w:start w:val="1"/>
      <w:numFmt w:val="decimal"/>
      <w:lvlText w:val="%4."/>
      <w:lvlJc w:val="left"/>
      <w:pPr>
        <w:ind w:left="3229" w:hanging="360"/>
      </w:pPr>
    </w:lvl>
    <w:lvl w:ilvl="4" w:tplc="D45A1E80">
      <w:start w:val="1"/>
      <w:numFmt w:val="lowerLetter"/>
      <w:lvlText w:val="%5."/>
      <w:lvlJc w:val="left"/>
      <w:pPr>
        <w:ind w:left="3949" w:hanging="360"/>
      </w:pPr>
    </w:lvl>
    <w:lvl w:ilvl="5" w:tplc="84E8400A">
      <w:start w:val="1"/>
      <w:numFmt w:val="lowerRoman"/>
      <w:lvlText w:val="%6."/>
      <w:lvlJc w:val="right"/>
      <w:pPr>
        <w:ind w:left="4669" w:hanging="180"/>
      </w:pPr>
    </w:lvl>
    <w:lvl w:ilvl="6" w:tplc="162E24B2">
      <w:start w:val="1"/>
      <w:numFmt w:val="decimal"/>
      <w:lvlText w:val="%7."/>
      <w:lvlJc w:val="left"/>
      <w:pPr>
        <w:ind w:left="5389" w:hanging="360"/>
      </w:pPr>
    </w:lvl>
    <w:lvl w:ilvl="7" w:tplc="33222CFA">
      <w:start w:val="1"/>
      <w:numFmt w:val="lowerLetter"/>
      <w:lvlText w:val="%8."/>
      <w:lvlJc w:val="left"/>
      <w:pPr>
        <w:ind w:left="6109" w:hanging="360"/>
      </w:pPr>
    </w:lvl>
    <w:lvl w:ilvl="8" w:tplc="FF76E53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B3605F"/>
    <w:multiLevelType w:val="hybridMultilevel"/>
    <w:tmpl w:val="EAEE62BE"/>
    <w:lvl w:ilvl="0" w:tplc="6FFC9FC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82E62D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A0E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564A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B285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7268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8805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826B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E4B3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E024BC7"/>
    <w:multiLevelType w:val="hybridMultilevel"/>
    <w:tmpl w:val="881C0D86"/>
    <w:lvl w:ilvl="0" w:tplc="1C368DA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706B9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4C6A0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EABF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BBAB4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D05F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863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FA65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3830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1375818"/>
    <w:multiLevelType w:val="hybridMultilevel"/>
    <w:tmpl w:val="AD540770"/>
    <w:lvl w:ilvl="0" w:tplc="D7183B4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671C0B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3A92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E48C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42EF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AEC1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ACAD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EC45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10CF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2FA5CC6"/>
    <w:multiLevelType w:val="hybridMultilevel"/>
    <w:tmpl w:val="D17AAB62"/>
    <w:lvl w:ilvl="0" w:tplc="79CC27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AD1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EAE2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B078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2847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CC0F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C815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D8DD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52B8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5217061"/>
    <w:multiLevelType w:val="hybridMultilevel"/>
    <w:tmpl w:val="36FE31AA"/>
    <w:lvl w:ilvl="0" w:tplc="BC9E7512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A8EE31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D6E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42DA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600C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9282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0249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6EF5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BE8D8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D50437A"/>
    <w:multiLevelType w:val="hybridMultilevel"/>
    <w:tmpl w:val="CC36C69E"/>
    <w:lvl w:ilvl="0" w:tplc="33A8FAF6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5E9CE0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B653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B0F9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822E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3C4D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46DB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F0EF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06F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E8"/>
    <w:rsid w:val="00196C6B"/>
    <w:rsid w:val="003A2CE8"/>
    <w:rsid w:val="004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899C"/>
  <w15:docId w15:val="{D2B2E0AA-2F05-4620-91C2-A11D099E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6">
    <w:name w:val="Основной шрифт"/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customStyle="1" w:styleId="af9">
    <w:name w:val="Письмо главы"/>
    <w:basedOn w:val="a"/>
    <w:pPr>
      <w:ind w:firstLine="709"/>
      <w:jc w:val="both"/>
    </w:p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</w:pPr>
  </w:style>
  <w:style w:type="character" w:customStyle="1" w:styleId="afa">
    <w:name w:val="номер страницы"/>
    <w:basedOn w:val="af6"/>
  </w:style>
  <w:style w:type="paragraph" w:styleId="afb">
    <w:name w:val="Body Text"/>
    <w:basedOn w:val="a"/>
    <w:pPr>
      <w:jc w:val="both"/>
    </w:pPr>
    <w:rPr>
      <w:sz w:val="24"/>
      <w:szCs w:val="24"/>
    </w:rPr>
  </w:style>
  <w:style w:type="character" w:styleId="afc">
    <w:name w:val="Hyperlink"/>
    <w:rPr>
      <w:color w:val="0000FF"/>
      <w:u w:val="single"/>
    </w:rPr>
  </w:style>
  <w:style w:type="paragraph" w:styleId="afd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e">
    <w:name w:val="FollowedHyperlink"/>
    <w:rPr>
      <w:color w:val="800080"/>
      <w:u w:val="single"/>
    </w:rPr>
  </w:style>
  <w:style w:type="paragraph" w:customStyle="1" w:styleId="aff">
    <w:name w:val="Титул"/>
    <w:pPr>
      <w:jc w:val="center"/>
    </w:pPr>
    <w:rPr>
      <w:sz w:val="28"/>
      <w:szCs w:val="28"/>
    </w:rPr>
  </w:style>
  <w:style w:type="character" w:customStyle="1" w:styleId="af8">
    <w:name w:val="Верхний колонтитул Знак"/>
    <w:link w:val="af7"/>
    <w:uiPriority w:val="99"/>
    <w:rPr>
      <w:sz w:val="28"/>
      <w:szCs w:val="28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table" w:styleId="aff2">
    <w:name w:val="Table Grid"/>
    <w:basedOn w:val="a1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AB9924-F3CF-4DB5-A344-3FF71D5C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800</Characters>
  <Application>Microsoft Office Word</Application>
  <DocSecurity>0</DocSecurity>
  <Lines>6</Lines>
  <Paragraphs>1</Paragraphs>
  <ScaleCrop>false</ScaleCrop>
  <Company>АНО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Мартыненко Ирина Викторовна</cp:lastModifiedBy>
  <cp:revision>11</cp:revision>
  <dcterms:created xsi:type="dcterms:W3CDTF">2022-03-30T06:55:00Z</dcterms:created>
  <dcterms:modified xsi:type="dcterms:W3CDTF">2025-07-01T05:30:00Z</dcterms:modified>
</cp:coreProperties>
</file>