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FEDA0" w14:textId="68B980B8" w:rsidR="009A4567" w:rsidRDefault="00946122">
      <w:pPr>
        <w:shd w:val="clear" w:color="auto" w:fill="FFFFFF"/>
        <w:jc w:val="right"/>
        <w:rPr>
          <w:sz w:val="28"/>
        </w:rPr>
      </w:pPr>
      <w:r>
        <w:rPr>
          <w:sz w:val="28"/>
        </w:rPr>
        <w:t>Проект постановления</w:t>
      </w:r>
    </w:p>
    <w:p w14:paraId="58DBC9F9" w14:textId="77777777" w:rsidR="009A4567" w:rsidRDefault="00946122">
      <w:pPr>
        <w:shd w:val="clear" w:color="auto" w:fill="FFFFFF"/>
        <w:jc w:val="right"/>
        <w:rPr>
          <w:sz w:val="28"/>
        </w:rPr>
      </w:pPr>
      <w:r>
        <w:rPr>
          <w:sz w:val="28"/>
        </w:rPr>
        <w:t>Правительства Новосибирской области</w:t>
      </w:r>
    </w:p>
    <w:p w14:paraId="02E02DCD" w14:textId="77777777" w:rsidR="009A4567" w:rsidRDefault="009A4567">
      <w:pPr>
        <w:jc w:val="center"/>
        <w:rPr>
          <w:sz w:val="28"/>
        </w:rPr>
      </w:pPr>
    </w:p>
    <w:p w14:paraId="6D49CADE" w14:textId="77777777" w:rsidR="009A4567" w:rsidRDefault="009A4567">
      <w:pPr>
        <w:jc w:val="center"/>
        <w:rPr>
          <w:sz w:val="28"/>
        </w:rPr>
      </w:pPr>
    </w:p>
    <w:p w14:paraId="42F885BC" w14:textId="77777777" w:rsidR="009A4567" w:rsidRDefault="009A4567">
      <w:pPr>
        <w:jc w:val="center"/>
        <w:rPr>
          <w:sz w:val="28"/>
        </w:rPr>
      </w:pPr>
    </w:p>
    <w:p w14:paraId="532F5B08" w14:textId="77777777" w:rsidR="009A4567" w:rsidRDefault="009A4567">
      <w:pPr>
        <w:jc w:val="center"/>
        <w:rPr>
          <w:sz w:val="28"/>
        </w:rPr>
      </w:pPr>
    </w:p>
    <w:p w14:paraId="5AC424A9" w14:textId="77777777" w:rsidR="009A4567" w:rsidRDefault="009A4567">
      <w:pPr>
        <w:jc w:val="center"/>
        <w:rPr>
          <w:sz w:val="28"/>
        </w:rPr>
      </w:pPr>
    </w:p>
    <w:p w14:paraId="31BF50AC" w14:textId="77777777" w:rsidR="009A4567" w:rsidRDefault="009A4567">
      <w:pPr>
        <w:jc w:val="center"/>
        <w:rPr>
          <w:sz w:val="28"/>
        </w:rPr>
      </w:pPr>
    </w:p>
    <w:p w14:paraId="138691D5" w14:textId="77777777" w:rsidR="009A4567" w:rsidRDefault="009A4567">
      <w:pPr>
        <w:jc w:val="center"/>
        <w:rPr>
          <w:sz w:val="28"/>
        </w:rPr>
      </w:pPr>
    </w:p>
    <w:p w14:paraId="2C954676" w14:textId="77777777" w:rsidR="009A4567" w:rsidRDefault="009A4567">
      <w:pPr>
        <w:jc w:val="center"/>
        <w:rPr>
          <w:sz w:val="28"/>
        </w:rPr>
      </w:pPr>
    </w:p>
    <w:p w14:paraId="75BCEB8A" w14:textId="77777777" w:rsidR="009A4567" w:rsidRDefault="009A4567">
      <w:pPr>
        <w:shd w:val="clear" w:color="auto" w:fill="FFFFFF"/>
        <w:jc w:val="center"/>
        <w:rPr>
          <w:sz w:val="28"/>
        </w:rPr>
      </w:pPr>
    </w:p>
    <w:p w14:paraId="6BA502B1" w14:textId="77777777" w:rsidR="009A4567" w:rsidRDefault="009A4567">
      <w:pPr>
        <w:shd w:val="clear" w:color="auto" w:fill="FFFFFF"/>
        <w:jc w:val="center"/>
        <w:rPr>
          <w:sz w:val="28"/>
        </w:rPr>
      </w:pPr>
    </w:p>
    <w:p w14:paraId="3465405B" w14:textId="77777777" w:rsidR="009A4567" w:rsidRDefault="009A4567">
      <w:pPr>
        <w:shd w:val="clear" w:color="auto" w:fill="FFFFFF"/>
        <w:jc w:val="center"/>
        <w:rPr>
          <w:sz w:val="28"/>
        </w:rPr>
      </w:pPr>
    </w:p>
    <w:p w14:paraId="2B62A6DF" w14:textId="77777777" w:rsidR="009A4567" w:rsidRDefault="009A4567">
      <w:pPr>
        <w:shd w:val="clear" w:color="auto" w:fill="FFFFFF"/>
        <w:jc w:val="center"/>
        <w:rPr>
          <w:sz w:val="28"/>
        </w:rPr>
      </w:pPr>
    </w:p>
    <w:p w14:paraId="02A87B41" w14:textId="77777777" w:rsidR="009A4567" w:rsidRDefault="00946122">
      <w:pPr>
        <w:shd w:val="clear" w:color="auto" w:fill="FFFFFF"/>
        <w:jc w:val="center"/>
        <w:rPr>
          <w:sz w:val="28"/>
        </w:rPr>
      </w:pPr>
      <w:bookmarkStart w:id="0" w:name="_GoBack"/>
      <w:r>
        <w:rPr>
          <w:sz w:val="28"/>
        </w:rPr>
        <w:t xml:space="preserve">О внесении изменений в постановление </w:t>
      </w:r>
    </w:p>
    <w:p w14:paraId="148D0F9C" w14:textId="77777777" w:rsidR="009A4567" w:rsidRDefault="00946122">
      <w:pPr>
        <w:shd w:val="clear" w:color="auto" w:fill="FFFFFF"/>
        <w:jc w:val="center"/>
        <w:rPr>
          <w:sz w:val="28"/>
        </w:rPr>
      </w:pPr>
      <w:r>
        <w:rPr>
          <w:sz w:val="28"/>
        </w:rPr>
        <w:t xml:space="preserve">Правительства Новосибирской области </w:t>
      </w:r>
      <w:r>
        <w:rPr>
          <w:color w:val="000000"/>
          <w:sz w:val="28"/>
        </w:rPr>
        <w:t>от 24.01.2017 № 10-п</w:t>
      </w:r>
      <w:bookmarkEnd w:id="0"/>
    </w:p>
    <w:p w14:paraId="029C807C" w14:textId="77777777" w:rsidR="009A4567" w:rsidRDefault="009A4567" w:rsidP="00C5030C">
      <w:pPr>
        <w:jc w:val="center"/>
        <w:rPr>
          <w:sz w:val="28"/>
        </w:rPr>
      </w:pPr>
    </w:p>
    <w:p w14:paraId="48F9D0FD" w14:textId="77777777" w:rsidR="009A4567" w:rsidRDefault="009A4567" w:rsidP="00C5030C">
      <w:pPr>
        <w:ind w:firstLine="709"/>
        <w:jc w:val="center"/>
        <w:rPr>
          <w:sz w:val="28"/>
        </w:rPr>
      </w:pPr>
    </w:p>
    <w:p w14:paraId="32D35FBE" w14:textId="1996E5B4" w:rsidR="009A4567" w:rsidRDefault="00946122" w:rsidP="00F06761">
      <w:pPr>
        <w:ind w:firstLine="709"/>
        <w:jc w:val="both"/>
        <w:rPr>
          <w:sz w:val="28"/>
        </w:rPr>
      </w:pPr>
      <w:r>
        <w:rPr>
          <w:sz w:val="28"/>
        </w:rPr>
        <w:t xml:space="preserve">Правительство Новосибирской области </w:t>
      </w:r>
      <w:r>
        <w:rPr>
          <w:b/>
          <w:sz w:val="28"/>
        </w:rPr>
        <w:t>п о с </w:t>
      </w:r>
      <w:proofErr w:type="gramStart"/>
      <w:r>
        <w:rPr>
          <w:b/>
          <w:sz w:val="28"/>
        </w:rPr>
        <w:t>т</w:t>
      </w:r>
      <w:proofErr w:type="gramEnd"/>
      <w:r>
        <w:rPr>
          <w:b/>
          <w:sz w:val="28"/>
        </w:rPr>
        <w:t> а н о в л я е т</w:t>
      </w:r>
      <w:r>
        <w:rPr>
          <w:sz w:val="28"/>
        </w:rPr>
        <w:t>:</w:t>
      </w:r>
    </w:p>
    <w:p w14:paraId="720CC0BB" w14:textId="77777777" w:rsidR="009A4567" w:rsidRDefault="00946122" w:rsidP="00F06761">
      <w:pPr>
        <w:ind w:firstLine="709"/>
        <w:jc w:val="both"/>
        <w:rPr>
          <w:sz w:val="28"/>
        </w:rPr>
      </w:pPr>
      <w:r>
        <w:rPr>
          <w:sz w:val="28"/>
        </w:rPr>
        <w:t>Внести в постановление Правительства Новосибирской области от </w:t>
      </w:r>
      <w:r>
        <w:rPr>
          <w:color w:val="000000"/>
          <w:sz w:val="28"/>
        </w:rPr>
        <w:t>24.01.2017 № 10-п «О Порядке и условиях предоставления в аренду государственного имущества Новосибирской области, включенного в перечень государственного имущества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sz w:val="28"/>
        </w:rPr>
        <w:t>» следующие изменения:</w:t>
      </w:r>
    </w:p>
    <w:p w14:paraId="61010ABD" w14:textId="77777777" w:rsidR="00E20C09" w:rsidRDefault="00C5030C" w:rsidP="00E20C09">
      <w:pPr>
        <w:ind w:firstLine="709"/>
        <w:jc w:val="both"/>
        <w:rPr>
          <w:sz w:val="28"/>
        </w:rPr>
      </w:pPr>
      <w:r w:rsidRPr="00F06761">
        <w:rPr>
          <w:sz w:val="28"/>
        </w:rPr>
        <w:t>В</w:t>
      </w:r>
      <w:r w:rsidR="00946122" w:rsidRPr="00F06761">
        <w:rPr>
          <w:sz w:val="28"/>
        </w:rPr>
        <w:t> Порядке и условиях предоставления в аренду государственного имущества Новосибирской области, включенного в перечень государственного имущества Новосибирской области, свободного от прав третьих лиц (за исключением права хозяйственного ведения, права оперативного управления, а также имущественных прав субъектов малого и среднего предпринимательства):</w:t>
      </w:r>
    </w:p>
    <w:p w14:paraId="46AEF4FC" w14:textId="5B7636C0" w:rsidR="002B054E" w:rsidRPr="00F06761" w:rsidRDefault="002B054E" w:rsidP="00E20C09">
      <w:pPr>
        <w:ind w:firstLine="709"/>
        <w:jc w:val="both"/>
        <w:rPr>
          <w:rFonts w:eastAsia="Times New Roman"/>
          <w:sz w:val="28"/>
          <w:szCs w:val="28"/>
        </w:rPr>
      </w:pPr>
      <w:r w:rsidRPr="00F06761">
        <w:rPr>
          <w:sz w:val="28"/>
        </w:rPr>
        <w:t>1</w:t>
      </w:r>
      <w:r w:rsidR="00C5030C" w:rsidRPr="00F06761">
        <w:rPr>
          <w:sz w:val="28"/>
        </w:rPr>
        <w:t>)</w:t>
      </w:r>
      <w:r w:rsidRPr="00F06761">
        <w:rPr>
          <w:sz w:val="28"/>
        </w:rPr>
        <w:t> </w:t>
      </w:r>
      <w:r w:rsidR="00C5030C" w:rsidRPr="00F06761">
        <w:rPr>
          <w:sz w:val="28"/>
        </w:rPr>
        <w:t>в</w:t>
      </w:r>
      <w:r w:rsidR="00F06761" w:rsidRPr="00F06761">
        <w:rPr>
          <w:sz w:val="28"/>
        </w:rPr>
        <w:t> </w:t>
      </w:r>
      <w:r w:rsidRPr="00F06761">
        <w:rPr>
          <w:sz w:val="28"/>
        </w:rPr>
        <w:t>пункте </w:t>
      </w:r>
      <w:r w:rsidR="00E20C09">
        <w:rPr>
          <w:sz w:val="28"/>
        </w:rPr>
        <w:t>2 </w:t>
      </w:r>
      <w:r w:rsidRPr="00F06761">
        <w:rPr>
          <w:sz w:val="28"/>
        </w:rPr>
        <w:t>слов</w:t>
      </w:r>
      <w:r w:rsidR="00E20C09">
        <w:rPr>
          <w:sz w:val="28"/>
        </w:rPr>
        <w:t>о</w:t>
      </w:r>
      <w:r w:rsidRPr="00F06761">
        <w:rPr>
          <w:sz w:val="28"/>
        </w:rPr>
        <w:t xml:space="preserve"> «</w:t>
      </w:r>
      <w:r w:rsidR="00E20C09">
        <w:rPr>
          <w:rFonts w:eastAsia="Times New Roman"/>
          <w:sz w:val="28"/>
          <w:szCs w:val="28"/>
        </w:rPr>
        <w:t>(подпрограммами)</w:t>
      </w:r>
      <w:r w:rsidRPr="00F06761">
        <w:rPr>
          <w:rFonts w:eastAsia="Times New Roman"/>
          <w:sz w:val="28"/>
          <w:szCs w:val="28"/>
        </w:rPr>
        <w:t>» исключить</w:t>
      </w:r>
      <w:r w:rsidR="00E71DFD" w:rsidRPr="00F06761">
        <w:rPr>
          <w:rFonts w:eastAsia="Times New Roman"/>
          <w:sz w:val="28"/>
          <w:szCs w:val="28"/>
        </w:rPr>
        <w:t>;</w:t>
      </w:r>
    </w:p>
    <w:p w14:paraId="431EFB3A" w14:textId="1D736CC0" w:rsidR="009A4567" w:rsidRPr="00F06761" w:rsidRDefault="002B054E" w:rsidP="00F06761">
      <w:pPr>
        <w:ind w:firstLine="709"/>
        <w:jc w:val="both"/>
        <w:rPr>
          <w:sz w:val="28"/>
        </w:rPr>
      </w:pPr>
      <w:r w:rsidRPr="00F06761">
        <w:rPr>
          <w:sz w:val="28"/>
        </w:rPr>
        <w:t>2</w:t>
      </w:r>
      <w:r w:rsidR="00C5030C" w:rsidRPr="00F06761">
        <w:rPr>
          <w:sz w:val="28"/>
        </w:rPr>
        <w:t>)</w:t>
      </w:r>
      <w:r w:rsidR="00946122" w:rsidRPr="00F06761">
        <w:rPr>
          <w:sz w:val="28"/>
        </w:rPr>
        <w:t> </w:t>
      </w:r>
      <w:r w:rsidR="00E20C09">
        <w:rPr>
          <w:sz w:val="28"/>
        </w:rPr>
        <w:t>в </w:t>
      </w:r>
      <w:r w:rsidR="00946122" w:rsidRPr="00F06761">
        <w:rPr>
          <w:sz w:val="28"/>
        </w:rPr>
        <w:t>пункт</w:t>
      </w:r>
      <w:r w:rsidR="00E20C09">
        <w:rPr>
          <w:sz w:val="28"/>
        </w:rPr>
        <w:t>е</w:t>
      </w:r>
      <w:r w:rsidR="00946122" w:rsidRPr="00F06761">
        <w:rPr>
          <w:sz w:val="28"/>
        </w:rPr>
        <w:t> </w:t>
      </w:r>
      <w:r w:rsidR="00E20C09">
        <w:rPr>
          <w:sz w:val="28"/>
        </w:rPr>
        <w:t>16 </w:t>
      </w:r>
      <w:r w:rsidR="00E20C09" w:rsidRPr="00F06761">
        <w:rPr>
          <w:sz w:val="28"/>
        </w:rPr>
        <w:t>слов</w:t>
      </w:r>
      <w:r w:rsidR="00E20C09">
        <w:rPr>
          <w:sz w:val="28"/>
        </w:rPr>
        <w:t>о</w:t>
      </w:r>
      <w:r w:rsidR="00E20C09" w:rsidRPr="00F06761">
        <w:rPr>
          <w:sz w:val="28"/>
        </w:rPr>
        <w:t xml:space="preserve"> «</w:t>
      </w:r>
      <w:r w:rsidR="00E20C09">
        <w:rPr>
          <w:rFonts w:eastAsia="Times New Roman"/>
          <w:sz w:val="28"/>
          <w:szCs w:val="28"/>
        </w:rPr>
        <w:t>(подпрограммами)</w:t>
      </w:r>
      <w:r w:rsidR="00E20C09" w:rsidRPr="00F06761">
        <w:rPr>
          <w:rFonts w:eastAsia="Times New Roman"/>
          <w:sz w:val="28"/>
          <w:szCs w:val="28"/>
        </w:rPr>
        <w:t>» исключить</w:t>
      </w:r>
      <w:r w:rsidR="00E20C09">
        <w:rPr>
          <w:rFonts w:eastAsia="Times New Roman"/>
          <w:sz w:val="28"/>
          <w:szCs w:val="28"/>
        </w:rPr>
        <w:t>.</w:t>
      </w:r>
    </w:p>
    <w:p w14:paraId="61148AF7" w14:textId="77777777" w:rsidR="00F06761" w:rsidRDefault="00F06761" w:rsidP="00F06761">
      <w:pPr>
        <w:ind w:firstLine="709"/>
        <w:jc w:val="both"/>
        <w:rPr>
          <w:sz w:val="28"/>
          <w:highlight w:val="white"/>
        </w:rPr>
      </w:pPr>
    </w:p>
    <w:p w14:paraId="0D7507FD" w14:textId="77777777" w:rsidR="009A4567" w:rsidRDefault="009A4567">
      <w:pPr>
        <w:spacing w:line="228" w:lineRule="auto"/>
        <w:ind w:firstLine="539"/>
        <w:jc w:val="both"/>
        <w:rPr>
          <w:sz w:val="28"/>
        </w:rPr>
      </w:pPr>
    </w:p>
    <w:p w14:paraId="5DC0387E" w14:textId="77777777" w:rsidR="009A4567" w:rsidRDefault="009A4567">
      <w:pPr>
        <w:spacing w:line="228" w:lineRule="auto"/>
        <w:ind w:firstLine="539"/>
        <w:jc w:val="both"/>
        <w:rPr>
          <w:sz w:val="28"/>
        </w:rPr>
      </w:pPr>
    </w:p>
    <w:p w14:paraId="324433D5" w14:textId="77777777" w:rsidR="009A4567" w:rsidRDefault="00946122">
      <w:pPr>
        <w:spacing w:line="228" w:lineRule="auto"/>
        <w:jc w:val="both"/>
        <w:rPr>
          <w:sz w:val="28"/>
        </w:rPr>
      </w:pPr>
      <w:r>
        <w:rPr>
          <w:sz w:val="28"/>
        </w:rPr>
        <w:t>Губернатор Новосибирской области                                                    А.А. Травников</w:t>
      </w:r>
    </w:p>
    <w:p w14:paraId="7D854818" w14:textId="77777777" w:rsidR="009A4567" w:rsidRDefault="009A4567">
      <w:pPr>
        <w:shd w:val="clear" w:color="auto" w:fill="FFFFFF"/>
        <w:jc w:val="both"/>
      </w:pPr>
    </w:p>
    <w:p w14:paraId="5D5E580D" w14:textId="77777777" w:rsidR="009A4567" w:rsidRDefault="009A4567">
      <w:pPr>
        <w:shd w:val="clear" w:color="auto" w:fill="FFFFFF"/>
      </w:pPr>
    </w:p>
    <w:p w14:paraId="7A5E9D31" w14:textId="77777777" w:rsidR="009A4567" w:rsidRDefault="009A4567">
      <w:pPr>
        <w:shd w:val="clear" w:color="auto" w:fill="FFFFFF"/>
      </w:pPr>
    </w:p>
    <w:p w14:paraId="1AC14E0D" w14:textId="77777777" w:rsidR="009A4567" w:rsidRDefault="009A4567">
      <w:pPr>
        <w:shd w:val="clear" w:color="auto" w:fill="FFFFFF"/>
      </w:pPr>
    </w:p>
    <w:p w14:paraId="04DBF5E9" w14:textId="77777777" w:rsidR="009A4567" w:rsidRDefault="009A4567">
      <w:pPr>
        <w:shd w:val="clear" w:color="auto" w:fill="FFFFFF"/>
      </w:pPr>
    </w:p>
    <w:p w14:paraId="27B4D5EE" w14:textId="45DF88BD" w:rsidR="00F06761" w:rsidRDefault="00F06761">
      <w:pPr>
        <w:shd w:val="clear" w:color="auto" w:fill="FFFFFF"/>
      </w:pPr>
    </w:p>
    <w:p w14:paraId="106811A9" w14:textId="77777777" w:rsidR="00F06761" w:rsidRDefault="00F06761">
      <w:pPr>
        <w:shd w:val="clear" w:color="auto" w:fill="FFFFFF"/>
      </w:pPr>
    </w:p>
    <w:p w14:paraId="22F2B9FF" w14:textId="77777777" w:rsidR="00180900" w:rsidRDefault="00180900">
      <w:pPr>
        <w:shd w:val="clear" w:color="auto" w:fill="FFFFFF"/>
      </w:pPr>
    </w:p>
    <w:p w14:paraId="7E6AE833" w14:textId="77777777" w:rsidR="009A4567" w:rsidRDefault="009A4567">
      <w:pPr>
        <w:shd w:val="clear" w:color="auto" w:fill="FFFFFF"/>
      </w:pPr>
    </w:p>
    <w:p w14:paraId="665AFA97" w14:textId="77777777" w:rsidR="009A4567" w:rsidRDefault="00946122">
      <w:pPr>
        <w:shd w:val="clear" w:color="auto" w:fill="FFFFFF"/>
      </w:pPr>
      <w:r>
        <w:t xml:space="preserve">Р.Г. </w:t>
      </w:r>
      <w:proofErr w:type="spellStart"/>
      <w:r>
        <w:t>Шилохвостов</w:t>
      </w:r>
      <w:proofErr w:type="spellEnd"/>
    </w:p>
    <w:p w14:paraId="4B4C5BAE" w14:textId="77777777" w:rsidR="009A4567" w:rsidRDefault="00946122">
      <w:pPr>
        <w:shd w:val="clear" w:color="auto" w:fill="FFFFFF"/>
      </w:pPr>
      <w:r>
        <w:t>238 60 02</w:t>
      </w:r>
    </w:p>
    <w:p w14:paraId="232CE8C4" w14:textId="77777777" w:rsidR="009A4567" w:rsidRDefault="00946122">
      <w:pPr>
        <w:shd w:val="clear" w:color="auto" w:fill="FFFFFF"/>
      </w:pPr>
      <w:r>
        <w:rPr>
          <w:sz w:val="28"/>
        </w:rPr>
        <w:lastRenderedPageBreak/>
        <w:t xml:space="preserve">Первый заместитель Председателя </w:t>
      </w:r>
    </w:p>
    <w:p w14:paraId="0CEA73A2" w14:textId="1D1388F5" w:rsidR="009A4567" w:rsidRDefault="00946122">
      <w:pPr>
        <w:jc w:val="both"/>
        <w:rPr>
          <w:sz w:val="28"/>
        </w:rPr>
      </w:pPr>
      <w:r>
        <w:rPr>
          <w:sz w:val="28"/>
        </w:rPr>
        <w:t xml:space="preserve">Правительства Новосибирской области          </w:t>
      </w:r>
      <w:r>
        <w:rPr>
          <w:sz w:val="28"/>
        </w:rPr>
        <w:tab/>
        <w:t xml:space="preserve">      </w:t>
      </w:r>
      <w:r>
        <w:rPr>
          <w:sz w:val="28"/>
        </w:rPr>
        <w:tab/>
        <w:t xml:space="preserve">                          В.М. </w:t>
      </w:r>
      <w:proofErr w:type="spellStart"/>
      <w:r>
        <w:rPr>
          <w:sz w:val="28"/>
        </w:rPr>
        <w:t>Знатков</w:t>
      </w:r>
      <w:proofErr w:type="spellEnd"/>
    </w:p>
    <w:p w14:paraId="1962CBD2" w14:textId="77777777" w:rsidR="009A4567" w:rsidRDefault="009A4567">
      <w:pPr>
        <w:jc w:val="both"/>
        <w:rPr>
          <w:sz w:val="28"/>
        </w:rPr>
      </w:pPr>
    </w:p>
    <w:p w14:paraId="16D58F47" w14:textId="77777777" w:rsidR="009A4567" w:rsidRDefault="009A4567">
      <w:pPr>
        <w:rPr>
          <w:sz w:val="28"/>
        </w:rPr>
      </w:pPr>
    </w:p>
    <w:p w14:paraId="19E65DE7" w14:textId="77777777" w:rsidR="009A4567" w:rsidRDefault="00946122">
      <w:pPr>
        <w:jc w:val="both"/>
        <w:rPr>
          <w:sz w:val="28"/>
        </w:rPr>
      </w:pPr>
      <w:r>
        <w:rPr>
          <w:sz w:val="28"/>
        </w:rPr>
        <w:t xml:space="preserve">Министр юстиции Новосибирской области                                              Т.Н. </w:t>
      </w:r>
      <w:proofErr w:type="spellStart"/>
      <w:r>
        <w:rPr>
          <w:sz w:val="28"/>
        </w:rPr>
        <w:t>Деркач</w:t>
      </w:r>
      <w:proofErr w:type="spellEnd"/>
    </w:p>
    <w:p w14:paraId="35AD28DB" w14:textId="77777777" w:rsidR="009A4567" w:rsidRDefault="009A4567">
      <w:pPr>
        <w:jc w:val="both"/>
        <w:rPr>
          <w:sz w:val="28"/>
        </w:rPr>
      </w:pPr>
    </w:p>
    <w:p w14:paraId="4F052D67" w14:textId="77777777" w:rsidR="009A4567" w:rsidRDefault="009A4567">
      <w:pPr>
        <w:jc w:val="both"/>
        <w:rPr>
          <w:sz w:val="28"/>
        </w:rPr>
      </w:pPr>
    </w:p>
    <w:p w14:paraId="14ABAC13" w14:textId="77777777" w:rsidR="009A4567" w:rsidRDefault="00946122">
      <w:pPr>
        <w:shd w:val="clear" w:color="auto" w:fill="FFFFFF"/>
        <w:rPr>
          <w:sz w:val="28"/>
        </w:rPr>
      </w:pPr>
      <w:r>
        <w:rPr>
          <w:sz w:val="28"/>
        </w:rPr>
        <w:t>Руководитель департамента имущества и</w:t>
      </w:r>
    </w:p>
    <w:p w14:paraId="18F51EB6" w14:textId="77777777" w:rsidR="009A4567" w:rsidRDefault="00946122">
      <w:pPr>
        <w:shd w:val="clear" w:color="auto" w:fill="FFFFFF"/>
        <w:rPr>
          <w:sz w:val="28"/>
        </w:rPr>
      </w:pPr>
      <w:r>
        <w:rPr>
          <w:sz w:val="28"/>
        </w:rPr>
        <w:t xml:space="preserve">земельных отношений Новосибирской области                              Р.Г. </w:t>
      </w:r>
      <w:proofErr w:type="spellStart"/>
      <w:r>
        <w:rPr>
          <w:sz w:val="28"/>
        </w:rPr>
        <w:t>Шилохвостов</w:t>
      </w:r>
      <w:proofErr w:type="spellEnd"/>
    </w:p>
    <w:p w14:paraId="0EA7DC60" w14:textId="77777777" w:rsidR="009A4567" w:rsidRDefault="009A4567">
      <w:pPr>
        <w:rPr>
          <w:sz w:val="28"/>
        </w:rPr>
      </w:pPr>
    </w:p>
    <w:p w14:paraId="58BE0173" w14:textId="77777777" w:rsidR="009A4567" w:rsidRDefault="009A4567">
      <w:pPr>
        <w:rPr>
          <w:sz w:val="28"/>
        </w:rPr>
      </w:pPr>
    </w:p>
    <w:p w14:paraId="0C4A89EC" w14:textId="77777777" w:rsidR="009A4567" w:rsidRDefault="009A4567">
      <w:pPr>
        <w:rPr>
          <w:sz w:val="28"/>
        </w:rPr>
      </w:pPr>
    </w:p>
    <w:p w14:paraId="2299E0DA" w14:textId="77777777" w:rsidR="009A4567" w:rsidRDefault="009A4567">
      <w:pPr>
        <w:shd w:val="clear" w:color="auto" w:fill="FFFFFF"/>
        <w:rPr>
          <w:sz w:val="28"/>
        </w:rPr>
      </w:pPr>
    </w:p>
    <w:p w14:paraId="0453D4EE" w14:textId="77777777" w:rsidR="009A4567" w:rsidRDefault="009A4567">
      <w:pPr>
        <w:shd w:val="clear" w:color="auto" w:fill="FFFFFF"/>
        <w:rPr>
          <w:sz w:val="28"/>
        </w:rPr>
      </w:pPr>
    </w:p>
    <w:p w14:paraId="1F1C57C0" w14:textId="77777777" w:rsidR="009A4567" w:rsidRDefault="009A4567">
      <w:pPr>
        <w:shd w:val="clear" w:color="auto" w:fill="FFFFFF"/>
        <w:rPr>
          <w:sz w:val="28"/>
        </w:rPr>
      </w:pPr>
    </w:p>
    <w:p w14:paraId="1D5F1773" w14:textId="77777777" w:rsidR="009A4567" w:rsidRDefault="009A4567">
      <w:pPr>
        <w:shd w:val="clear" w:color="auto" w:fill="FFFFFF"/>
        <w:rPr>
          <w:sz w:val="28"/>
        </w:rPr>
      </w:pPr>
    </w:p>
    <w:p w14:paraId="6413612E" w14:textId="77777777" w:rsidR="009A4567" w:rsidRDefault="009A4567">
      <w:pPr>
        <w:shd w:val="clear" w:color="auto" w:fill="FFFFFF"/>
        <w:rPr>
          <w:sz w:val="28"/>
        </w:rPr>
      </w:pPr>
    </w:p>
    <w:p w14:paraId="568409B6" w14:textId="77777777" w:rsidR="009A4567" w:rsidRDefault="009A4567">
      <w:pPr>
        <w:shd w:val="clear" w:color="auto" w:fill="FFFFFF"/>
        <w:rPr>
          <w:sz w:val="28"/>
        </w:rPr>
      </w:pPr>
    </w:p>
    <w:p w14:paraId="22756974" w14:textId="77777777" w:rsidR="009A4567" w:rsidRDefault="009A4567">
      <w:pPr>
        <w:shd w:val="clear" w:color="auto" w:fill="FFFFFF"/>
        <w:rPr>
          <w:sz w:val="28"/>
        </w:rPr>
      </w:pPr>
    </w:p>
    <w:p w14:paraId="0D5B54EB" w14:textId="77777777" w:rsidR="009A4567" w:rsidRDefault="009A4567">
      <w:pPr>
        <w:shd w:val="clear" w:color="auto" w:fill="FFFFFF"/>
        <w:rPr>
          <w:sz w:val="28"/>
        </w:rPr>
      </w:pPr>
    </w:p>
    <w:p w14:paraId="03D583AE" w14:textId="77777777" w:rsidR="009A4567" w:rsidRDefault="009A4567">
      <w:pPr>
        <w:shd w:val="clear" w:color="auto" w:fill="FFFFFF"/>
        <w:rPr>
          <w:sz w:val="28"/>
        </w:rPr>
      </w:pPr>
    </w:p>
    <w:p w14:paraId="3129688D" w14:textId="77777777" w:rsidR="009A4567" w:rsidRDefault="009A4567">
      <w:pPr>
        <w:shd w:val="clear" w:color="auto" w:fill="FFFFFF"/>
        <w:rPr>
          <w:sz w:val="28"/>
        </w:rPr>
      </w:pPr>
    </w:p>
    <w:p w14:paraId="1C9CC7DC" w14:textId="77777777" w:rsidR="009A4567" w:rsidRDefault="009A4567">
      <w:pPr>
        <w:shd w:val="clear" w:color="auto" w:fill="FFFFFF"/>
        <w:rPr>
          <w:sz w:val="28"/>
        </w:rPr>
      </w:pPr>
    </w:p>
    <w:p w14:paraId="7376FD70" w14:textId="77777777" w:rsidR="009A4567" w:rsidRDefault="009A4567">
      <w:pPr>
        <w:shd w:val="clear" w:color="auto" w:fill="FFFFFF"/>
        <w:rPr>
          <w:sz w:val="28"/>
        </w:rPr>
      </w:pPr>
    </w:p>
    <w:p w14:paraId="36E597E4" w14:textId="77777777" w:rsidR="009A4567" w:rsidRDefault="009A4567">
      <w:pPr>
        <w:shd w:val="clear" w:color="auto" w:fill="FFFFFF"/>
        <w:rPr>
          <w:sz w:val="28"/>
        </w:rPr>
      </w:pPr>
    </w:p>
    <w:p w14:paraId="2100D661" w14:textId="77777777" w:rsidR="009A4567" w:rsidRDefault="009A4567">
      <w:pPr>
        <w:shd w:val="clear" w:color="auto" w:fill="FFFFFF"/>
        <w:rPr>
          <w:sz w:val="28"/>
        </w:rPr>
      </w:pPr>
    </w:p>
    <w:p w14:paraId="382D04D5" w14:textId="77777777" w:rsidR="009A4567" w:rsidRDefault="009A4567">
      <w:pPr>
        <w:shd w:val="clear" w:color="auto" w:fill="FFFFFF"/>
        <w:rPr>
          <w:sz w:val="28"/>
        </w:rPr>
      </w:pPr>
    </w:p>
    <w:p w14:paraId="321F1EB2" w14:textId="77777777" w:rsidR="009A4567" w:rsidRDefault="009A4567">
      <w:pPr>
        <w:shd w:val="clear" w:color="auto" w:fill="FFFFFF"/>
        <w:rPr>
          <w:sz w:val="28"/>
        </w:rPr>
      </w:pPr>
    </w:p>
    <w:p w14:paraId="6EE958CB" w14:textId="77777777" w:rsidR="009A4567" w:rsidRDefault="009A4567">
      <w:pPr>
        <w:shd w:val="clear" w:color="auto" w:fill="FFFFFF"/>
        <w:rPr>
          <w:sz w:val="28"/>
        </w:rPr>
      </w:pPr>
    </w:p>
    <w:p w14:paraId="0900648D" w14:textId="33424248" w:rsidR="009A4567" w:rsidRDefault="009A4567">
      <w:pPr>
        <w:shd w:val="clear" w:color="auto" w:fill="FFFFFF"/>
        <w:rPr>
          <w:sz w:val="28"/>
        </w:rPr>
      </w:pPr>
    </w:p>
    <w:p w14:paraId="0FF587F8" w14:textId="00A7A7AA" w:rsidR="00E20C09" w:rsidRDefault="00E20C09">
      <w:pPr>
        <w:shd w:val="clear" w:color="auto" w:fill="FFFFFF"/>
        <w:rPr>
          <w:sz w:val="28"/>
        </w:rPr>
      </w:pPr>
    </w:p>
    <w:p w14:paraId="3AD7D89C" w14:textId="715E721B" w:rsidR="00E20C09" w:rsidRDefault="00E20C09">
      <w:pPr>
        <w:shd w:val="clear" w:color="auto" w:fill="FFFFFF"/>
        <w:rPr>
          <w:sz w:val="28"/>
        </w:rPr>
      </w:pPr>
    </w:p>
    <w:p w14:paraId="4F4C5E55" w14:textId="0F3FAAB8" w:rsidR="00E20C09" w:rsidRDefault="00E20C09">
      <w:pPr>
        <w:shd w:val="clear" w:color="auto" w:fill="FFFFFF"/>
        <w:rPr>
          <w:sz w:val="28"/>
        </w:rPr>
      </w:pPr>
    </w:p>
    <w:p w14:paraId="188510B7" w14:textId="691A2670" w:rsidR="00E20C09" w:rsidRDefault="00E20C09">
      <w:pPr>
        <w:shd w:val="clear" w:color="auto" w:fill="FFFFFF"/>
        <w:rPr>
          <w:sz w:val="28"/>
        </w:rPr>
      </w:pPr>
    </w:p>
    <w:p w14:paraId="2603E97A" w14:textId="77777777" w:rsidR="00E20C09" w:rsidRDefault="00E20C09">
      <w:pPr>
        <w:shd w:val="clear" w:color="auto" w:fill="FFFFFF"/>
        <w:rPr>
          <w:sz w:val="28"/>
        </w:rPr>
      </w:pPr>
    </w:p>
    <w:p w14:paraId="6F1E31FD" w14:textId="77777777" w:rsidR="009A4567" w:rsidRDefault="009A4567">
      <w:pPr>
        <w:shd w:val="clear" w:color="auto" w:fill="FFFFFF"/>
        <w:rPr>
          <w:sz w:val="28"/>
        </w:rPr>
      </w:pPr>
    </w:p>
    <w:p w14:paraId="74709CA9" w14:textId="77777777" w:rsidR="009A4567" w:rsidRDefault="009A4567">
      <w:pPr>
        <w:shd w:val="clear" w:color="auto" w:fill="FFFFFF"/>
        <w:rPr>
          <w:sz w:val="28"/>
        </w:rPr>
      </w:pPr>
    </w:p>
    <w:p w14:paraId="1F36F303" w14:textId="77777777" w:rsidR="009A4567" w:rsidRDefault="009A4567">
      <w:pPr>
        <w:shd w:val="clear" w:color="auto" w:fill="FFFFFF"/>
        <w:rPr>
          <w:sz w:val="28"/>
        </w:rPr>
      </w:pPr>
    </w:p>
    <w:p w14:paraId="1A15780F" w14:textId="77777777" w:rsidR="009A4567" w:rsidRDefault="009A4567">
      <w:pPr>
        <w:shd w:val="clear" w:color="auto" w:fill="FFFFFF"/>
        <w:rPr>
          <w:sz w:val="28"/>
        </w:rPr>
      </w:pPr>
    </w:p>
    <w:p w14:paraId="44AB933E" w14:textId="77777777" w:rsidR="009A4567" w:rsidRDefault="009A4567">
      <w:pPr>
        <w:jc w:val="both"/>
        <w:rPr>
          <w:sz w:val="28"/>
        </w:rPr>
      </w:pPr>
    </w:p>
    <w:p w14:paraId="053C896B" w14:textId="77777777" w:rsidR="009A4567" w:rsidRDefault="00946122">
      <w:pPr>
        <w:jc w:val="both"/>
        <w:rPr>
          <w:sz w:val="28"/>
        </w:rPr>
      </w:pPr>
      <w:r>
        <w:rPr>
          <w:sz w:val="28"/>
        </w:rPr>
        <w:t xml:space="preserve">Заместитель руководителя департамента </w:t>
      </w:r>
    </w:p>
    <w:p w14:paraId="7E7083D1" w14:textId="77777777" w:rsidR="009A4567" w:rsidRDefault="00946122">
      <w:pPr>
        <w:jc w:val="both"/>
        <w:rPr>
          <w:sz w:val="28"/>
        </w:rPr>
      </w:pPr>
      <w:r>
        <w:rPr>
          <w:sz w:val="28"/>
        </w:rPr>
        <w:t xml:space="preserve">имущества и земельных отношений </w:t>
      </w:r>
    </w:p>
    <w:p w14:paraId="3D7DE0BD" w14:textId="77777777" w:rsidR="009A4567" w:rsidRDefault="00946122">
      <w:pPr>
        <w:jc w:val="both"/>
        <w:rPr>
          <w:sz w:val="28"/>
        </w:rPr>
      </w:pPr>
      <w:r>
        <w:rPr>
          <w:sz w:val="28"/>
        </w:rPr>
        <w:t xml:space="preserve">Новосибирской области - </w:t>
      </w:r>
    </w:p>
    <w:p w14:paraId="21237739" w14:textId="77777777" w:rsidR="009A4567" w:rsidRDefault="00946122">
      <w:pPr>
        <w:jc w:val="both"/>
        <w:rPr>
          <w:sz w:val="28"/>
        </w:rPr>
      </w:pPr>
      <w:r>
        <w:rPr>
          <w:sz w:val="28"/>
        </w:rPr>
        <w:t>начальник</w:t>
      </w:r>
      <w:r>
        <w:rPr>
          <w:sz w:val="24"/>
        </w:rPr>
        <w:t xml:space="preserve"> </w:t>
      </w:r>
      <w:r>
        <w:rPr>
          <w:sz w:val="28"/>
        </w:rPr>
        <w:t>юридического отдела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С.В. Калашникова</w:t>
      </w:r>
    </w:p>
    <w:sectPr w:rsidR="009A4567">
      <w:headerReference w:type="default" r:id="rId6"/>
      <w:headerReference w:type="first" r:id="rId7"/>
      <w:pgSz w:w="11906" w:h="16838"/>
      <w:pgMar w:top="1134" w:right="567" w:bottom="1134" w:left="1417" w:header="72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38478" w14:textId="77777777" w:rsidR="00514FC3" w:rsidRDefault="00514FC3">
      <w:r>
        <w:separator/>
      </w:r>
    </w:p>
  </w:endnote>
  <w:endnote w:type="continuationSeparator" w:id="0">
    <w:p w14:paraId="695CC2AD" w14:textId="77777777" w:rsidR="00514FC3" w:rsidRDefault="00514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D07D4" w14:textId="77777777" w:rsidR="00514FC3" w:rsidRDefault="00514FC3">
      <w:r>
        <w:separator/>
      </w:r>
    </w:p>
  </w:footnote>
  <w:footnote w:type="continuationSeparator" w:id="0">
    <w:p w14:paraId="3D36C87D" w14:textId="77777777" w:rsidR="00514FC3" w:rsidRDefault="00514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70FFA" w14:textId="2D783F1F" w:rsidR="009A4567" w:rsidRDefault="00946122">
    <w:pPr>
      <w:pStyle w:val="af9"/>
      <w:jc w:val="center"/>
    </w:pPr>
    <w:r>
      <w:fldChar w:fldCharType="begin"/>
    </w:r>
    <w:r>
      <w:instrText>PAGE</w:instrText>
    </w:r>
    <w:r>
      <w:fldChar w:fldCharType="separate"/>
    </w:r>
    <w:r w:rsidR="00E20C09">
      <w:rPr>
        <w:noProof/>
      </w:rPr>
      <w:t>2</w:t>
    </w:r>
    <w:r>
      <w:fldChar w:fldCharType="end"/>
    </w:r>
  </w:p>
  <w:p w14:paraId="0B3CC037" w14:textId="77777777" w:rsidR="009A4567" w:rsidRDefault="009A4567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DEA97" w14:textId="77777777" w:rsidR="009A4567" w:rsidRDefault="009A4567">
    <w:pPr>
      <w:pStyle w:val="af9"/>
      <w:jc w:val="right"/>
    </w:pPr>
  </w:p>
  <w:p w14:paraId="1FCDAC93" w14:textId="77777777" w:rsidR="009A4567" w:rsidRDefault="009A4567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567"/>
    <w:rsid w:val="00004051"/>
    <w:rsid w:val="00180900"/>
    <w:rsid w:val="001D58C9"/>
    <w:rsid w:val="00232251"/>
    <w:rsid w:val="002B054E"/>
    <w:rsid w:val="002C1AC8"/>
    <w:rsid w:val="00514FC3"/>
    <w:rsid w:val="005768B8"/>
    <w:rsid w:val="006D67B9"/>
    <w:rsid w:val="00744F71"/>
    <w:rsid w:val="00761B88"/>
    <w:rsid w:val="00847D10"/>
    <w:rsid w:val="008E61A1"/>
    <w:rsid w:val="00946122"/>
    <w:rsid w:val="0098359C"/>
    <w:rsid w:val="009A4567"/>
    <w:rsid w:val="009A4838"/>
    <w:rsid w:val="00A1165C"/>
    <w:rsid w:val="00A13A9C"/>
    <w:rsid w:val="00BB4A4A"/>
    <w:rsid w:val="00BF7B96"/>
    <w:rsid w:val="00C253C4"/>
    <w:rsid w:val="00C5030C"/>
    <w:rsid w:val="00CF0CDE"/>
    <w:rsid w:val="00DA0470"/>
    <w:rsid w:val="00E20C09"/>
    <w:rsid w:val="00E359DB"/>
    <w:rsid w:val="00E71DFD"/>
    <w:rsid w:val="00F06761"/>
    <w:rsid w:val="00F67754"/>
    <w:rsid w:val="00F73441"/>
    <w:rsid w:val="00FC062B"/>
    <w:rsid w:val="00FC2953"/>
    <w:rsid w:val="00FD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4EF35"/>
  <w15:docId w15:val="{F82AA2BB-ABCE-4BC2-8259-A94A9050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NewRoman" w:eastAsia="TimesNewRoman" w:hAnsi="TimesNewRoman" w:cs="TimesNewRoman"/>
      <w:sz w:val="20"/>
    </w:rPr>
  </w:style>
  <w:style w:type="paragraph" w:styleId="1">
    <w:name w:val="heading 1"/>
    <w:basedOn w:val="a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</w:rPr>
  </w:style>
  <w:style w:type="paragraph" w:styleId="2">
    <w:name w:val="heading 2"/>
    <w:basedOn w:val="a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</w:rPr>
  </w:style>
  <w:style w:type="paragraph" w:styleId="4">
    <w:name w:val="heading 4"/>
    <w:basedOn w:val="a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</w:rPr>
  </w:style>
  <w:style w:type="paragraph" w:styleId="5">
    <w:name w:val="heading 5"/>
    <w:basedOn w:val="a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</w:rPr>
  </w:style>
  <w:style w:type="paragraph" w:styleId="6">
    <w:name w:val="heading 6"/>
    <w:basedOn w:val="a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</w:rPr>
  </w:style>
  <w:style w:type="paragraph" w:styleId="7">
    <w:name w:val="heading 7"/>
    <w:basedOn w:val="a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sz w:val="22"/>
    </w:rPr>
  </w:style>
  <w:style w:type="paragraph" w:styleId="8">
    <w:name w:val="heading 8"/>
    <w:basedOn w:val="a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sz w:val="22"/>
    </w:rPr>
  </w:style>
  <w:style w:type="paragraph" w:styleId="9">
    <w:name w:val="heading 9"/>
    <w:basedOn w:val="a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sz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sz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sz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i/>
      <w:sz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sz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sz w:val="21"/>
    </w:rPr>
  </w:style>
  <w:style w:type="character" w:customStyle="1" w:styleId="TitleChar">
    <w:name w:val="Title Char"/>
    <w:basedOn w:val="a0"/>
    <w:qFormat/>
    <w:rPr>
      <w:rFonts w:ascii="Arial" w:eastAsia="Arial" w:hAnsi="Arial" w:cs="Arial"/>
      <w:sz w:val="48"/>
    </w:rPr>
  </w:style>
  <w:style w:type="character" w:customStyle="1" w:styleId="SubtitleChar">
    <w:name w:val="Subtitle Char"/>
    <w:basedOn w:val="a0"/>
    <w:qFormat/>
    <w:rPr>
      <w:rFonts w:ascii="Arial" w:eastAsia="Arial" w:hAnsi="Arial" w:cs="Arial"/>
      <w:sz w:val="24"/>
    </w:rPr>
  </w:style>
  <w:style w:type="character" w:customStyle="1" w:styleId="QuoteChar">
    <w:name w:val="Quote Char"/>
    <w:qFormat/>
    <w:rPr>
      <w:rFonts w:ascii="Arial" w:eastAsia="Arial" w:hAnsi="Arial" w:cs="Arial"/>
      <w:i/>
      <w:sz w:val="24"/>
    </w:rPr>
  </w:style>
  <w:style w:type="character" w:customStyle="1" w:styleId="IntenseQuoteChar">
    <w:name w:val="Intense Quote Char"/>
    <w:qFormat/>
    <w:rPr>
      <w:rFonts w:ascii="Arial" w:eastAsia="Arial" w:hAnsi="Arial" w:cs="Arial"/>
      <w:i/>
      <w:sz w:val="24"/>
    </w:rPr>
  </w:style>
  <w:style w:type="character" w:customStyle="1" w:styleId="HeaderChar">
    <w:name w:val="Header Char"/>
    <w:basedOn w:val="a0"/>
    <w:qFormat/>
    <w:rPr>
      <w:rFonts w:ascii="Arial" w:eastAsia="Arial" w:hAnsi="Arial" w:cs="Arial"/>
      <w:sz w:val="24"/>
    </w:rPr>
  </w:style>
  <w:style w:type="character" w:customStyle="1" w:styleId="FooterChar">
    <w:name w:val="Footer Char"/>
    <w:basedOn w:val="a0"/>
    <w:qFormat/>
    <w:rPr>
      <w:rFonts w:ascii="Arial" w:eastAsia="Arial" w:hAnsi="Arial" w:cs="Arial"/>
      <w:sz w:val="24"/>
    </w:rPr>
  </w:style>
  <w:style w:type="character" w:customStyle="1" w:styleId="CaptionChar">
    <w:name w:val="Caption Char"/>
    <w:qFormat/>
    <w:rPr>
      <w:rFonts w:ascii="Arial" w:eastAsia="Arial" w:hAnsi="Arial" w:cs="Arial"/>
      <w:sz w:val="24"/>
    </w:rPr>
  </w:style>
  <w:style w:type="character" w:customStyle="1" w:styleId="FootnoteTextChar">
    <w:name w:val="Footnote Text Char"/>
    <w:qFormat/>
    <w:rPr>
      <w:rFonts w:ascii="Arial" w:eastAsia="Arial" w:hAnsi="Arial" w:cs="Arial"/>
      <w:sz w:val="18"/>
    </w:rPr>
  </w:style>
  <w:style w:type="character" w:customStyle="1" w:styleId="FootnoteCharacters">
    <w:name w:val="Footnote Characters"/>
    <w:basedOn w:val="a0"/>
    <w:unhideWhenUsed/>
    <w:qFormat/>
    <w:rPr>
      <w:rFonts w:ascii="Arial" w:eastAsia="Arial" w:hAnsi="Arial" w:cs="Arial"/>
      <w:sz w:val="24"/>
      <w:vertAlign w:val="superscript"/>
    </w:rPr>
  </w:style>
  <w:style w:type="character" w:customStyle="1" w:styleId="FootnoteAnchor">
    <w:name w:val="Footnote Anchor"/>
    <w:rPr>
      <w:rFonts w:ascii="Arial" w:eastAsia="Arial" w:hAnsi="Arial" w:cs="Arial"/>
      <w:sz w:val="24"/>
      <w:vertAlign w:val="superscript"/>
    </w:rPr>
  </w:style>
  <w:style w:type="character" w:customStyle="1" w:styleId="EndnoteTextChar">
    <w:name w:val="Endnote Text Char"/>
    <w:qFormat/>
    <w:rPr>
      <w:rFonts w:ascii="Arial" w:eastAsia="Arial" w:hAnsi="Arial" w:cs="Arial"/>
      <w:sz w:val="20"/>
    </w:rPr>
  </w:style>
  <w:style w:type="character" w:customStyle="1" w:styleId="EndnoteCharacters">
    <w:name w:val="Endnote Characters"/>
    <w:basedOn w:val="a0"/>
    <w:semiHidden/>
    <w:unhideWhenUsed/>
    <w:qFormat/>
    <w:rPr>
      <w:rFonts w:ascii="Arial" w:eastAsia="Arial" w:hAnsi="Arial" w:cs="Arial"/>
      <w:sz w:val="24"/>
      <w:vertAlign w:val="superscript"/>
    </w:rPr>
  </w:style>
  <w:style w:type="character" w:customStyle="1" w:styleId="EndnoteAnchor">
    <w:name w:val="Endnote Anchor"/>
    <w:rPr>
      <w:rFonts w:ascii="Arial" w:eastAsia="Arial" w:hAnsi="Arial" w:cs="Arial"/>
      <w:sz w:val="24"/>
      <w:vertAlign w:val="superscript"/>
    </w:rPr>
  </w:style>
  <w:style w:type="character" w:customStyle="1" w:styleId="a3">
    <w:name w:val="Нижний колонтитул Знак"/>
    <w:basedOn w:val="a0"/>
    <w:qFormat/>
    <w:rPr>
      <w:rFonts w:ascii="TimesNewRoman" w:eastAsia="TimesNewRoman" w:hAnsi="TimesNewRoman" w:cs="TimesNewRoman"/>
      <w:sz w:val="20"/>
    </w:rPr>
  </w:style>
  <w:style w:type="character" w:styleId="a4">
    <w:name w:val="page number"/>
    <w:basedOn w:val="a0"/>
    <w:qFormat/>
    <w:rPr>
      <w:rFonts w:ascii="TimesNewRoman" w:eastAsia="TimesNewRoman" w:hAnsi="TimesNewRoman" w:cs="TimesNewRoman"/>
      <w:sz w:val="24"/>
    </w:rPr>
  </w:style>
  <w:style w:type="character" w:customStyle="1" w:styleId="a5">
    <w:name w:val="Верхний колонтитул Знак"/>
    <w:basedOn w:val="a0"/>
    <w:qFormat/>
    <w:rPr>
      <w:rFonts w:ascii="TimesNewRoman" w:eastAsia="TimesNewRoman" w:hAnsi="TimesNewRoman" w:cs="TimesNewRoman"/>
      <w:sz w:val="20"/>
    </w:rPr>
  </w:style>
  <w:style w:type="character" w:customStyle="1" w:styleId="a6">
    <w:name w:val="Текст выноски Знак"/>
    <w:basedOn w:val="a0"/>
    <w:semiHidden/>
    <w:qFormat/>
    <w:rPr>
      <w:rFonts w:ascii="Tahoma" w:eastAsia="Tahoma" w:hAnsi="Tahoma" w:cs="Tahoma"/>
      <w:sz w:val="16"/>
    </w:rPr>
  </w:style>
  <w:style w:type="character" w:styleId="a7">
    <w:name w:val="Hyperlink"/>
    <w:basedOn w:val="a0"/>
    <w:unhideWhenUsed/>
    <w:rPr>
      <w:rFonts w:ascii="TimesNewRoman" w:eastAsia="TimesNewRoman" w:hAnsi="TimesNewRoman" w:cs="TimesNewRoman"/>
      <w:color w:val="0000FF"/>
      <w:sz w:val="24"/>
      <w:u w:val="single"/>
    </w:rPr>
  </w:style>
  <w:style w:type="character" w:styleId="a8">
    <w:name w:val="annotation reference"/>
    <w:basedOn w:val="a0"/>
    <w:qFormat/>
    <w:rPr>
      <w:rFonts w:ascii="TimesNewRoman" w:eastAsia="TimesNewRoman" w:hAnsi="TimesNewRoman" w:cs="TimesNewRoman"/>
      <w:sz w:val="16"/>
    </w:rPr>
  </w:style>
  <w:style w:type="character" w:customStyle="1" w:styleId="a9">
    <w:name w:val="Текст примечания Знак"/>
    <w:basedOn w:val="a0"/>
    <w:qFormat/>
    <w:rPr>
      <w:rFonts w:ascii="TimesNewRoman" w:eastAsia="TimesNewRoman" w:hAnsi="TimesNewRoman" w:cs="TimesNewRoman"/>
      <w:sz w:val="24"/>
    </w:rPr>
  </w:style>
  <w:style w:type="character" w:customStyle="1" w:styleId="aa">
    <w:name w:val="Тема примечания Знак"/>
    <w:basedOn w:val="a9"/>
    <w:qFormat/>
    <w:rPr>
      <w:rFonts w:ascii="TimesNewRoman" w:eastAsia="TimesNewRoman" w:hAnsi="TimesNewRoman" w:cs="TimesNewRoman"/>
      <w:b/>
      <w:sz w:val="24"/>
    </w:rPr>
  </w:style>
  <w:style w:type="character" w:customStyle="1" w:styleId="LineNumbering">
    <w:name w:val="Line Numbering"/>
  </w:style>
  <w:style w:type="paragraph" w:customStyle="1" w:styleId="Heading">
    <w:name w:val="Heading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semiHidden/>
    <w:unhideWhenUsed/>
    <w:qFormat/>
    <w:pPr>
      <w:spacing w:line="276" w:lineRule="auto"/>
    </w:pPr>
    <w:rPr>
      <w:rFonts w:ascii="Arial" w:eastAsia="Arial" w:hAnsi="Arial" w:cs="Arial"/>
      <w:b/>
      <w:color w:val="4F81BD"/>
      <w:sz w:val="18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e">
    <w:name w:val="List Paragraph"/>
    <w:basedOn w:val="a"/>
    <w:qFormat/>
    <w:pPr>
      <w:ind w:left="720"/>
      <w:contextualSpacing/>
    </w:pPr>
    <w:rPr>
      <w:rFonts w:ascii="Arial" w:eastAsia="Arial" w:hAnsi="Arial" w:cs="Arial"/>
      <w:sz w:val="24"/>
    </w:rPr>
  </w:style>
  <w:style w:type="paragraph" w:styleId="af">
    <w:name w:val="No Spacing"/>
    <w:qFormat/>
    <w:rPr>
      <w:rFonts w:ascii="Arial" w:eastAsia="Arial" w:hAnsi="Arial" w:cs="Arial"/>
    </w:rPr>
  </w:style>
  <w:style w:type="paragraph" w:styleId="af0">
    <w:name w:val="Title"/>
    <w:basedOn w:val="a"/>
    <w:qFormat/>
    <w:pPr>
      <w:spacing w:before="300" w:after="200"/>
      <w:contextualSpacing/>
    </w:pPr>
    <w:rPr>
      <w:rFonts w:ascii="Arial" w:eastAsia="Arial" w:hAnsi="Arial" w:cs="Arial"/>
      <w:sz w:val="48"/>
    </w:rPr>
  </w:style>
  <w:style w:type="paragraph" w:styleId="af1">
    <w:name w:val="Subtitle"/>
    <w:basedOn w:val="a"/>
    <w:qFormat/>
    <w:pPr>
      <w:spacing w:before="200" w:after="200"/>
    </w:pPr>
    <w:rPr>
      <w:rFonts w:ascii="Arial" w:eastAsia="Arial" w:hAnsi="Arial" w:cs="Arial"/>
      <w:sz w:val="24"/>
    </w:rPr>
  </w:style>
  <w:style w:type="paragraph" w:styleId="20">
    <w:name w:val="Quote"/>
    <w:basedOn w:val="a"/>
    <w:qFormat/>
    <w:pPr>
      <w:ind w:left="720"/>
    </w:pPr>
    <w:rPr>
      <w:rFonts w:ascii="Arial" w:eastAsia="Arial" w:hAnsi="Arial" w:cs="Arial"/>
      <w:i/>
      <w:sz w:val="24"/>
    </w:rPr>
  </w:style>
  <w:style w:type="paragraph" w:styleId="af2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/>
    </w:pPr>
    <w:rPr>
      <w:rFonts w:ascii="Arial" w:eastAsia="Arial" w:hAnsi="Arial" w:cs="Arial"/>
      <w:i/>
      <w:sz w:val="24"/>
    </w:rPr>
  </w:style>
  <w:style w:type="paragraph" w:styleId="af3">
    <w:name w:val="footnote text"/>
    <w:basedOn w:val="a"/>
    <w:semiHidden/>
    <w:unhideWhenUsed/>
    <w:pPr>
      <w:spacing w:after="40"/>
    </w:pPr>
    <w:rPr>
      <w:rFonts w:ascii="Arial" w:eastAsia="Arial" w:hAnsi="Arial" w:cs="Arial"/>
      <w:sz w:val="18"/>
    </w:rPr>
  </w:style>
  <w:style w:type="paragraph" w:styleId="af4">
    <w:name w:val="endnote text"/>
    <w:basedOn w:val="a"/>
    <w:semiHidden/>
    <w:unhideWhenUsed/>
    <w:rPr>
      <w:rFonts w:ascii="Arial" w:eastAsia="Arial" w:hAnsi="Arial" w:cs="Arial"/>
    </w:rPr>
  </w:style>
  <w:style w:type="paragraph" w:styleId="10">
    <w:name w:val="toc 1"/>
    <w:basedOn w:val="a"/>
    <w:unhideWhenUsed/>
    <w:pPr>
      <w:spacing w:after="57"/>
    </w:pPr>
    <w:rPr>
      <w:rFonts w:ascii="Arial" w:eastAsia="Arial" w:hAnsi="Arial" w:cs="Arial"/>
      <w:sz w:val="24"/>
    </w:rPr>
  </w:style>
  <w:style w:type="paragraph" w:styleId="21">
    <w:name w:val="toc 2"/>
    <w:basedOn w:val="a"/>
    <w:unhideWhenUsed/>
    <w:pPr>
      <w:spacing w:after="57"/>
      <w:ind w:left="283"/>
    </w:pPr>
    <w:rPr>
      <w:rFonts w:ascii="Arial" w:eastAsia="Arial" w:hAnsi="Arial" w:cs="Arial"/>
      <w:sz w:val="24"/>
    </w:rPr>
  </w:style>
  <w:style w:type="paragraph" w:styleId="30">
    <w:name w:val="toc 3"/>
    <w:basedOn w:val="a"/>
    <w:unhideWhenUsed/>
    <w:pPr>
      <w:spacing w:after="57"/>
      <w:ind w:left="567"/>
    </w:pPr>
    <w:rPr>
      <w:rFonts w:ascii="Arial" w:eastAsia="Arial" w:hAnsi="Arial" w:cs="Arial"/>
      <w:sz w:val="24"/>
    </w:rPr>
  </w:style>
  <w:style w:type="paragraph" w:styleId="40">
    <w:name w:val="toc 4"/>
    <w:basedOn w:val="a"/>
    <w:unhideWhenUsed/>
    <w:pPr>
      <w:spacing w:after="57"/>
      <w:ind w:left="850"/>
    </w:pPr>
    <w:rPr>
      <w:rFonts w:ascii="Arial" w:eastAsia="Arial" w:hAnsi="Arial" w:cs="Arial"/>
      <w:sz w:val="24"/>
    </w:rPr>
  </w:style>
  <w:style w:type="paragraph" w:styleId="50">
    <w:name w:val="toc 5"/>
    <w:basedOn w:val="a"/>
    <w:unhideWhenUsed/>
    <w:pPr>
      <w:spacing w:after="57"/>
      <w:ind w:left="1134"/>
    </w:pPr>
    <w:rPr>
      <w:rFonts w:ascii="Arial" w:eastAsia="Arial" w:hAnsi="Arial" w:cs="Arial"/>
      <w:sz w:val="24"/>
    </w:rPr>
  </w:style>
  <w:style w:type="paragraph" w:styleId="60">
    <w:name w:val="toc 6"/>
    <w:basedOn w:val="a"/>
    <w:unhideWhenUsed/>
    <w:pPr>
      <w:spacing w:after="57"/>
      <w:ind w:left="1417"/>
    </w:pPr>
    <w:rPr>
      <w:rFonts w:ascii="Arial" w:eastAsia="Arial" w:hAnsi="Arial" w:cs="Arial"/>
      <w:sz w:val="24"/>
    </w:rPr>
  </w:style>
  <w:style w:type="paragraph" w:styleId="70">
    <w:name w:val="toc 7"/>
    <w:basedOn w:val="a"/>
    <w:unhideWhenUsed/>
    <w:pPr>
      <w:spacing w:after="57"/>
      <w:ind w:left="1701"/>
    </w:pPr>
    <w:rPr>
      <w:rFonts w:ascii="Arial" w:eastAsia="Arial" w:hAnsi="Arial" w:cs="Arial"/>
      <w:sz w:val="24"/>
    </w:rPr>
  </w:style>
  <w:style w:type="paragraph" w:styleId="80">
    <w:name w:val="toc 8"/>
    <w:basedOn w:val="a"/>
    <w:unhideWhenUsed/>
    <w:pPr>
      <w:spacing w:after="57"/>
      <w:ind w:left="1984"/>
    </w:pPr>
    <w:rPr>
      <w:rFonts w:ascii="Arial" w:eastAsia="Arial" w:hAnsi="Arial" w:cs="Arial"/>
      <w:sz w:val="24"/>
    </w:rPr>
  </w:style>
  <w:style w:type="paragraph" w:styleId="90">
    <w:name w:val="toc 9"/>
    <w:basedOn w:val="a"/>
    <w:unhideWhenUsed/>
    <w:pPr>
      <w:spacing w:after="57"/>
      <w:ind w:left="2268"/>
    </w:pPr>
    <w:rPr>
      <w:rFonts w:ascii="Arial" w:eastAsia="Arial" w:hAnsi="Arial" w:cs="Arial"/>
      <w:sz w:val="24"/>
    </w:rPr>
  </w:style>
  <w:style w:type="paragraph" w:styleId="af5">
    <w:name w:val="index heading"/>
    <w:basedOn w:val="Heading"/>
  </w:style>
  <w:style w:type="paragraph" w:styleId="af6">
    <w:name w:val="TOC Heading"/>
    <w:unhideWhenUsed/>
    <w:rPr>
      <w:rFonts w:ascii="Arial" w:eastAsia="Arial" w:hAnsi="Arial" w:cs="Arial"/>
    </w:rPr>
  </w:style>
  <w:style w:type="paragraph" w:styleId="af7">
    <w:name w:val="table of figures"/>
    <w:basedOn w:val="a"/>
    <w:unhideWhenUsed/>
    <w:qFormat/>
    <w:rPr>
      <w:rFonts w:ascii="Arial" w:eastAsia="Arial" w:hAnsi="Arial" w:cs="Arial"/>
      <w:sz w:val="24"/>
    </w:rPr>
  </w:style>
  <w:style w:type="paragraph" w:customStyle="1" w:styleId="HeaderandFooter">
    <w:name w:val="Header and Footer"/>
    <w:basedOn w:val="a"/>
    <w:qFormat/>
  </w:style>
  <w:style w:type="paragraph" w:styleId="af8">
    <w:name w:val="footer"/>
    <w:basedOn w:val="a"/>
    <w:pPr>
      <w:tabs>
        <w:tab w:val="center" w:pos="4677"/>
        <w:tab w:val="right" w:pos="9355"/>
      </w:tabs>
    </w:pPr>
  </w:style>
  <w:style w:type="paragraph" w:styleId="af9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Calibri" w:eastAsia="Calibri" w:hAnsi="Calibri" w:cs="Calibri"/>
      <w:b/>
      <w:sz w:val="22"/>
    </w:rPr>
  </w:style>
  <w:style w:type="paragraph" w:styleId="afa">
    <w:name w:val="Balloon Text"/>
    <w:basedOn w:val="a"/>
    <w:semiHidden/>
    <w:unhideWhenUsed/>
    <w:qFormat/>
    <w:rPr>
      <w:rFonts w:ascii="Tahoma" w:eastAsia="Tahoma" w:hAnsi="Tahoma" w:cs="Tahoma"/>
      <w:sz w:val="16"/>
    </w:rPr>
  </w:style>
  <w:style w:type="paragraph" w:styleId="afb">
    <w:name w:val="annotation text"/>
    <w:basedOn w:val="a"/>
    <w:qFormat/>
  </w:style>
  <w:style w:type="paragraph" w:styleId="afc">
    <w:name w:val="annotation subject"/>
    <w:basedOn w:val="afb"/>
    <w:qFormat/>
    <w:rPr>
      <w:b/>
    </w:rPr>
  </w:style>
  <w:style w:type="paragraph" w:styleId="afd">
    <w:name w:val="Revision"/>
    <w:semiHidden/>
    <w:qFormat/>
    <w:rPr>
      <w:rFonts w:ascii="TimesNewRoman" w:eastAsia="TimesNewRoman" w:hAnsi="TimesNewRoman" w:cs="TimesNewRoman"/>
      <w:sz w:val="20"/>
    </w:rPr>
  </w:style>
  <w:style w:type="table" w:customStyle="1" w:styleId="TableGridLight">
    <w:name w:val="Table Grid Light"/>
    <w:basedOn w:val="a1"/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</w:tblPr>
  </w:style>
  <w:style w:type="table" w:styleId="11">
    <w:name w:val="Plain Table 1"/>
    <w:basedOn w:val="a1"/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</w:tblPr>
  </w:style>
  <w:style w:type="table" w:styleId="22">
    <w:name w:val="Plain Table 2"/>
    <w:basedOn w:val="a1"/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</w:tblPr>
  </w:style>
  <w:style w:type="table" w:styleId="31">
    <w:name w:val="Plain Table 3"/>
    <w:basedOn w:val="a1"/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styleId="41">
    <w:name w:val="Plain Table 4"/>
    <w:basedOn w:val="a1"/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styleId="51">
    <w:name w:val="Plain Table 5"/>
    <w:basedOn w:val="a1"/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styleId="-1">
    <w:name w:val="Grid Table 1 Light"/>
    <w:basedOn w:val="a1"/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1Light-Accent2">
    <w:name w:val="Grid Table 1 Light - Accent 2"/>
    <w:basedOn w:val="a1"/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1Light-Accent3">
    <w:name w:val="Grid Table 1 Light - Accent 3"/>
    <w:basedOn w:val="a1"/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1Light-Accent5">
    <w:name w:val="Grid Table 1 Light - Accent 5"/>
    <w:basedOn w:val="a1"/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styleId="-2">
    <w:name w:val="Grid Table 2"/>
    <w:basedOn w:val="a1"/>
    <w:tblPr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2-Accent1">
    <w:name w:val="Grid Table 2 - Accent 1"/>
    <w:basedOn w:val="a1"/>
    <w:tblPr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2-Accent2">
    <w:name w:val="Grid Table 2 - Accent 2"/>
    <w:basedOn w:val="a1"/>
    <w:tblPr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2-Accent3">
    <w:name w:val="Grid Table 2 - Accent 3"/>
    <w:basedOn w:val="a1"/>
    <w:tblPr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2-Accent4">
    <w:name w:val="Grid Table 2 - Accent 4"/>
    <w:basedOn w:val="a1"/>
    <w:tblPr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2-Accent5">
    <w:name w:val="Grid Table 2 - Accent 5"/>
    <w:basedOn w:val="a1"/>
    <w:tblPr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2-Accent6">
    <w:name w:val="Grid Table 2 - Accent 6"/>
    <w:basedOn w:val="a1"/>
    <w:tblPr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styleId="-3">
    <w:name w:val="Grid Table 3"/>
    <w:basedOn w:val="a1"/>
    <w:tblPr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3-Accent1">
    <w:name w:val="Grid Table 3 - Accent 1"/>
    <w:basedOn w:val="a1"/>
    <w:tblPr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3-Accent2">
    <w:name w:val="Grid Table 3 - Accent 2"/>
    <w:basedOn w:val="a1"/>
    <w:tblPr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3-Accent3">
    <w:name w:val="Grid Table 3 - Accent 3"/>
    <w:basedOn w:val="a1"/>
    <w:tblPr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3-Accent4">
    <w:name w:val="Grid Table 3 - Accent 4"/>
    <w:basedOn w:val="a1"/>
    <w:tblPr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3-Accent5">
    <w:name w:val="Grid Table 3 - Accent 5"/>
    <w:basedOn w:val="a1"/>
    <w:tblPr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3-Accent6">
    <w:name w:val="Grid Table 3 - Accent 6"/>
    <w:basedOn w:val="a1"/>
    <w:tblPr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styleId="-4">
    <w:name w:val="Grid Table 4"/>
    <w:basedOn w:val="a1"/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4-Accent1">
    <w:name w:val="Grid Table 4 - Accent 1"/>
    <w:basedOn w:val="a1"/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4-Accent2">
    <w:name w:val="Grid Table 4 - Accent 2"/>
    <w:basedOn w:val="a1"/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4-Accent3">
    <w:name w:val="Grid Table 4 - Accent 3"/>
    <w:basedOn w:val="a1"/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4-Accent4">
    <w:name w:val="Grid Table 4 - Accent 4"/>
    <w:basedOn w:val="a1"/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4-Accent5">
    <w:name w:val="Grid Table 4 - Accent 5"/>
    <w:basedOn w:val="a1"/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4-Accent6">
    <w:name w:val="Grid Table 4 - Accent 6"/>
    <w:basedOn w:val="a1"/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styleId="-5">
    <w:name w:val="Grid Table 5 Dark"/>
    <w:basedOn w:val="a1"/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5Dark-Accent1">
    <w:name w:val="Grid Table 5 Dark- Accent 1"/>
    <w:basedOn w:val="a1"/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5Dark-Accent4">
    <w:name w:val="Grid Table 5 Dark- Accent 4"/>
    <w:basedOn w:val="a1"/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styleId="-6">
    <w:name w:val="Grid Table 6 Colorful"/>
    <w:basedOn w:val="a1"/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6Colorful-Accent2">
    <w:name w:val="Grid Table 6 Colorful - Accent 2"/>
    <w:basedOn w:val="a1"/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6Colorful-Accent3">
    <w:name w:val="Grid Table 6 Colorful - Accent 3"/>
    <w:basedOn w:val="a1"/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6Colorful-Accent5">
    <w:name w:val="Grid Table 6 Colorful - Accent 5"/>
    <w:basedOn w:val="a1"/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styleId="-7">
    <w:name w:val="Grid Table 7 Colorful"/>
    <w:basedOn w:val="a1"/>
    <w:tblPr>
      <w:tblBorders>
        <w:top w:val="none" w:sz="0" w:space="0" w:color="000000"/>
        <w:left w:val="none" w:sz="0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tblPr>
      <w:tblBorders>
        <w:top w:val="none" w:sz="0" w:space="0" w:color="000000"/>
        <w:left w:val="none" w:sz="0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tblPr>
      <w:tblBorders>
        <w:top w:val="none" w:sz="0" w:space="0" w:color="000000"/>
        <w:left w:val="none" w:sz="0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tblPr>
      <w:tblBorders>
        <w:top w:val="none" w:sz="0" w:space="0" w:color="000000"/>
        <w:left w:val="none" w:sz="0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tblPr>
      <w:tblBorders>
        <w:top w:val="none" w:sz="0" w:space="0" w:color="000000"/>
        <w:left w:val="none" w:sz="0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tblPr>
      <w:tblBorders>
        <w:top w:val="none" w:sz="0" w:space="0" w:color="000000"/>
        <w:left w:val="none" w:sz="0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tblPr>
      <w:tblBorders>
        <w:top w:val="none" w:sz="0" w:space="0" w:color="000000"/>
        <w:left w:val="none" w:sz="0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styleId="-10">
    <w:name w:val="List Table 1 Light"/>
    <w:basedOn w:val="a1"/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styleId="-20">
    <w:name w:val="List Table 2"/>
    <w:basedOn w:val="a1"/>
    <w:tblPr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2-Accent1">
    <w:name w:val="List Table 2 - Accent 1"/>
    <w:basedOn w:val="a1"/>
    <w:tblPr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2-Accent2">
    <w:name w:val="List Table 2 - Accent 2"/>
    <w:basedOn w:val="a1"/>
    <w:tblPr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2-Accent3">
    <w:name w:val="List Table 2 - Accent 3"/>
    <w:basedOn w:val="a1"/>
    <w:tblPr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2-Accent4">
    <w:name w:val="List Table 2 - Accent 4"/>
    <w:basedOn w:val="a1"/>
    <w:tblPr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2-Accent5">
    <w:name w:val="List Table 2 - Accent 5"/>
    <w:basedOn w:val="a1"/>
    <w:tblPr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2-Accent6">
    <w:name w:val="List Table 2 - Accent 6"/>
    <w:basedOn w:val="a1"/>
    <w:tblPr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styleId="-30">
    <w:name w:val="List Table 3"/>
    <w:basedOn w:val="a1"/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3-Accent1">
    <w:name w:val="List Table 3 - Accent 1"/>
    <w:basedOn w:val="a1"/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3-Accent2">
    <w:name w:val="List Table 3 - Accent 2"/>
    <w:basedOn w:val="a1"/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3-Accent3">
    <w:name w:val="List Table 3 - Accent 3"/>
    <w:basedOn w:val="a1"/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3-Accent4">
    <w:name w:val="List Table 3 - Accent 4"/>
    <w:basedOn w:val="a1"/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3-Accent5">
    <w:name w:val="List Table 3 - Accent 5"/>
    <w:basedOn w:val="a1"/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3-Accent6">
    <w:name w:val="List Table 3 - Accent 6"/>
    <w:basedOn w:val="a1"/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styleId="-40">
    <w:name w:val="List Table 4"/>
    <w:basedOn w:val="a1"/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4-Accent1">
    <w:name w:val="List Table 4 - Accent 1"/>
    <w:basedOn w:val="a1"/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4-Accent2">
    <w:name w:val="List Table 4 - Accent 2"/>
    <w:basedOn w:val="a1"/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4-Accent3">
    <w:name w:val="List Table 4 - Accent 3"/>
    <w:basedOn w:val="a1"/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4-Accent4">
    <w:name w:val="List Table 4 - Accent 4"/>
    <w:basedOn w:val="a1"/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4-Accent5">
    <w:name w:val="List Table 4 - Accent 5"/>
    <w:basedOn w:val="a1"/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4-Accent6">
    <w:name w:val="List Table 4 - Accent 6"/>
    <w:basedOn w:val="a1"/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styleId="-50">
    <w:name w:val="List Table 5 Dark"/>
    <w:basedOn w:val="a1"/>
    <w:tblPr>
      <w:tblBorders>
        <w:top w:val="none" w:sz="32" w:space="0" w:color="000000"/>
        <w:left w:val="none" w:sz="32" w:space="0" w:color="000000"/>
        <w:bottom w:val="none" w:sz="32" w:space="0" w:color="000000"/>
        <w:right w:val="none" w:sz="32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tblPr>
      <w:tblBorders>
        <w:top w:val="none" w:sz="32" w:space="0" w:color="000000"/>
        <w:left w:val="none" w:sz="32" w:space="0" w:color="000000"/>
        <w:bottom w:val="none" w:sz="32" w:space="0" w:color="000000"/>
        <w:right w:val="none" w:sz="32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tblPr>
      <w:tblBorders>
        <w:top w:val="none" w:sz="32" w:space="0" w:color="000000"/>
        <w:left w:val="none" w:sz="32" w:space="0" w:color="000000"/>
        <w:bottom w:val="none" w:sz="32" w:space="0" w:color="000000"/>
        <w:right w:val="none" w:sz="32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tblPr>
      <w:tblBorders>
        <w:top w:val="none" w:sz="32" w:space="0" w:color="000000"/>
        <w:left w:val="none" w:sz="32" w:space="0" w:color="000000"/>
        <w:bottom w:val="none" w:sz="32" w:space="0" w:color="000000"/>
        <w:right w:val="none" w:sz="32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tblPr>
      <w:tblBorders>
        <w:top w:val="none" w:sz="32" w:space="0" w:color="000000"/>
        <w:left w:val="none" w:sz="32" w:space="0" w:color="000000"/>
        <w:bottom w:val="none" w:sz="32" w:space="0" w:color="000000"/>
        <w:right w:val="none" w:sz="32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tblPr>
      <w:tblBorders>
        <w:top w:val="none" w:sz="32" w:space="0" w:color="000000"/>
        <w:left w:val="none" w:sz="32" w:space="0" w:color="000000"/>
        <w:bottom w:val="none" w:sz="32" w:space="0" w:color="000000"/>
        <w:right w:val="none" w:sz="32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tblPr>
      <w:tblBorders>
        <w:top w:val="none" w:sz="32" w:space="0" w:color="000000"/>
        <w:left w:val="none" w:sz="32" w:space="0" w:color="000000"/>
        <w:bottom w:val="none" w:sz="32" w:space="0" w:color="000000"/>
        <w:right w:val="none" w:sz="32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styleId="-60">
    <w:name w:val="List Table 6 Colorful"/>
    <w:basedOn w:val="a1"/>
    <w:tblPr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tblPr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tblPr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tblPr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tblPr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tblPr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tblPr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styleId="-70">
    <w:name w:val="List Table 7 Colorful"/>
    <w:basedOn w:val="a1"/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7Colorful-Accent1">
    <w:name w:val="List Table 7 Colorful - Accent 1"/>
    <w:basedOn w:val="a1"/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7Colorful-Accent2">
    <w:name w:val="List Table 7 Colorful - Accent 2"/>
    <w:basedOn w:val="a1"/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ned-Accent">
    <w:name w:val="Lined - Accent"/>
    <w:basedOn w:val="a1"/>
    <w:rPr>
      <w:color w:val="404040"/>
    </w:rPr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ned-Accent1">
    <w:name w:val="Lined - Accent 1"/>
    <w:basedOn w:val="a1"/>
    <w:rPr>
      <w:color w:val="404040"/>
    </w:rPr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ned-Accent2">
    <w:name w:val="Lined - Accent 2"/>
    <w:basedOn w:val="a1"/>
    <w:rPr>
      <w:color w:val="404040"/>
    </w:rPr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ned-Accent3">
    <w:name w:val="Lined - Accent 3"/>
    <w:basedOn w:val="a1"/>
    <w:rPr>
      <w:color w:val="404040"/>
    </w:rPr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ned-Accent4">
    <w:name w:val="Lined - Accent 4"/>
    <w:basedOn w:val="a1"/>
    <w:rPr>
      <w:color w:val="404040"/>
    </w:rPr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ned-Accent5">
    <w:name w:val="Lined - Accent 5"/>
    <w:basedOn w:val="a1"/>
    <w:rPr>
      <w:color w:val="404040"/>
    </w:rPr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Lined-Accent6">
    <w:name w:val="Lined - Accent 6"/>
    <w:basedOn w:val="a1"/>
    <w:rPr>
      <w:color w:val="404040"/>
    </w:rPr>
    <w:tblPr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left w:w="0" w:type="dxa"/>
        <w:right w:w="0" w:type="dxa"/>
      </w:tblCellMar>
    </w:tblPr>
  </w:style>
  <w:style w:type="table" w:customStyle="1" w:styleId="BorderedLined-Accent">
    <w:name w:val="Bordered &amp; Lined - Accent"/>
    <w:basedOn w:val="a1"/>
    <w:rPr>
      <w:color w:val="404040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rPr>
      <w:color w:val="404040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rPr>
      <w:color w:val="404040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rPr>
      <w:color w:val="404040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rPr>
      <w:color w:val="404040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rPr>
      <w:color w:val="404040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rPr>
      <w:color w:val="404040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Bordered">
    <w:name w:val="Bordered"/>
    <w:basedOn w:val="a1"/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Bordered-Accent1">
    <w:name w:val="Bordered - Accent 1"/>
    <w:basedOn w:val="a1"/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Bordered-Accent2">
    <w:name w:val="Bordered - Accent 2"/>
    <w:basedOn w:val="a1"/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Bordered-Accent3">
    <w:name w:val="Bordered - Accent 3"/>
    <w:basedOn w:val="a1"/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Bordered-Accent4">
    <w:name w:val="Bordered - Accent 4"/>
    <w:basedOn w:val="a1"/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Bordered-Accent5">
    <w:name w:val="Bordered - Accent 5"/>
    <w:basedOn w:val="a1"/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customStyle="1" w:styleId="Bordered-Accent6">
    <w:name w:val="Bordered - Accent 6"/>
    <w:basedOn w:val="a1"/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0" w:type="dxa"/>
        <w:right w:w="0" w:type="dxa"/>
      </w:tblCellMar>
    </w:tblPr>
  </w:style>
  <w:style w:type="table" w:styleId="afe">
    <w:name w:val="Table Grid"/>
    <w:basedOn w:val="a1"/>
    <w:rPr>
      <w:sz w:val="20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Колмаков</dc:creator>
  <dc:description/>
  <cp:lastModifiedBy>Холмогорцева Ольга Валентиновна</cp:lastModifiedBy>
  <cp:revision>7</cp:revision>
  <cp:lastPrinted>2023-12-08T07:33:00Z</cp:lastPrinted>
  <dcterms:created xsi:type="dcterms:W3CDTF">2023-11-22T08:27:00Z</dcterms:created>
  <dcterms:modified xsi:type="dcterms:W3CDTF">2024-04-08T08:09:00Z</dcterms:modified>
  <dc:language>ru-RU</dc:language>
</cp:coreProperties>
</file>