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9C9" w:rsidRPr="003909C9" w:rsidRDefault="003909C9">
      <w:pPr>
        <w:pStyle w:val="ConsPlusNormal"/>
        <w:jc w:val="right"/>
        <w:outlineLvl w:val="0"/>
        <w:rPr>
          <w:rFonts w:ascii="Times New Roman" w:hAnsi="Times New Roman" w:cs="Times New Roman"/>
          <w:sz w:val="28"/>
          <w:szCs w:val="28"/>
        </w:rPr>
      </w:pPr>
      <w:bookmarkStart w:id="0" w:name="_GoBack"/>
      <w:bookmarkEnd w:id="0"/>
      <w:r w:rsidRPr="003909C9">
        <w:rPr>
          <w:rFonts w:ascii="Times New Roman" w:hAnsi="Times New Roman" w:cs="Times New Roman"/>
          <w:sz w:val="28"/>
          <w:szCs w:val="28"/>
        </w:rPr>
        <w:t>Утвержден</w:t>
      </w:r>
    </w:p>
    <w:p w:rsidR="003909C9" w:rsidRPr="003909C9" w:rsidRDefault="003909C9">
      <w:pPr>
        <w:pStyle w:val="ConsPlusNormal"/>
        <w:jc w:val="right"/>
        <w:rPr>
          <w:rFonts w:ascii="Times New Roman" w:hAnsi="Times New Roman" w:cs="Times New Roman"/>
          <w:sz w:val="28"/>
          <w:szCs w:val="28"/>
        </w:rPr>
      </w:pPr>
      <w:r w:rsidRPr="003909C9">
        <w:rPr>
          <w:rFonts w:ascii="Times New Roman" w:hAnsi="Times New Roman" w:cs="Times New Roman"/>
          <w:sz w:val="28"/>
          <w:szCs w:val="28"/>
        </w:rPr>
        <w:t>приказом</w:t>
      </w:r>
    </w:p>
    <w:p w:rsidR="003909C9" w:rsidRPr="003909C9" w:rsidRDefault="003909C9">
      <w:pPr>
        <w:pStyle w:val="ConsPlusNormal"/>
        <w:jc w:val="right"/>
        <w:rPr>
          <w:rFonts w:ascii="Times New Roman" w:hAnsi="Times New Roman" w:cs="Times New Roman"/>
          <w:sz w:val="28"/>
          <w:szCs w:val="28"/>
        </w:rPr>
      </w:pPr>
      <w:r w:rsidRPr="003909C9">
        <w:rPr>
          <w:rFonts w:ascii="Times New Roman" w:hAnsi="Times New Roman" w:cs="Times New Roman"/>
          <w:sz w:val="28"/>
          <w:szCs w:val="28"/>
        </w:rPr>
        <w:t>департамента имущества и земельных</w:t>
      </w:r>
    </w:p>
    <w:p w:rsidR="003909C9" w:rsidRPr="003909C9" w:rsidRDefault="003909C9">
      <w:pPr>
        <w:pStyle w:val="ConsPlusNormal"/>
        <w:jc w:val="right"/>
        <w:rPr>
          <w:rFonts w:ascii="Times New Roman" w:hAnsi="Times New Roman" w:cs="Times New Roman"/>
          <w:sz w:val="28"/>
          <w:szCs w:val="28"/>
        </w:rPr>
      </w:pPr>
      <w:r w:rsidRPr="003909C9">
        <w:rPr>
          <w:rFonts w:ascii="Times New Roman" w:hAnsi="Times New Roman" w:cs="Times New Roman"/>
          <w:sz w:val="28"/>
          <w:szCs w:val="28"/>
        </w:rPr>
        <w:t>отношений Новосибирской области</w:t>
      </w:r>
    </w:p>
    <w:p w:rsidR="003909C9" w:rsidRDefault="003909C9">
      <w:pPr>
        <w:pStyle w:val="ConsPlusNormal"/>
        <w:jc w:val="right"/>
        <w:rPr>
          <w:rFonts w:ascii="Times New Roman" w:hAnsi="Times New Roman" w:cs="Times New Roman"/>
          <w:sz w:val="28"/>
          <w:szCs w:val="28"/>
        </w:rPr>
      </w:pPr>
      <w:r w:rsidRPr="003909C9">
        <w:rPr>
          <w:rFonts w:ascii="Times New Roman" w:hAnsi="Times New Roman" w:cs="Times New Roman"/>
          <w:sz w:val="28"/>
          <w:szCs w:val="28"/>
        </w:rPr>
        <w:t>от 27.05.2019 N 2159</w:t>
      </w:r>
    </w:p>
    <w:p w:rsidR="00EC7BB0" w:rsidRPr="003909C9" w:rsidRDefault="00EC7BB0" w:rsidP="00EC7BB0">
      <w:pPr>
        <w:pStyle w:val="ConsPlusNormal"/>
        <w:ind w:left="4956" w:firstLine="708"/>
        <w:rPr>
          <w:rFonts w:ascii="Times New Roman" w:hAnsi="Times New Roman" w:cs="Times New Roman"/>
          <w:sz w:val="28"/>
          <w:szCs w:val="28"/>
        </w:rPr>
      </w:pPr>
      <w:r>
        <w:rPr>
          <w:rFonts w:ascii="Times New Roman" w:hAnsi="Times New Roman" w:cs="Times New Roman"/>
          <w:sz w:val="28"/>
          <w:szCs w:val="28"/>
        </w:rPr>
        <w:t xml:space="preserve">(в редакции от            №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3909C9" w:rsidRDefault="003909C9">
      <w:pPr>
        <w:pStyle w:val="ConsPlusNormal"/>
        <w:ind w:firstLine="540"/>
        <w:jc w:val="both"/>
      </w:pPr>
    </w:p>
    <w:p w:rsidR="003909C9" w:rsidRPr="00E209DA" w:rsidRDefault="003909C9">
      <w:pPr>
        <w:pStyle w:val="ConsPlusTitle"/>
        <w:jc w:val="center"/>
        <w:rPr>
          <w:rFonts w:ascii="Times New Roman" w:hAnsi="Times New Roman" w:cs="Times New Roman"/>
        </w:rPr>
      </w:pPr>
      <w:bookmarkStart w:id="1" w:name="P34"/>
      <w:bookmarkEnd w:id="1"/>
      <w:r w:rsidRPr="00E209DA">
        <w:rPr>
          <w:rFonts w:ascii="Times New Roman" w:hAnsi="Times New Roman" w:cs="Times New Roman"/>
        </w:rPr>
        <w:t>АДМИНИСТРАТИВНЫЙ РЕГЛАМЕНТ</w:t>
      </w:r>
    </w:p>
    <w:p w:rsidR="003909C9" w:rsidRPr="00E209DA" w:rsidRDefault="003909C9">
      <w:pPr>
        <w:pStyle w:val="ConsPlusTitle"/>
        <w:jc w:val="center"/>
        <w:rPr>
          <w:rFonts w:ascii="Times New Roman" w:hAnsi="Times New Roman" w:cs="Times New Roman"/>
        </w:rPr>
      </w:pPr>
      <w:r w:rsidRPr="00E209DA">
        <w:rPr>
          <w:rFonts w:ascii="Times New Roman" w:hAnsi="Times New Roman" w:cs="Times New Roman"/>
        </w:rPr>
        <w:t>ПРЕДОСТАВЛЕНИЯ ДЕПАРТАМЕНТОМ ИМУЩЕСТВА И ЗЕМЕЛЬНЫХ ОТНОШЕНИЙ</w:t>
      </w:r>
    </w:p>
    <w:p w:rsidR="00E209DA" w:rsidRDefault="003909C9" w:rsidP="00E209DA">
      <w:pPr>
        <w:pStyle w:val="ConsPlusTitle"/>
        <w:jc w:val="center"/>
        <w:rPr>
          <w:rFonts w:ascii="Times New Roman" w:hAnsi="Times New Roman" w:cs="Times New Roman"/>
        </w:rPr>
      </w:pPr>
      <w:r w:rsidRPr="00E209DA">
        <w:rPr>
          <w:rFonts w:ascii="Times New Roman" w:hAnsi="Times New Roman" w:cs="Times New Roman"/>
        </w:rPr>
        <w:t xml:space="preserve">НОВОСИБИРСКОЙ ОБЛАСТИ ГОСУДАРСТВЕННОЙ УСЛУГИ </w:t>
      </w:r>
    </w:p>
    <w:p w:rsidR="003909C9" w:rsidRPr="00471E48" w:rsidRDefault="003909C9" w:rsidP="00E209DA">
      <w:pPr>
        <w:pStyle w:val="ConsPlusTitle"/>
        <w:jc w:val="center"/>
        <w:rPr>
          <w:rFonts w:ascii="Times New Roman" w:hAnsi="Times New Roman" w:cs="Times New Roman"/>
        </w:rPr>
      </w:pPr>
      <w:r w:rsidRPr="00471E48">
        <w:rPr>
          <w:rFonts w:ascii="Times New Roman" w:hAnsi="Times New Roman" w:cs="Times New Roman"/>
        </w:rPr>
        <w:t>"</w:t>
      </w:r>
      <w:r w:rsidR="00E209DA" w:rsidRPr="00471E48">
        <w:rPr>
          <w:rFonts w:ascii="Times New Roman" w:hAnsi="Times New Roman" w:cs="Times New Roman"/>
          <w:sz w:val="28"/>
          <w:szCs w:val="28"/>
        </w:rPr>
        <w:t xml:space="preserve">Предоставление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 </w:t>
      </w:r>
      <w:r w:rsidRPr="00471E48">
        <w:rPr>
          <w:rFonts w:ascii="Times New Roman" w:hAnsi="Times New Roman" w:cs="Times New Roman"/>
        </w:rPr>
        <w:t>"</w:t>
      </w:r>
    </w:p>
    <w:p w:rsidR="003909C9" w:rsidRPr="00471E48" w:rsidRDefault="003909C9">
      <w:pPr>
        <w:pStyle w:val="ConsPlusNormal"/>
        <w:ind w:firstLine="540"/>
        <w:jc w:val="both"/>
      </w:pPr>
    </w:p>
    <w:p w:rsidR="003909C9" w:rsidRPr="00471E48" w:rsidRDefault="003909C9">
      <w:pPr>
        <w:pStyle w:val="ConsPlusTitle"/>
        <w:jc w:val="center"/>
        <w:outlineLvl w:val="1"/>
        <w:rPr>
          <w:rFonts w:ascii="Times New Roman" w:hAnsi="Times New Roman" w:cs="Times New Roman"/>
          <w:sz w:val="28"/>
          <w:szCs w:val="28"/>
        </w:rPr>
      </w:pPr>
      <w:r w:rsidRPr="00471E48">
        <w:rPr>
          <w:rFonts w:ascii="Times New Roman" w:hAnsi="Times New Roman" w:cs="Times New Roman"/>
          <w:sz w:val="28"/>
          <w:szCs w:val="28"/>
        </w:rPr>
        <w:t>I. Общие положения</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1. Административный регламент предоставления департаментом имущества и земельных отношений Новосибирской области (далее - Департамент) государственной услуги "</w:t>
      </w:r>
      <w:r w:rsidR="00BB714C" w:rsidRPr="00471E48">
        <w:rPr>
          <w:rFonts w:ascii="Times New Roman" w:hAnsi="Times New Roman" w:cs="Times New Roman"/>
          <w:sz w:val="28"/>
          <w:szCs w:val="28"/>
        </w:rPr>
        <w:t>Предоставление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w:t>
      </w:r>
      <w:r w:rsidRPr="00471E48">
        <w:rPr>
          <w:rFonts w:ascii="Times New Roman" w:hAnsi="Times New Roman" w:cs="Times New Roman"/>
          <w:sz w:val="28"/>
          <w:szCs w:val="28"/>
        </w:rPr>
        <w:t>" устанавливает стандарт предоставления государственной услуги,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 порядок и формы контроля за предоставлением государственной услуги, порядок обжалования заявителями решений и действий (бездействия) Департамента, его должностных лиц, работников и государственных гражданских служащих Департамента (далее - работники Департамента), многофункционального центра предоставления государственных и муниципальных услуг, его работников, а также порядок взаимодействия между структурными подразделениями Департамента, взаимодействия Департамента с заявителями, иными органами и организациями при предоставлении государственной услуги (далее - Административный регламент).</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Административный регламент разработан в соответствии с Федеральным </w:t>
      </w:r>
      <w:hyperlink r:id="rId4" w:history="1">
        <w:r w:rsidRPr="00471E48">
          <w:rPr>
            <w:rFonts w:ascii="Times New Roman" w:hAnsi="Times New Roman" w:cs="Times New Roman"/>
            <w:color w:val="0000FF"/>
            <w:sz w:val="28"/>
            <w:szCs w:val="28"/>
          </w:rPr>
          <w:t>законом</w:t>
        </w:r>
      </w:hyperlink>
      <w:r w:rsidRPr="00471E4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5" w:history="1">
        <w:r w:rsidRPr="00471E48">
          <w:rPr>
            <w:rFonts w:ascii="Times New Roman" w:hAnsi="Times New Roman" w:cs="Times New Roman"/>
            <w:color w:val="0000FF"/>
            <w:sz w:val="28"/>
            <w:szCs w:val="28"/>
          </w:rPr>
          <w:t>постановлением</w:t>
        </w:r>
      </w:hyperlink>
      <w:r w:rsidRPr="00471E48">
        <w:rPr>
          <w:rFonts w:ascii="Times New Roman" w:hAnsi="Times New Roman" w:cs="Times New Roman"/>
          <w:sz w:val="28"/>
          <w:szCs w:val="28"/>
        </w:rP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w:t>
      </w:r>
      <w:hyperlink r:id="rId6" w:history="1">
        <w:r w:rsidRPr="00471E48">
          <w:rPr>
            <w:rFonts w:ascii="Times New Roman" w:hAnsi="Times New Roman" w:cs="Times New Roman"/>
            <w:color w:val="0000FF"/>
            <w:sz w:val="28"/>
            <w:szCs w:val="28"/>
          </w:rPr>
          <w:t>постановлением</w:t>
        </w:r>
      </w:hyperlink>
      <w:r w:rsidRPr="00471E48">
        <w:rPr>
          <w:rFonts w:ascii="Times New Roman" w:hAnsi="Times New Roman" w:cs="Times New Roman"/>
          <w:sz w:val="28"/>
          <w:szCs w:val="28"/>
        </w:rPr>
        <w:t xml:space="preserve"> </w:t>
      </w:r>
      <w:r w:rsidRPr="00471E48">
        <w:rPr>
          <w:rFonts w:ascii="Times New Roman" w:hAnsi="Times New Roman" w:cs="Times New Roman"/>
          <w:sz w:val="28"/>
          <w:szCs w:val="28"/>
        </w:rPr>
        <w:lastRenderedPageBreak/>
        <w:t>Правительства Новосибирской области от 24.01.2017 N 10-п "О Порядке и условиях предоставления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Административный регламент регулирует порядок предоставления в аренду государственного имущества Новосибирской области (за исключением земельных участков), включенного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Административный регламент не регулирует порядок предоставления земельных участков, находящихся в государственной собственности Новосибирской области, включенных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Порядок предоставления земельных участков, находящихся в государственной собственности Новосибирской области, включенных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 регулируется следующими административными регламентами: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1) административный </w:t>
      </w:r>
      <w:hyperlink r:id="rId7" w:history="1">
        <w:r w:rsidRPr="00471E48">
          <w:rPr>
            <w:rFonts w:ascii="Times New Roman" w:hAnsi="Times New Roman" w:cs="Times New Roman"/>
            <w:color w:val="0000FF"/>
            <w:sz w:val="28"/>
            <w:szCs w:val="28"/>
          </w:rPr>
          <w:t>регламент</w:t>
        </w:r>
      </w:hyperlink>
      <w:r w:rsidRPr="00471E48">
        <w:rPr>
          <w:rFonts w:ascii="Times New Roman" w:hAnsi="Times New Roman" w:cs="Times New Roman"/>
          <w:sz w:val="28"/>
          <w:szCs w:val="28"/>
        </w:rPr>
        <w:t xml:space="preserve"> департамента имущества и земельных отношений Новосибирской области предоставления государственной услуги "Предварительное согласование предоставления земельного участка, находящегося в государственной собственности Новосибирской области", утвержденный приказом департамента имущества и земельных отношений Новосибирской области от 17.07.2017 N 2522;</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2) административный </w:t>
      </w:r>
      <w:hyperlink r:id="rId8" w:history="1">
        <w:r w:rsidRPr="00471E48">
          <w:rPr>
            <w:rFonts w:ascii="Times New Roman" w:hAnsi="Times New Roman" w:cs="Times New Roman"/>
            <w:color w:val="0000FF"/>
            <w:sz w:val="28"/>
            <w:szCs w:val="28"/>
          </w:rPr>
          <w:t>регламент</w:t>
        </w:r>
      </w:hyperlink>
      <w:r w:rsidRPr="00471E48">
        <w:rPr>
          <w:rFonts w:ascii="Times New Roman" w:hAnsi="Times New Roman" w:cs="Times New Roman"/>
          <w:sz w:val="28"/>
          <w:szCs w:val="28"/>
        </w:rPr>
        <w:t xml:space="preserve"> департамента имущества и земельных отношений Новосибирской области предоставления государственной услуги по предоставлению земельного участка, находящегося в государственной собственности Новосибирской области, в аренду или в собственность за плату без проведения торгов, утвержденный приказом департамента имущества и земельных отношений Новосибирской области от 29.10.2015 N 2350;</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3) административный </w:t>
      </w:r>
      <w:hyperlink r:id="rId9" w:history="1">
        <w:r w:rsidRPr="00471E48">
          <w:rPr>
            <w:rFonts w:ascii="Times New Roman" w:hAnsi="Times New Roman" w:cs="Times New Roman"/>
            <w:color w:val="0000FF"/>
            <w:sz w:val="28"/>
            <w:szCs w:val="28"/>
          </w:rPr>
          <w:t>регламент</w:t>
        </w:r>
      </w:hyperlink>
      <w:r w:rsidRPr="00471E48">
        <w:rPr>
          <w:rFonts w:ascii="Times New Roman" w:hAnsi="Times New Roman" w:cs="Times New Roman"/>
          <w:sz w:val="28"/>
          <w:szCs w:val="28"/>
        </w:rPr>
        <w:t xml:space="preserve"> департамента имущества и земельных отношений Новосибирской области предоставления государственной услуги </w:t>
      </w:r>
      <w:r w:rsidRPr="00471E48">
        <w:rPr>
          <w:rFonts w:ascii="Times New Roman" w:hAnsi="Times New Roman" w:cs="Times New Roman"/>
          <w:sz w:val="28"/>
          <w:szCs w:val="28"/>
        </w:rPr>
        <w:lastRenderedPageBreak/>
        <w:t>"Предоставление земельных участков, находящихся в государственной собственности Новосибирской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утвержденный приказом департамента имущества и земельных отношений Новосибирской области от 04.12.2015 N 2600.</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Основные понятия, используемые в Административном регламенте</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2. В Административном регламенте используются следующие понятия: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государственная услуга - деятельность по реализации функций Департамента, которая осуществляется по запросам заявителей в пределах полномочий Департамента, установленных нормативными правовыми актами Российской Федерации и нормативными правовыми актами Новосибирской области;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 стандарт предоставления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предоставления данной государственной услуги, принятая нормативным правовым актом в установленном порядке;</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3)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услуги, направленный Департаментом в государственный орган, орган местного самоуправления, подведомственную Департаменту организацию, участвующую в предоставлении государственной услуги, на основании запроса о предоставлении государственной услуги и соответствующий требованиям, установленным </w:t>
      </w:r>
      <w:hyperlink r:id="rId10" w:history="1">
        <w:r w:rsidRPr="00471E48">
          <w:rPr>
            <w:rFonts w:ascii="Times New Roman" w:hAnsi="Times New Roman" w:cs="Times New Roman"/>
            <w:color w:val="0000FF"/>
            <w:sz w:val="28"/>
            <w:szCs w:val="28"/>
          </w:rPr>
          <w:t>статьей 7.2</w:t>
        </w:r>
      </w:hyperlink>
      <w:r w:rsidRPr="00471E4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4) перечень государственного имущества - нежилые здания, нежилые помещения, сооружения, оборудование, автотранспорт и другое движимое имущество, включенные в </w:t>
      </w:r>
      <w:hyperlink r:id="rId11" w:history="1">
        <w:r w:rsidRPr="00471E48">
          <w:rPr>
            <w:rFonts w:ascii="Times New Roman" w:hAnsi="Times New Roman" w:cs="Times New Roman"/>
            <w:color w:val="0000FF"/>
            <w:sz w:val="28"/>
            <w:szCs w:val="28"/>
          </w:rPr>
          <w:t>перечень</w:t>
        </w:r>
      </w:hyperlink>
      <w:r w:rsidRPr="00471E48">
        <w:rPr>
          <w:rFonts w:ascii="Times New Roman" w:hAnsi="Times New Roman" w:cs="Times New Roman"/>
          <w:sz w:val="28"/>
          <w:szCs w:val="28"/>
        </w:rPr>
        <w:t xml:space="preserve">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утвержденный распоряжением Правительства Новосибирской области от 05.07.2016 N 228-рп (далее - Перечень);</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5) субъекты МСП - хозяйственные общества, хозяйственные партнерства, производственные кооперативы, потребительские кооперативы, крестьянские (фермерские) хозяйства (за исключением государственных и муниципальных унитарных предприятий) и индивидуальные предприниматели, внесенные в </w:t>
      </w:r>
      <w:r w:rsidRPr="00471E48">
        <w:rPr>
          <w:rFonts w:ascii="Times New Roman" w:hAnsi="Times New Roman" w:cs="Times New Roman"/>
          <w:sz w:val="28"/>
          <w:szCs w:val="28"/>
        </w:rPr>
        <w:lastRenderedPageBreak/>
        <w:t xml:space="preserve">единый реестр субъектов малого или среднего предпринимательства, за исключением субъектов малого и среднего предпринимательства, которым в соответствии с Федеральным </w:t>
      </w:r>
      <w:hyperlink r:id="rId12" w:history="1">
        <w:r w:rsidRPr="00471E48">
          <w:rPr>
            <w:rFonts w:ascii="Times New Roman" w:hAnsi="Times New Roman" w:cs="Times New Roman"/>
            <w:color w:val="0000FF"/>
            <w:sz w:val="28"/>
            <w:szCs w:val="28"/>
          </w:rPr>
          <w:t>законом</w:t>
        </w:r>
      </w:hyperlink>
      <w:r w:rsidRPr="00471E48">
        <w:rPr>
          <w:rFonts w:ascii="Times New Roman" w:hAnsi="Times New Roman" w:cs="Times New Roman"/>
          <w:sz w:val="28"/>
          <w:szCs w:val="28"/>
        </w:rPr>
        <w:t xml:space="preserve"> от 24.07.2007 N 209-ФЗ "О развитии малого и среднего предпринимательства в Российской Федерации" (далее - Федеральный закон N 209-ФЗ) не может оказываться поддержка</w:t>
      </w:r>
      <w:r w:rsidR="001A1E97" w:rsidRPr="00471E48">
        <w:rPr>
          <w:rFonts w:ascii="Times New Roman" w:hAnsi="Times New Roman" w:cs="Times New Roman"/>
          <w:sz w:val="28"/>
          <w:szCs w:val="28"/>
        </w:rPr>
        <w:t>, а также</w:t>
      </w:r>
      <w:r w:rsidR="001E3F72" w:rsidRPr="00471E48">
        <w:rPr>
          <w:rFonts w:ascii="Times New Roman" w:hAnsi="Times New Roman" w:cs="Times New Roman"/>
          <w:sz w:val="28"/>
          <w:szCs w:val="28"/>
        </w:rPr>
        <w:t xml:space="preserve"> физические лица, зарегистрированные в качестве налогоплательщика налога на профессиональный доход (</w:t>
      </w:r>
      <w:proofErr w:type="spellStart"/>
      <w:r w:rsidR="001E3F72" w:rsidRPr="00471E48">
        <w:rPr>
          <w:rFonts w:ascii="Times New Roman" w:hAnsi="Times New Roman" w:cs="Times New Roman"/>
          <w:sz w:val="28"/>
          <w:szCs w:val="28"/>
        </w:rPr>
        <w:t>самозанятого</w:t>
      </w:r>
      <w:proofErr w:type="spellEnd"/>
      <w:r w:rsidR="001E3F72" w:rsidRPr="00471E48">
        <w:rPr>
          <w:rFonts w:ascii="Times New Roman" w:hAnsi="Times New Roman" w:cs="Times New Roman"/>
          <w:sz w:val="28"/>
          <w:szCs w:val="28"/>
        </w:rPr>
        <w:t>)</w:t>
      </w:r>
      <w:r w:rsidRPr="00471E48">
        <w:rPr>
          <w:rFonts w:ascii="Times New Roman" w:hAnsi="Times New Roman" w:cs="Times New Roman"/>
          <w:sz w:val="28"/>
          <w:szCs w:val="28"/>
        </w:rPr>
        <w:t xml:space="preserve"> (далее - субъекты МСП);</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6) организации, образующие инфраструктуру поддержки субъектов МСП, -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нужд при реализации государственных программ (подпрограмм) Новосибирской области, обеспечивающих условия для создания субъектов малого и среднего предпринимательства, и для оказания им поддержки, за исключением указанных в </w:t>
      </w:r>
      <w:hyperlink r:id="rId13" w:history="1">
        <w:r w:rsidRPr="00471E48">
          <w:rPr>
            <w:rFonts w:ascii="Times New Roman" w:hAnsi="Times New Roman" w:cs="Times New Roman"/>
            <w:color w:val="0000FF"/>
            <w:sz w:val="28"/>
            <w:szCs w:val="28"/>
          </w:rPr>
          <w:t>статье 15</w:t>
        </w:r>
      </w:hyperlink>
      <w:r w:rsidRPr="00471E48">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организации, образующие инфраструктуру поддержки субъектов МСП);</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7) договор аренды - по договору аренды государственного имущества, находящегося в собственности Новосибирской области, Департамент передает заявителю без проведения торгов за плату во временное владение и пользование имущество, включенное в Перечень.</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Описание заявителей, а также физических и юридических</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лиц, имеющих право в соответствии с законодательством</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Российской Федерации и Новосибирской области либо в силу</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наделения их заявителями в порядке, установленном</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законодательством Российской Федерации и Новосибирской</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области, полномочиями выступать от их имени</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при взаимодействии с Департаментом и организациями</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при предоставлении 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3. Заявителями на предоставление государственной услуги являются субъекты МСП и организации, образующие инфраструктуру поддержки субъектов МСП, либо их уполномоченные представители, обратившиеся в Департамент с заявлением о предоставлении в аренду государственного имущества Новосибирской области, включенного в Перечень, без проведения торгов (далее - заявление).</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4. В соответствии со </w:t>
      </w:r>
      <w:hyperlink r:id="rId14" w:history="1">
        <w:r w:rsidRPr="00471E48">
          <w:rPr>
            <w:rFonts w:ascii="Times New Roman" w:hAnsi="Times New Roman" w:cs="Times New Roman"/>
            <w:color w:val="0000FF"/>
            <w:sz w:val="28"/>
            <w:szCs w:val="28"/>
          </w:rPr>
          <w:t>статьей 17.1</w:t>
        </w:r>
      </w:hyperlink>
      <w:r w:rsidRPr="00471E48">
        <w:rPr>
          <w:rFonts w:ascii="Times New Roman" w:hAnsi="Times New Roman" w:cs="Times New Roman"/>
          <w:sz w:val="28"/>
          <w:szCs w:val="28"/>
        </w:rPr>
        <w:t xml:space="preserve"> Федерального закона от 26.07.2006 N 135-ФЗ "О защите конкуренции" право на заключение договоров аренды в отношении имущества, включенного в Перечень, без проведения торгов </w:t>
      </w:r>
      <w:r w:rsidRPr="00471E48">
        <w:rPr>
          <w:rFonts w:ascii="Times New Roman" w:hAnsi="Times New Roman" w:cs="Times New Roman"/>
          <w:sz w:val="28"/>
          <w:szCs w:val="28"/>
        </w:rPr>
        <w:lastRenderedPageBreak/>
        <w:t>предоставляется заявителям в следующих случаях:</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медицинским организациям, организациям, осуществляющим образовательную деятельность;</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для размещения сетей связи, объектов почтовой связи;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в порядке предоставления государственных или муниципальных преференций, установленном </w:t>
      </w:r>
      <w:hyperlink r:id="rId15" w:history="1">
        <w:r w:rsidRPr="00471E48">
          <w:rPr>
            <w:rFonts w:ascii="Times New Roman" w:hAnsi="Times New Roman" w:cs="Times New Roman"/>
            <w:color w:val="0000FF"/>
            <w:sz w:val="28"/>
            <w:szCs w:val="28"/>
          </w:rPr>
          <w:t>главой 5</w:t>
        </w:r>
      </w:hyperlink>
      <w:r w:rsidRPr="00471E48">
        <w:rPr>
          <w:rFonts w:ascii="Times New Roman" w:hAnsi="Times New Roman" w:cs="Times New Roman"/>
          <w:sz w:val="28"/>
          <w:szCs w:val="28"/>
        </w:rPr>
        <w:t xml:space="preserve"> Федерального закона от 26.07.2006 N 135-ФЗ "О защите конкуренции";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лицу, с которым заключен государственный контракт по результатам конкурса или аукциона, проведенных в соответствии с Федеральным </w:t>
      </w:r>
      <w:hyperlink r:id="rId16" w:history="1">
        <w:r w:rsidRPr="00471E48">
          <w:rPr>
            <w:rFonts w:ascii="Times New Roman" w:hAnsi="Times New Roman" w:cs="Times New Roman"/>
            <w:color w:val="0000FF"/>
            <w:sz w:val="28"/>
            <w:szCs w:val="28"/>
          </w:rPr>
          <w:t>законом</w:t>
        </w:r>
      </w:hyperlink>
      <w:r w:rsidRPr="00471E48">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контракта. Срок предоставления указанных прав на такое имущество не может превышать срок исполнения государственного контракта;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на срок не более чем тридцать календарных дней в течение шести последовательных календарных месяцев;</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w:t>
      </w:r>
      <w:r w:rsidRPr="00471E48">
        <w:rPr>
          <w:rFonts w:ascii="Times New Roman" w:hAnsi="Times New Roman" w:cs="Times New Roman"/>
          <w:sz w:val="28"/>
          <w:szCs w:val="28"/>
        </w:rPr>
        <w:lastRenderedPageBreak/>
        <w:t>федеральными законами к объектам гражданских прав, оборот которых не допускается, или к объектам, которые могут находиться только в государственной собственности Новосибирской области;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имущество,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Порядок информирования о правилах предоставления</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5. Для получения информации о правилах предоставления государственной услуги, в том числе по вопросам предоставления государственной услуги, сведений о ходе предоставления государственной услуги, заявитель вправе обратиться в Департамент: лично, по телефону, посредством письменного обращения, в том числе в электронной форме на официальном сайте Департамента в информационно-телекоммуникационной сети "Интернет", по адресу электронной почты Департамента, с использованием федеральной государственной информационной системы "Единый портал государственных и муниципальных услуг (функций)" (далее - ЕПГУ) (http://www.gosuslugi.ru), а также 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Услуги, являющиеся необходимыми и обязательными для предоставления государственной услуги, не предусмотрены.</w:t>
      </w:r>
    </w:p>
    <w:p w:rsidR="003909C9" w:rsidRPr="00471E48" w:rsidRDefault="003909C9">
      <w:pPr>
        <w:pStyle w:val="ConsPlusNormal"/>
        <w:spacing w:before="220"/>
        <w:ind w:firstLine="540"/>
        <w:jc w:val="both"/>
        <w:rPr>
          <w:rFonts w:ascii="Times New Roman" w:hAnsi="Times New Roman" w:cs="Times New Roman"/>
          <w:sz w:val="28"/>
          <w:szCs w:val="28"/>
        </w:rPr>
      </w:pPr>
      <w:bookmarkStart w:id="2" w:name="P92"/>
      <w:bookmarkEnd w:id="2"/>
      <w:r w:rsidRPr="00471E48">
        <w:rPr>
          <w:rFonts w:ascii="Times New Roman" w:hAnsi="Times New Roman" w:cs="Times New Roman"/>
          <w:sz w:val="28"/>
          <w:szCs w:val="28"/>
        </w:rPr>
        <w:t>6. Информация о месте нахождения и графике работы Департамента, его структурных подразделений, предоставляющих государственную услугу, а также МФЦ, справочных телефонах Департамента, структурных подразделений Департамента, участвующих в предоставлении государственной услуги, адресе официального сайта, электронной почты и форме обратной связи Департамента (далее - справочная информация) размещается на официальном сайте Департамента (www.dizo.nso.ru) (далее - сайт Департамента), в федеральной государственной информационной системе "Федеральный реестр государственных</w:t>
      </w:r>
      <w:r w:rsidR="001E3F72" w:rsidRPr="00471E48">
        <w:rPr>
          <w:rFonts w:ascii="Times New Roman" w:hAnsi="Times New Roman" w:cs="Times New Roman"/>
          <w:sz w:val="28"/>
          <w:szCs w:val="28"/>
        </w:rPr>
        <w:t xml:space="preserve"> и муниципальных</w:t>
      </w:r>
      <w:r w:rsidRPr="00471E48">
        <w:rPr>
          <w:rFonts w:ascii="Times New Roman" w:hAnsi="Times New Roman" w:cs="Times New Roman"/>
          <w:sz w:val="28"/>
          <w:szCs w:val="28"/>
        </w:rPr>
        <w:t xml:space="preserve"> услуг (функций)" (далее - федеральный реестр), на ЕПГУ, а также на информационных стендах, находящихся в помещениях структурного подразделения Департамента, ответственного за предоставление государственной услуги, - отдела обеспечения доходов (далее - ООД) и в помещениях МФЦ.</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Сведения о контактных телефонах должностных лиц и работников </w:t>
      </w:r>
      <w:r w:rsidRPr="00471E48">
        <w:rPr>
          <w:rFonts w:ascii="Times New Roman" w:hAnsi="Times New Roman" w:cs="Times New Roman"/>
          <w:sz w:val="28"/>
          <w:szCs w:val="28"/>
        </w:rPr>
        <w:lastRenderedPageBreak/>
        <w:t>Департамента, почтовых адресах, адресах электронной почты, месторасположении структурных подразделений Департамента предоставляются по справочным телефонам Департамента.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Информация о местонахождении, графике работы, справочных телефонах, адресе официального сайта и электронной почты МФЦ и его филиалов размещается на официальном сайте МФЦ в сети "Интернет" (www.mfc-nso.ru).</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7. На ЕПГУ размещается следующая информация:</w:t>
      </w:r>
    </w:p>
    <w:p w:rsidR="00C7236F" w:rsidRPr="00471E48" w:rsidRDefault="00C7236F" w:rsidP="00C7236F">
      <w:pPr>
        <w:adjustRightInd w:val="0"/>
        <w:ind w:firstLine="539"/>
        <w:jc w:val="both"/>
        <w:rPr>
          <w:sz w:val="26"/>
          <w:szCs w:val="26"/>
        </w:rPr>
      </w:pPr>
      <w:r w:rsidRPr="00471E48">
        <w:rPr>
          <w:bCs/>
          <w:sz w:val="26"/>
          <w:szCs w:val="26"/>
        </w:rPr>
        <w:t xml:space="preserve">1) исчерпывающий перечень документов, необходимых для предоставления государственной услуги, </w:t>
      </w:r>
      <w:r w:rsidRPr="00471E48">
        <w:rPr>
          <w:sz w:val="26"/>
          <w:szCs w:val="26"/>
        </w:rPr>
        <w:t>требования к оформлению указанных документов, а также перечень документов, которые заявитель вправе представить по собственной инициативе;</w:t>
      </w:r>
    </w:p>
    <w:p w:rsidR="00C7236F" w:rsidRPr="00471E48" w:rsidRDefault="00C7236F" w:rsidP="00C7236F">
      <w:pPr>
        <w:adjustRightInd w:val="0"/>
        <w:ind w:firstLine="539"/>
        <w:jc w:val="both"/>
        <w:rPr>
          <w:bCs/>
          <w:sz w:val="26"/>
          <w:szCs w:val="26"/>
        </w:rPr>
      </w:pPr>
      <w:r w:rsidRPr="00471E48">
        <w:rPr>
          <w:bCs/>
          <w:sz w:val="26"/>
          <w:szCs w:val="26"/>
        </w:rPr>
        <w:t>2) справочная информация;</w:t>
      </w:r>
    </w:p>
    <w:p w:rsidR="00C7236F" w:rsidRPr="00471E48" w:rsidRDefault="00C7236F" w:rsidP="00C7236F">
      <w:pPr>
        <w:adjustRightInd w:val="0"/>
        <w:ind w:firstLine="539"/>
        <w:jc w:val="both"/>
        <w:rPr>
          <w:bCs/>
          <w:sz w:val="26"/>
          <w:szCs w:val="26"/>
        </w:rPr>
      </w:pPr>
      <w:r w:rsidRPr="00471E48">
        <w:rPr>
          <w:bCs/>
          <w:sz w:val="26"/>
          <w:szCs w:val="26"/>
        </w:rPr>
        <w:t>3) перечень нормативных актов, регулирующих предоставление государственной услуги;</w:t>
      </w:r>
    </w:p>
    <w:p w:rsidR="00C7236F" w:rsidRPr="00471E48" w:rsidRDefault="00C7236F" w:rsidP="00C7236F">
      <w:pPr>
        <w:adjustRightInd w:val="0"/>
        <w:ind w:firstLine="540"/>
        <w:jc w:val="both"/>
        <w:rPr>
          <w:sz w:val="26"/>
          <w:szCs w:val="26"/>
        </w:rPr>
      </w:pPr>
      <w:r w:rsidRPr="00471E48">
        <w:rPr>
          <w:sz w:val="26"/>
          <w:szCs w:val="26"/>
        </w:rPr>
        <w:t>4) круг заявителей;</w:t>
      </w:r>
    </w:p>
    <w:p w:rsidR="00C7236F" w:rsidRPr="00471E48" w:rsidRDefault="00C7236F" w:rsidP="00C7236F">
      <w:pPr>
        <w:adjustRightInd w:val="0"/>
        <w:ind w:firstLine="540"/>
        <w:jc w:val="both"/>
        <w:rPr>
          <w:sz w:val="26"/>
          <w:szCs w:val="26"/>
        </w:rPr>
      </w:pPr>
      <w:r w:rsidRPr="00471E48">
        <w:rPr>
          <w:sz w:val="26"/>
          <w:szCs w:val="26"/>
        </w:rPr>
        <w:t>5) срок предоставления государственной услуги;</w:t>
      </w:r>
    </w:p>
    <w:p w:rsidR="00C7236F" w:rsidRPr="00471E48" w:rsidRDefault="00C7236F" w:rsidP="00C7236F">
      <w:pPr>
        <w:adjustRightInd w:val="0"/>
        <w:ind w:firstLine="540"/>
        <w:jc w:val="both"/>
        <w:rPr>
          <w:sz w:val="26"/>
          <w:szCs w:val="26"/>
        </w:rPr>
      </w:pPr>
      <w:r w:rsidRPr="00471E48">
        <w:rPr>
          <w:sz w:val="26"/>
          <w:szCs w:val="26"/>
        </w:rPr>
        <w:t>6)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7236F" w:rsidRPr="00471E48" w:rsidRDefault="00C7236F" w:rsidP="00C7236F">
      <w:pPr>
        <w:adjustRightInd w:val="0"/>
        <w:ind w:firstLine="540"/>
        <w:jc w:val="both"/>
        <w:rPr>
          <w:sz w:val="26"/>
          <w:szCs w:val="26"/>
        </w:rPr>
      </w:pPr>
      <w:r w:rsidRPr="00471E48">
        <w:rPr>
          <w:sz w:val="26"/>
          <w:szCs w:val="26"/>
        </w:rPr>
        <w:t>7) исчерпывающий перечень оснований для приостановления или отказа в предоставлении государственной услуги;</w:t>
      </w:r>
    </w:p>
    <w:p w:rsidR="00C7236F" w:rsidRPr="00471E48" w:rsidRDefault="00C7236F" w:rsidP="00C7236F">
      <w:pPr>
        <w:adjustRightInd w:val="0"/>
        <w:ind w:firstLine="540"/>
        <w:jc w:val="both"/>
        <w:rPr>
          <w:sz w:val="26"/>
          <w:szCs w:val="26"/>
        </w:rPr>
      </w:pPr>
      <w:r w:rsidRPr="00471E48">
        <w:rPr>
          <w:sz w:val="26"/>
          <w:szCs w:val="26"/>
        </w:rP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7236F" w:rsidRPr="00471E48" w:rsidRDefault="00C7236F" w:rsidP="00C7236F">
      <w:pPr>
        <w:adjustRightInd w:val="0"/>
        <w:ind w:firstLine="540"/>
        <w:jc w:val="both"/>
        <w:rPr>
          <w:sz w:val="26"/>
          <w:szCs w:val="26"/>
        </w:rPr>
      </w:pPr>
      <w:r w:rsidRPr="00471E48">
        <w:rPr>
          <w:sz w:val="26"/>
          <w:szCs w:val="26"/>
        </w:rPr>
        <w:t>9) формы заявлений (уведомлений, сообщений), используемые при предоставлении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471E48">
        <w:rPr>
          <w:rFonts w:ascii="Times New Roman" w:hAnsi="Times New Roman" w:cs="Times New Roman"/>
          <w:sz w:val="28"/>
          <w:szCs w:val="28"/>
        </w:rPr>
        <w:t>заявителя</w:t>
      </w:r>
      <w:proofErr w:type="gramEnd"/>
      <w:r w:rsidRPr="00471E48">
        <w:rPr>
          <w:rFonts w:ascii="Times New Roman" w:hAnsi="Times New Roman" w:cs="Times New Roman"/>
          <w:sz w:val="28"/>
          <w:szCs w:val="28"/>
        </w:rPr>
        <w:t xml:space="preserve"> или предоставление им персональных данных.</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8. На информационных стендах, находящихся в помещениях ООД, на бумажных носителях, а также на сайте Департамента в электронном виде размещается следующая информация: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текст Административного регламента с приложениями, в том числе:</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а) перечень необходимых документов для получения государственной услуги;</w:t>
      </w:r>
    </w:p>
    <w:p w:rsidR="003909C9" w:rsidRPr="00471E48" w:rsidRDefault="00C7236F">
      <w:pPr>
        <w:pStyle w:val="ConsPlusNormal"/>
        <w:spacing w:before="280"/>
        <w:ind w:firstLine="540"/>
        <w:jc w:val="both"/>
        <w:rPr>
          <w:rFonts w:ascii="Times New Roman" w:hAnsi="Times New Roman" w:cs="Times New Roman"/>
          <w:sz w:val="28"/>
          <w:szCs w:val="28"/>
        </w:rPr>
      </w:pPr>
      <w:proofErr w:type="spellStart"/>
      <w:r w:rsidRPr="00471E48">
        <w:rPr>
          <w:rFonts w:ascii="Times New Roman" w:hAnsi="Times New Roman" w:cs="Times New Roman"/>
          <w:sz w:val="28"/>
          <w:szCs w:val="28"/>
        </w:rPr>
        <w:lastRenderedPageBreak/>
        <w:t>б</w:t>
      </w:r>
      <w:r w:rsidRPr="00471E48">
        <w:rPr>
          <w:rFonts w:ascii="Times New Roman" w:hAnsi="Times New Roman" w:cs="Times New Roman"/>
          <w:strike/>
          <w:color w:val="FF0000"/>
          <w:sz w:val="28"/>
          <w:szCs w:val="28"/>
        </w:rPr>
        <w:t>в</w:t>
      </w:r>
      <w:proofErr w:type="spellEnd"/>
      <w:r w:rsidR="003909C9" w:rsidRPr="00471E48">
        <w:rPr>
          <w:rFonts w:ascii="Times New Roman" w:hAnsi="Times New Roman" w:cs="Times New Roman"/>
          <w:sz w:val="28"/>
          <w:szCs w:val="28"/>
        </w:rPr>
        <w:t>) порядок получения информации по процедуре предоставления государственной услуги;</w:t>
      </w:r>
    </w:p>
    <w:p w:rsidR="003909C9" w:rsidRPr="00471E48" w:rsidRDefault="00C7236F">
      <w:pPr>
        <w:pStyle w:val="ConsPlusNormal"/>
        <w:spacing w:before="220"/>
        <w:ind w:firstLine="540"/>
        <w:jc w:val="both"/>
        <w:rPr>
          <w:rFonts w:ascii="Times New Roman" w:hAnsi="Times New Roman" w:cs="Times New Roman"/>
          <w:sz w:val="28"/>
          <w:szCs w:val="28"/>
        </w:rPr>
      </w:pPr>
      <w:proofErr w:type="spellStart"/>
      <w:r w:rsidRPr="00471E48">
        <w:rPr>
          <w:rFonts w:ascii="Times New Roman" w:hAnsi="Times New Roman" w:cs="Times New Roman"/>
          <w:sz w:val="28"/>
          <w:szCs w:val="28"/>
        </w:rPr>
        <w:t>в</w:t>
      </w:r>
      <w:r w:rsidRPr="00471E48">
        <w:rPr>
          <w:rFonts w:ascii="Times New Roman" w:hAnsi="Times New Roman" w:cs="Times New Roman"/>
          <w:strike/>
          <w:color w:val="FF0000"/>
          <w:sz w:val="28"/>
          <w:szCs w:val="28"/>
        </w:rPr>
        <w:t>г</w:t>
      </w:r>
      <w:proofErr w:type="spellEnd"/>
      <w:r w:rsidR="003909C9" w:rsidRPr="00471E48">
        <w:rPr>
          <w:rFonts w:ascii="Times New Roman" w:hAnsi="Times New Roman" w:cs="Times New Roman"/>
          <w:sz w:val="28"/>
          <w:szCs w:val="28"/>
        </w:rPr>
        <w:t>) основания отказа в предоставлении государственной услуги;</w:t>
      </w:r>
    </w:p>
    <w:p w:rsidR="003909C9" w:rsidRPr="00471E48" w:rsidRDefault="00C7236F">
      <w:pPr>
        <w:pStyle w:val="ConsPlusNormal"/>
        <w:spacing w:before="280"/>
        <w:ind w:firstLine="540"/>
        <w:jc w:val="both"/>
        <w:rPr>
          <w:rFonts w:ascii="Times New Roman" w:hAnsi="Times New Roman" w:cs="Times New Roman"/>
          <w:sz w:val="28"/>
          <w:szCs w:val="28"/>
        </w:rPr>
      </w:pPr>
      <w:proofErr w:type="spellStart"/>
      <w:r w:rsidRPr="00471E48">
        <w:rPr>
          <w:rFonts w:ascii="Times New Roman" w:hAnsi="Times New Roman" w:cs="Times New Roman"/>
          <w:sz w:val="28"/>
          <w:szCs w:val="28"/>
        </w:rPr>
        <w:t>г</w:t>
      </w:r>
      <w:r w:rsidRPr="00471E48">
        <w:rPr>
          <w:rFonts w:ascii="Times New Roman" w:hAnsi="Times New Roman" w:cs="Times New Roman"/>
          <w:strike/>
          <w:color w:val="FF0000"/>
          <w:sz w:val="28"/>
          <w:szCs w:val="28"/>
        </w:rPr>
        <w:t>е</w:t>
      </w:r>
      <w:proofErr w:type="spellEnd"/>
      <w:r w:rsidR="003909C9" w:rsidRPr="00471E48">
        <w:rPr>
          <w:rFonts w:ascii="Times New Roman" w:hAnsi="Times New Roman" w:cs="Times New Roman"/>
          <w:sz w:val="28"/>
          <w:szCs w:val="28"/>
        </w:rPr>
        <w:t>) досудебный (внесудебный) порядок обжалования решений и действий (бездействия) Департамента, должностных лиц и работников Департамента, МФЦ, работников МФЦ;</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 образцы заполнения документов, необходимых для получения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3) информация о работниках Департамента, участвующих в предоставлении государственной услуги (фамилия, имя и (при наличии) отчество руководителя Департамента, заместителя руководителя Департамента, начальника и работников ООД);</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4) справочная информация;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5) перечень нормативных актов, регулирующих предоставление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9. Информирование заявителя о ходе предоставления государственной услуги относительно факта поступления заявления, его входящих регистрационных реквизитов, наименовании структурного подразделения Департамента, ответственного за предоставление государственной услуги, осуществляет работник Департамента, ответственный за делопроизводство, и работник МФЦ. По другим вопросам, касающимся рассмотрения обращений по существу, информационно-справочная работа осуществляется в структурном подразделении Департамента, ответственном за предоставление государственной услуги, - ООД.</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10. Письменные заявления с доставкой по почте или курьером направляются в Департамент по почтовому адресу: 630007, г. Новосибирск, Красный проспект, 18. Заявления принимаются работником Департамента, ответственным за делопроизводство. Заявления в форме электронного документа направляются в Департамент на адрес электронной почты Департамента.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11. Для получения информации по процедуре предоставления государственной услуги заявитель обращается в Департамент:</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лично в ООД в часы приема;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 по телефонам работников Департамента, в соответствии с графиком работы Департамента;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3) в письменном виде (на бумажном носителе или в форме электронного документа).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lastRenderedPageBreak/>
        <w:t>12. Информирование проводится в двух формах: устной и письменной.</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При обращении заявителя за информацией по процедуре предоставления государственной услуги работники Департамента осуществляют устное информирование обратившихся лиц.</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При ответах на телефонные звонки и обращения заявителя лично работники Департамента устно, подробно и в вежливой (корректной) форме информируют обратившегося по интересующим его вопросам. Ответ на телефонный звонок должен начинаться с информации о наименовании структурного подразделения, в который поступил звонок, и фамилии работника Департамента, принявшего телефонный звонок.</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Устное информирование обратившегося лица осуществляется работником Департамента не более 15 минут.</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В случае если для подготовки ответа требуется продолжительное время, работник Департамента, осуществляющий устное информирование, может предложить заявителю направить в Департамент письменное обращение по разъяснению процедуры предоставления государственной услуги либо назначить в рамках часов приема другое удобное для заявителя время для устного информирования.</w:t>
      </w:r>
    </w:p>
    <w:p w:rsidR="008710A1" w:rsidRPr="00471E48" w:rsidRDefault="003909C9" w:rsidP="008710A1">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13. </w:t>
      </w:r>
      <w:r w:rsidR="008710A1" w:rsidRPr="00471E48">
        <w:rPr>
          <w:rFonts w:ascii="Times New Roman" w:hAnsi="Times New Roman" w:cs="Times New Roman"/>
          <w:sz w:val="28"/>
          <w:szCs w:val="28"/>
        </w:rPr>
        <w:t xml:space="preserve">Обращение, поступившее в устной, письменной форме, в том числе в форме электронного документа, рассматривается в порядке, установленном Федеральным </w:t>
      </w:r>
      <w:hyperlink r:id="rId17" w:history="1">
        <w:r w:rsidR="008710A1" w:rsidRPr="00471E48">
          <w:rPr>
            <w:rFonts w:ascii="Times New Roman" w:hAnsi="Times New Roman" w:cs="Times New Roman"/>
            <w:color w:val="0000FF"/>
            <w:sz w:val="28"/>
            <w:szCs w:val="28"/>
          </w:rPr>
          <w:t>законом</w:t>
        </w:r>
      </w:hyperlink>
      <w:r w:rsidR="008710A1" w:rsidRPr="00471E48">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3909C9" w:rsidRPr="00471E48" w:rsidRDefault="003909C9">
      <w:pPr>
        <w:pStyle w:val="ConsPlusNormal"/>
        <w:spacing w:before="220"/>
        <w:ind w:firstLine="540"/>
        <w:jc w:val="both"/>
        <w:rPr>
          <w:rFonts w:ascii="Times New Roman" w:hAnsi="Times New Roman" w:cs="Times New Roman"/>
          <w:strike/>
          <w:color w:val="FF0000"/>
          <w:sz w:val="28"/>
          <w:szCs w:val="28"/>
        </w:rPr>
      </w:pPr>
      <w:r w:rsidRPr="00471E48">
        <w:rPr>
          <w:rFonts w:ascii="Times New Roman" w:hAnsi="Times New Roman" w:cs="Times New Roman"/>
          <w:strike/>
          <w:color w:val="FF0000"/>
          <w:sz w:val="28"/>
          <w:szCs w:val="28"/>
        </w:rPr>
        <w:t>Письменное информирование осуществляется при получении Департаментом обращения заявителя по разъяснению процедуры предоставления государственной услуги.</w:t>
      </w:r>
    </w:p>
    <w:p w:rsidR="00643D9F" w:rsidRPr="00471E48" w:rsidRDefault="00643D9F">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При личном обращении заявителя либо по телефону за информацией о государственной услуге и правилах ее предоставления, справочной информации работники департамента в вежливой форме осуществляют устное информирование обратившихся лиц по интересующим их вопросам</w:t>
      </w:r>
    </w:p>
    <w:p w:rsidR="00F44122" w:rsidRPr="00471E48" w:rsidRDefault="00F44122" w:rsidP="00F44122">
      <w:pPr>
        <w:adjustRightInd w:val="0"/>
        <w:ind w:firstLine="539"/>
        <w:jc w:val="both"/>
        <w:rPr>
          <w:bCs/>
        </w:rPr>
      </w:pPr>
      <w:r w:rsidRPr="00471E48">
        <w:rPr>
          <w:bCs/>
        </w:rPr>
        <w:t>При ответах на телефонные звонки и обращения заявителя лично работники Департамента устно, подробно и в вежливой (корректной) форме информируют обратившегося по интересующим его вопросам. Ответ на телефонный звонок должен начинаться с информации о наименовании структурного подразделения, в который поступил звонок, и фамилии работника Департамента, принявшего телефонный звонок.</w:t>
      </w:r>
    </w:p>
    <w:p w:rsidR="00F44122" w:rsidRPr="00471E48" w:rsidRDefault="00F44122" w:rsidP="00F44122">
      <w:pPr>
        <w:adjustRightInd w:val="0"/>
        <w:ind w:firstLine="539"/>
        <w:jc w:val="both"/>
        <w:rPr>
          <w:bCs/>
        </w:rPr>
      </w:pPr>
      <w:r w:rsidRPr="00471E48">
        <w:rPr>
          <w:bCs/>
        </w:rPr>
        <w:t>Устное информирование обратившегося лица осуществляется работником Департамента не более 15 минут.</w:t>
      </w:r>
    </w:p>
    <w:p w:rsidR="00F44122" w:rsidRPr="00471E48" w:rsidRDefault="00F44122" w:rsidP="00F44122">
      <w:pPr>
        <w:adjustRightInd w:val="0"/>
        <w:ind w:firstLine="539"/>
        <w:jc w:val="both"/>
        <w:rPr>
          <w:bCs/>
        </w:rPr>
      </w:pPr>
      <w:r w:rsidRPr="00471E48">
        <w:rPr>
          <w:bCs/>
        </w:rPr>
        <w:t xml:space="preserve">В случае если для подготовки ответа требуется продолжительное время, работник Департамента, осуществляющий устное информирование, может предложить заявителю направить в Департамент письменное обращение по разъяснению процедуры предоставления государственной услуги либо </w:t>
      </w:r>
      <w:r w:rsidRPr="00471E48">
        <w:rPr>
          <w:bCs/>
        </w:rPr>
        <w:lastRenderedPageBreak/>
        <w:t>назначить в рамках часов приема другое удобное для заявителя время для устного информирования.</w:t>
      </w:r>
    </w:p>
    <w:p w:rsidR="003909C9" w:rsidRPr="00471E48" w:rsidRDefault="003909C9" w:rsidP="00F44122">
      <w:pPr>
        <w:adjustRightInd w:val="0"/>
        <w:ind w:firstLine="539"/>
        <w:jc w:val="both"/>
      </w:pPr>
      <w:r w:rsidRPr="00471E48">
        <w:t xml:space="preserve">14. </w:t>
      </w:r>
      <w:r w:rsidR="00F44122" w:rsidRPr="00471E48">
        <w:rPr>
          <w:bCs/>
        </w:rPr>
        <w:t xml:space="preserve">Письменное информирование осуществляется при получении Департаментом обращения заявителя по разъяснению процедуры предоставления государственной услуги. </w:t>
      </w:r>
      <w:r w:rsidRPr="00471E48">
        <w:t>Работник Департамента,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44122" w:rsidRPr="00471E48" w:rsidRDefault="00F44122" w:rsidP="00F44122">
      <w:pPr>
        <w:adjustRightInd w:val="0"/>
        <w:ind w:firstLine="540"/>
        <w:jc w:val="both"/>
      </w:pPr>
      <w:r w:rsidRPr="00471E48">
        <w:t>Письменное обращение заявителя о предоставлении информации о правилах предоставления государственной услуги рассматривается в течение 30 дней со дня его регистрации. В исключительных случаях срок подготовки ответа на обращение может быть продлен руководителем департамента либо заместителем руководителя департамента, согласно утвержденному распределению обязанностей, но не более чем на 30 дней с обязательным уведомлением обратившегося.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15. В случае если в обращении о предоставлении письменной консультации по процедуре предоставления государственной услуги не указаны фамилия заявителя - физического лица, направившего обращение, или почтовый адрес, по которому должен быть направлен ответ, ответ на обращение не дается.</w:t>
      </w:r>
    </w:p>
    <w:p w:rsidR="008710A1" w:rsidRPr="00471E48" w:rsidRDefault="008710A1" w:rsidP="008710A1">
      <w:pPr>
        <w:pStyle w:val="ConsPlusNormal"/>
        <w:spacing w:before="220"/>
        <w:ind w:firstLine="540"/>
        <w:jc w:val="both"/>
        <w:rPr>
          <w:rFonts w:ascii="Times New Roman" w:hAnsi="Times New Roman" w:cs="Times New Roman"/>
          <w:strike/>
          <w:color w:val="FF0000"/>
          <w:sz w:val="28"/>
          <w:szCs w:val="28"/>
        </w:rPr>
      </w:pPr>
      <w:r w:rsidRPr="00471E48">
        <w:rPr>
          <w:rFonts w:ascii="Times New Roman" w:hAnsi="Times New Roman" w:cs="Times New Roman"/>
          <w:strike/>
          <w:color w:val="FF0000"/>
          <w:sz w:val="28"/>
          <w:szCs w:val="28"/>
        </w:rPr>
        <w:t xml:space="preserve">Обращение, поступившее в устной, письменной форме, в том числе в форме электронного документа, рассматривается в порядке, установленном Федеральным </w:t>
      </w:r>
      <w:hyperlink r:id="rId18" w:history="1">
        <w:r w:rsidRPr="00471E48">
          <w:rPr>
            <w:rFonts w:ascii="Times New Roman" w:hAnsi="Times New Roman" w:cs="Times New Roman"/>
            <w:strike/>
            <w:color w:val="FF0000"/>
            <w:sz w:val="28"/>
            <w:szCs w:val="28"/>
          </w:rPr>
          <w:t>законом</w:t>
        </w:r>
      </w:hyperlink>
      <w:r w:rsidRPr="00471E48">
        <w:rPr>
          <w:rFonts w:ascii="Times New Roman" w:hAnsi="Times New Roman" w:cs="Times New Roman"/>
          <w:strike/>
          <w:color w:val="FF0000"/>
          <w:sz w:val="28"/>
          <w:szCs w:val="28"/>
        </w:rPr>
        <w:t xml:space="preserve"> от 02.05.2006 N 59-ФЗ "О порядке рассмотрения обращений граждан Российской Федерации".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1"/>
        <w:rPr>
          <w:rFonts w:ascii="Times New Roman" w:hAnsi="Times New Roman" w:cs="Times New Roman"/>
          <w:sz w:val="28"/>
          <w:szCs w:val="28"/>
        </w:rPr>
      </w:pPr>
      <w:r w:rsidRPr="00471E48">
        <w:rPr>
          <w:rFonts w:ascii="Times New Roman" w:hAnsi="Times New Roman" w:cs="Times New Roman"/>
          <w:sz w:val="28"/>
          <w:szCs w:val="28"/>
        </w:rPr>
        <w:t>II. Стандарт предоставления 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Наименование 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16. Государственная услуга "Предоставление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имущественных прав субъектов малого и среднего предпринимательства), без проведения торгов".</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Наименование исполнительного органа, предоставляющего</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государственную услугу</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17. Государственная услуга предоставляется департаментом имущества и </w:t>
      </w:r>
      <w:r w:rsidRPr="00471E48">
        <w:rPr>
          <w:rFonts w:ascii="Times New Roman" w:hAnsi="Times New Roman" w:cs="Times New Roman"/>
          <w:sz w:val="28"/>
          <w:szCs w:val="28"/>
        </w:rPr>
        <w:lastRenderedPageBreak/>
        <w:t>земельных отношений Новосибирской области.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Ответственным за предоставление государственной услуги является структурное подразделение - ООД.</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18. При предоставлении государственной услуги Департаментом осуществляется межведомственное взаимодействие с:</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1) Управлением Федеральной службы государственной регистрации, кадастра и картографии по Новосибирской области (далее - Управление </w:t>
      </w:r>
      <w:proofErr w:type="spellStart"/>
      <w:r w:rsidRPr="00471E48">
        <w:rPr>
          <w:rFonts w:ascii="Times New Roman" w:hAnsi="Times New Roman" w:cs="Times New Roman"/>
          <w:sz w:val="28"/>
          <w:szCs w:val="28"/>
        </w:rPr>
        <w:t>Росреестра</w:t>
      </w:r>
      <w:proofErr w:type="spellEnd"/>
      <w:r w:rsidRPr="00471E48">
        <w:rPr>
          <w:rFonts w:ascii="Times New Roman" w:hAnsi="Times New Roman" w:cs="Times New Roman"/>
          <w:sz w:val="28"/>
          <w:szCs w:val="28"/>
        </w:rPr>
        <w:t xml:space="preserve"> по Новосибирской области);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 Управлением Федеральной налоговой службы Российской Федерации по Новосибирской области.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19.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Описание результата предоставления 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bookmarkStart w:id="3" w:name="P150"/>
      <w:bookmarkEnd w:id="3"/>
      <w:r w:rsidRPr="00471E48">
        <w:rPr>
          <w:rFonts w:ascii="Times New Roman" w:hAnsi="Times New Roman" w:cs="Times New Roman"/>
          <w:sz w:val="28"/>
          <w:szCs w:val="28"/>
        </w:rPr>
        <w:t>20. Результатом предоставления государственной услуги является:</w:t>
      </w:r>
    </w:p>
    <w:p w:rsidR="003909C9" w:rsidRPr="00471E48" w:rsidRDefault="001C0E5B">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1) </w:t>
      </w:r>
      <w:r w:rsidR="003909C9" w:rsidRPr="00471E48">
        <w:rPr>
          <w:rFonts w:ascii="Times New Roman" w:hAnsi="Times New Roman" w:cs="Times New Roman"/>
          <w:sz w:val="28"/>
          <w:szCs w:val="28"/>
        </w:rPr>
        <w:t>проект договора аренды имущества, включенного в Перечень (далее - договор аренды), подписанный со стороны Департамента и направленный для подписания заявителю;</w:t>
      </w:r>
    </w:p>
    <w:p w:rsidR="003909C9" w:rsidRPr="00471E48" w:rsidRDefault="00814FAC">
      <w:pPr>
        <w:pStyle w:val="ConsPlusNormal"/>
        <w:spacing w:before="220"/>
        <w:ind w:firstLine="540"/>
        <w:jc w:val="both"/>
        <w:rPr>
          <w:rFonts w:ascii="Times New Roman" w:hAnsi="Times New Roman" w:cs="Times New Roman"/>
          <w:strike/>
          <w:color w:val="FF0000"/>
          <w:sz w:val="28"/>
          <w:szCs w:val="28"/>
        </w:rPr>
      </w:pPr>
      <w:r w:rsidRPr="00471E48">
        <w:rPr>
          <w:rFonts w:ascii="Times New Roman" w:hAnsi="Times New Roman" w:cs="Times New Roman"/>
          <w:strike/>
          <w:color w:val="FF0000"/>
          <w:sz w:val="28"/>
          <w:szCs w:val="28"/>
        </w:rPr>
        <w:t>и</w:t>
      </w:r>
      <w:r w:rsidR="003909C9" w:rsidRPr="00471E48">
        <w:rPr>
          <w:rFonts w:ascii="Times New Roman" w:hAnsi="Times New Roman" w:cs="Times New Roman"/>
          <w:strike/>
          <w:color w:val="FF0000"/>
          <w:sz w:val="28"/>
          <w:szCs w:val="28"/>
        </w:rPr>
        <w:t>ли</w:t>
      </w:r>
    </w:p>
    <w:p w:rsidR="001C0E5B" w:rsidRPr="00471E48" w:rsidRDefault="001C0E5B" w:rsidP="001C0E5B">
      <w:pPr>
        <w:adjustRightInd w:val="0"/>
        <w:ind w:firstLine="540"/>
        <w:jc w:val="both"/>
        <w:rPr>
          <w:sz w:val="26"/>
          <w:szCs w:val="26"/>
        </w:rPr>
      </w:pPr>
      <w:r w:rsidRPr="00471E48">
        <w:rPr>
          <w:sz w:val="26"/>
          <w:szCs w:val="26"/>
        </w:rPr>
        <w:t>2) решение об отказе в заключении договора аренды с указанием оснований такого отказа.</w:t>
      </w:r>
    </w:p>
    <w:p w:rsidR="003909C9" w:rsidRPr="00471E48" w:rsidRDefault="003909C9">
      <w:pPr>
        <w:pStyle w:val="ConsPlusNormal"/>
        <w:spacing w:before="220"/>
        <w:ind w:firstLine="540"/>
        <w:jc w:val="both"/>
        <w:rPr>
          <w:rFonts w:ascii="Times New Roman" w:hAnsi="Times New Roman" w:cs="Times New Roman"/>
          <w:strike/>
          <w:color w:val="FF0000"/>
          <w:sz w:val="28"/>
          <w:szCs w:val="28"/>
        </w:rPr>
      </w:pPr>
      <w:bookmarkStart w:id="4" w:name="P153"/>
      <w:bookmarkEnd w:id="4"/>
      <w:r w:rsidRPr="00471E48">
        <w:rPr>
          <w:rFonts w:ascii="Times New Roman" w:hAnsi="Times New Roman" w:cs="Times New Roman"/>
          <w:strike/>
          <w:color w:val="FF0000"/>
          <w:sz w:val="28"/>
          <w:szCs w:val="28"/>
        </w:rPr>
        <w:t>отказ в предоставлении государственной услуги с направлением заявителю уведомления об отказе в предоставлении государственной услуги с указанием причины отказа.</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Срок предоставления 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bookmarkStart w:id="5" w:name="P157"/>
      <w:bookmarkEnd w:id="5"/>
      <w:r w:rsidRPr="00471E48">
        <w:rPr>
          <w:rFonts w:ascii="Times New Roman" w:hAnsi="Times New Roman" w:cs="Times New Roman"/>
          <w:sz w:val="28"/>
          <w:szCs w:val="28"/>
        </w:rPr>
        <w:t>21. Государственная услуга, включая время на выдачу (направление) результата предоставления государственной услуги, предоставляется в срок, не превышающий 30 дней со дня поступления заявления о предоставлении 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Нормативные правовые акты, регулирующие</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предоставление 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22.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Департамента, в федеральном реестре, на ЕПГУ.</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Исчерпывающий перечень документов, необходимых</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в соответствии с нормативными правовыми актами для</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предоставления государственной услуги и услуг, которые</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являются необходимыми и обязательными для предоставления</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государственной услуги, подлежащих представлению заявителем,</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способы их получения заявителем, в том числе в</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электронной форме, порядок их представления</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bookmarkStart w:id="6" w:name="P172"/>
      <w:bookmarkEnd w:id="6"/>
      <w:r w:rsidRPr="00471E48">
        <w:rPr>
          <w:rFonts w:ascii="Times New Roman" w:hAnsi="Times New Roman" w:cs="Times New Roman"/>
          <w:sz w:val="28"/>
          <w:szCs w:val="28"/>
        </w:rPr>
        <w:t>23. Для предоставления государственной услуги (за исключением земельных участков) заявитель представляет следующие документы:</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заявление о заключении договора аренды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 (в свободной форме) с указанием:</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а) наименования и места нахождения заявителя (для юридического лица), идентификационного номера налогоплательщика, за исключением случаев, если заявителем является иностранное юридическое лицо;</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б) фамилии, имени и (при наличии) отчества, места жительства заявителя (адрес регистрации и фактического проживания), идентификационного номера налогоплательщика;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в) фамилии, имени и (при наличии) отчества представителя заявителя и реквизитов документа, подтверждающего его полномочия (в случае если заявление подается представителем заявителя);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г) почтового адреса и (или) адреса электронной почты для связи с заявителем;</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д) наименования и характеристик испрашиваемого имущества, адреса расположения имущества с указанием почтового индекса, однозначно определяющего его место расположения;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е) срока аренды;</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ж) льготы по арендной плате в соответствии с </w:t>
      </w:r>
      <w:hyperlink r:id="rId19" w:history="1">
        <w:r w:rsidRPr="00471E48">
          <w:rPr>
            <w:rFonts w:ascii="Times New Roman" w:hAnsi="Times New Roman" w:cs="Times New Roman"/>
            <w:color w:val="0000FF"/>
            <w:sz w:val="28"/>
            <w:szCs w:val="28"/>
          </w:rPr>
          <w:t>пунктом 17</w:t>
        </w:r>
      </w:hyperlink>
      <w:r w:rsidRPr="00471E48">
        <w:rPr>
          <w:rFonts w:ascii="Times New Roman" w:hAnsi="Times New Roman" w:cs="Times New Roman"/>
          <w:sz w:val="28"/>
          <w:szCs w:val="28"/>
        </w:rPr>
        <w:t xml:space="preserve"> Порядка и условий предоставления в аренду государственного имущества </w:t>
      </w:r>
      <w:r w:rsidRPr="00471E48">
        <w:rPr>
          <w:rFonts w:ascii="Times New Roman" w:hAnsi="Times New Roman" w:cs="Times New Roman"/>
          <w:sz w:val="28"/>
          <w:szCs w:val="28"/>
        </w:rPr>
        <w:lastRenderedPageBreak/>
        <w:t>Новосибирской области, включенного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утвержденных постановлением Правительства Новосибирской области от 24.01.2017 N 10-п (далее - Порядок и условия), в случае, если социально значимый вид деятельности является основным видом деятельности субъекта МСП в соответствии с выпиской из единого государственного реестра юридических лиц/индивидуальных предпринимателей и имущество предоставляется субъекту МСП для осуществления социально значимого вида деятельности, перечень социально значимых видов деятельности утвержден указанным постановлением.</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К заявлению прилагается опись прилагаемых документов с указанием количества листов каждого документа;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 с заявлением представляются следующие документы:</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а) документ, удостоверяющий личность заявителя (представителя заявителя), который возвращается ему непосредственно после установления личности;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б) документ, подтверждающий полномочия представителя заявителя (в случае если с заявлением обращается представитель заявителя), либо его копия (при предъявлении оригинала);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в) копии учредительных документов (для юридических лиц);</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г)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д) заявление об отсутствии решения о ликвидации заявителя (юридического лица), об отсутствии решения арбитражного суда о признании заявителя банкротом и об открытии конкурсного производства;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е) </w:t>
      </w:r>
      <w:hyperlink r:id="rId20" w:history="1">
        <w:r w:rsidRPr="00471E48">
          <w:rPr>
            <w:rFonts w:ascii="Times New Roman" w:hAnsi="Times New Roman" w:cs="Times New Roman"/>
            <w:color w:val="0000FF"/>
            <w:sz w:val="28"/>
            <w:szCs w:val="28"/>
          </w:rPr>
          <w:t>заявление</w:t>
        </w:r>
      </w:hyperlink>
      <w:r w:rsidRPr="00471E48">
        <w:rPr>
          <w:rFonts w:ascii="Times New Roman" w:hAnsi="Times New Roman" w:cs="Times New Roman"/>
          <w:sz w:val="28"/>
          <w:szCs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N 209-ФЗ, по форме, утвержденной приказом Минэкономразвития России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"О развитии малого и среднего предпринимательства в Российской Федерации".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lastRenderedPageBreak/>
        <w:t>Заявление, указанное в настоящем пункте, не представляется организациями, образующими инфраструктуру поддержки субъектов МСП.</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одновременно с документами, указанными в настоящем пункте Административного регламента, в Департамент представляется согласие на обработку персональных данных указанного лица или его законного представителя.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24. Заявитель имеет право представить заявление с приложением документов, указанных в </w:t>
      </w:r>
      <w:hyperlink w:anchor="P172" w:history="1">
        <w:r w:rsidRPr="00471E48">
          <w:rPr>
            <w:rFonts w:ascii="Times New Roman" w:hAnsi="Times New Roman" w:cs="Times New Roman"/>
            <w:color w:val="0000FF"/>
            <w:sz w:val="28"/>
            <w:szCs w:val="28"/>
          </w:rPr>
          <w:t>пункте 23</w:t>
        </w:r>
      </w:hyperlink>
      <w:r w:rsidRPr="00471E48">
        <w:rPr>
          <w:rFonts w:ascii="Times New Roman" w:hAnsi="Times New Roman" w:cs="Times New Roman"/>
          <w:sz w:val="28"/>
          <w:szCs w:val="28"/>
        </w:rPr>
        <w:t xml:space="preserve"> Административного регламента, через МФЦ или в Департамент:</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в письменной форме путем направления по почте;</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 лично либо через своих уполномоченных представителей;</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3) в электронной форме (при наличии электронной подписи).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25. По своему желанию заявитель дополнительно вправе представить иные документы, которые, по его мнению, имеют значение для процедуры принятия решения.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Ответственность за достоверность и полноту представляемых сведений и документов, являющихся необходимыми для предоставления государственной услуги, возлагается на заявителя.</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Исчерпывающий перечень документов, необходимых</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в соответствии с нормативными правовыми актами для</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предоставления государственной услуги, которые находятся</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в распоряжении иных исполнительных органов, федеральных</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органов исполнительной власти, органов государственных</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внебюджетных фондов, органов местного самоуправления</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и подведомственных этим органам организаций и которые</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заявитель вправе представить, а также способы их</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получения заявителями, в том числе в электронной</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форме, порядок их представления</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bookmarkStart w:id="7" w:name="P209"/>
      <w:bookmarkEnd w:id="7"/>
      <w:r w:rsidRPr="00471E48">
        <w:rPr>
          <w:rFonts w:ascii="Times New Roman" w:hAnsi="Times New Roman" w:cs="Times New Roman"/>
          <w:sz w:val="28"/>
          <w:szCs w:val="28"/>
        </w:rPr>
        <w:t>26. Для предоставления государственной услуги Департаментом от иных органов и организаций запрашиваются следующие документы:</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выписка из Единого государственного реестра юридических лиц (далее - ЕГРЮЛ) о юридическом лице, являющемся заявителем;</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lastRenderedPageBreak/>
        <w:t>3) сведения из единого реестра субъектов МСП;</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4) сведения из реестра организаций, образующих инфраструктуру поддержки субъектов МСП;</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5) сведения о постановке заявителя на учет в налоговом органе;</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6) справка о состоянии расчетов по налогам, сборам, пеням и штрафам за истекший финансовый год, предшествующий году подачи заявления, и последний отчетный период текущего года (по месту учета налогоплательщика);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7) выписка из Единого государственного реестра недвижимости (далее - ЕГРН) об испрашиваемом объекте недвижимости.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27. Документы, указанные в </w:t>
      </w:r>
      <w:hyperlink w:anchor="P209" w:history="1">
        <w:r w:rsidRPr="00471E48">
          <w:rPr>
            <w:rFonts w:ascii="Times New Roman" w:hAnsi="Times New Roman" w:cs="Times New Roman"/>
            <w:color w:val="0000FF"/>
            <w:sz w:val="28"/>
            <w:szCs w:val="28"/>
          </w:rPr>
          <w:t>пункте 26</w:t>
        </w:r>
      </w:hyperlink>
      <w:r w:rsidRPr="00471E48">
        <w:rPr>
          <w:rFonts w:ascii="Times New Roman" w:hAnsi="Times New Roman" w:cs="Times New Roman"/>
          <w:sz w:val="28"/>
          <w:szCs w:val="28"/>
        </w:rPr>
        <w:t xml:space="preserve"> Административного регламента, получаемые Департаментом от иных государственных органов и организаций в электронном виде, могут быть представлены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соответствующего государственного органа.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Указание на запрет требовать от заявителя</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28. При предоставлении государственной услуги запрещается требовать от заявителя: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1" w:history="1">
        <w:r w:rsidRPr="00471E48">
          <w:rPr>
            <w:rFonts w:ascii="Times New Roman" w:hAnsi="Times New Roman" w:cs="Times New Roman"/>
            <w:color w:val="0000FF"/>
            <w:sz w:val="28"/>
            <w:szCs w:val="28"/>
          </w:rPr>
          <w:t>части 6 статьи 7</w:t>
        </w:r>
      </w:hyperlink>
      <w:r w:rsidRPr="00471E4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3) представления документов и информации, отсутствие и (или) </w:t>
      </w:r>
      <w:r w:rsidRPr="00471E48">
        <w:rPr>
          <w:rFonts w:ascii="Times New Roman" w:hAnsi="Times New Roman" w:cs="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Департамента,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Исчерпывающий перечень оснований для отказа в приеме</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документов, необходимых для предоставления</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bookmarkStart w:id="8" w:name="P235"/>
      <w:bookmarkEnd w:id="8"/>
      <w:r w:rsidRPr="00471E48">
        <w:rPr>
          <w:rFonts w:ascii="Times New Roman" w:hAnsi="Times New Roman" w:cs="Times New Roman"/>
          <w:sz w:val="28"/>
          <w:szCs w:val="28"/>
        </w:rPr>
        <w:t>29. Основанием для отказа в приеме документов, необходимых для предоставления государственной услуги, является не</w:t>
      </w:r>
      <w:r w:rsidR="0047241D" w:rsidRPr="00471E48">
        <w:rPr>
          <w:rFonts w:ascii="Times New Roman" w:hAnsi="Times New Roman" w:cs="Times New Roman"/>
          <w:sz w:val="28"/>
          <w:szCs w:val="28"/>
        </w:rPr>
        <w:t xml:space="preserve"> </w:t>
      </w:r>
      <w:r w:rsidRPr="00471E48">
        <w:rPr>
          <w:rFonts w:ascii="Times New Roman" w:hAnsi="Times New Roman" w:cs="Times New Roman"/>
          <w:sz w:val="28"/>
          <w:szCs w:val="28"/>
        </w:rPr>
        <w:t>предъявление при подаче заявления посредством личного обращения документа, удостоверяющего личность заявителя (представителя заявителя).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Отказ работника, ответственного за делопроизводство, работника МФЦ в приеме документов не препятствует повторному обращению заявителя за предоставлением государственной услуги с соблюдением требований и в порядке, предусмотренном Административным регламентом.</w:t>
      </w: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Исчерпывающий перечень оснований для приостановления</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или отказа в предоставлении 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30. Основания для приостановления предоставления государственной </w:t>
      </w:r>
      <w:r w:rsidRPr="00471E48">
        <w:rPr>
          <w:rFonts w:ascii="Times New Roman" w:hAnsi="Times New Roman" w:cs="Times New Roman"/>
          <w:sz w:val="28"/>
          <w:szCs w:val="28"/>
        </w:rPr>
        <w:lastRenderedPageBreak/>
        <w:t>услуги не предусмотрены.</w:t>
      </w:r>
    </w:p>
    <w:p w:rsidR="003909C9" w:rsidRPr="00471E48" w:rsidRDefault="003909C9">
      <w:pPr>
        <w:pStyle w:val="ConsPlusNormal"/>
        <w:spacing w:before="220"/>
        <w:ind w:firstLine="540"/>
        <w:jc w:val="both"/>
        <w:rPr>
          <w:rFonts w:ascii="Times New Roman" w:hAnsi="Times New Roman" w:cs="Times New Roman"/>
          <w:sz w:val="28"/>
          <w:szCs w:val="28"/>
        </w:rPr>
      </w:pPr>
      <w:bookmarkStart w:id="9" w:name="P242"/>
      <w:bookmarkEnd w:id="9"/>
      <w:r w:rsidRPr="00471E48">
        <w:rPr>
          <w:rFonts w:ascii="Times New Roman" w:hAnsi="Times New Roman" w:cs="Times New Roman"/>
          <w:sz w:val="28"/>
          <w:szCs w:val="28"/>
        </w:rPr>
        <w:t>31. Основания для отказа в предоставлении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1) не представлены либо представлены не в полном объеме документы, указанные в </w:t>
      </w:r>
      <w:hyperlink w:anchor="P172" w:history="1">
        <w:r w:rsidRPr="00471E48">
          <w:rPr>
            <w:rFonts w:ascii="Times New Roman" w:hAnsi="Times New Roman" w:cs="Times New Roman"/>
            <w:color w:val="0000FF"/>
            <w:sz w:val="28"/>
            <w:szCs w:val="28"/>
          </w:rPr>
          <w:t>пункте 23</w:t>
        </w:r>
      </w:hyperlink>
      <w:r w:rsidRPr="00471E48">
        <w:rPr>
          <w:rFonts w:ascii="Times New Roman" w:hAnsi="Times New Roman" w:cs="Times New Roman"/>
          <w:sz w:val="28"/>
          <w:szCs w:val="28"/>
        </w:rPr>
        <w:t xml:space="preserve"> Административного регламента;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2) несоответствие субъекта МСП требованиям, установленным </w:t>
      </w:r>
      <w:hyperlink r:id="rId22" w:history="1">
        <w:r w:rsidRPr="00471E48">
          <w:rPr>
            <w:rFonts w:ascii="Times New Roman" w:hAnsi="Times New Roman" w:cs="Times New Roman"/>
            <w:color w:val="0000FF"/>
            <w:sz w:val="28"/>
            <w:szCs w:val="28"/>
          </w:rPr>
          <w:t>статьей 4</w:t>
        </w:r>
      </w:hyperlink>
      <w:r w:rsidRPr="00471E48">
        <w:rPr>
          <w:rFonts w:ascii="Times New Roman" w:hAnsi="Times New Roman" w:cs="Times New Roman"/>
          <w:sz w:val="28"/>
          <w:szCs w:val="28"/>
        </w:rPr>
        <w:t xml:space="preserve"> Федерального закона N 209-ФЗ;</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3) отсутствуют предусмотренные законом основания для предоставления заявителю имущества, включенного в Перечень, без проведения торгов;</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4) заявителю предоставлено в аренду имущество, включенное в Перечень (за исключением земельных участков), и срок такого договора аренды не истек;</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5) с момента выявления арендодателем нарушений Порядка и условий, допущенных заявителем, в том числе не обеспечившим целевого использования предоставленного в аренду имущества, прошло менее чем три года;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6) отсутствие свободного имущества, включенного в Перечень (за исключением земельных участков);</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7) ранее в отношении заявителя - субъекта МСП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Перечень услуг, которые являются необходимыми и</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обязательными для предоставления государственной услуги,</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в том числе сведения о документе (документах), выдаваемом</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(выдаваемых) организациями, участвующими</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в предоставлении 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32. Услуги, которые являются необходимыми и обязательными для предоставления государственной услуги, отсутствуют.</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Порядок, размер и основания взимания государственной</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пошлины или иной платы, взимаемой за предоставление</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33. Государственная услуга предоставляется Департаментом без взимания государственной пошлины или иной платы.</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Максимальный срок ожидания в очереди при подаче</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запроса о предоставлении государственной</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lastRenderedPageBreak/>
        <w:t>услуги и при получении результата</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34.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Срок и порядок регистрации запроса заявителя</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о предоставлении государственной услуги и услуги,</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предоставляемой организацией, участвующей в предоставлении</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государственной услуги, в том числе в электронной форме</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35. Все заявления независимо от их формы подлежат обязательной регистрации в системе электронного документооборота Департамента в течение 1 рабочего дня со дня поступления заявления в Департамент. В случае если заявление поступило в Департамент в выходной (праздничный) день, его регистрация осуществляется в первый рабочий день после выходного (праздничного) дня.</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Требования к помещениям, в которых предоставляется</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государственная услуга, к залу ожидания, местам</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для заполнения запросов о предоставлении государственной</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услуги, информационным стендам с образцами их заполнения</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и перечнем документов, необходимых для предоставления каждой</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государственной услуги, размещению и оформлению визуальной,</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текстовой и мультимедийной информации о порядке</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предоставления такой услуги, в том числе к обеспечению</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доступности для инвалидов указанных объектов в соответствии</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с законодательством Российской Федерации о социальной защите</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инвалидов, включая инвалидов, использующих</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кресла-коляски и собак-проводников</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36. Помещения, в которых предоставляется государственная услуга,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37. На территории, прилегающей к месторасположению помещений, в которых предоставляется государственная услуга,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которые не должны занимать иные транспортные средства.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Доступ заявителей к парковочным местам является бесплатным.</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38. Для предоставления государственной услуги оборудуются зал </w:t>
      </w:r>
      <w:r w:rsidRPr="00471E48">
        <w:rPr>
          <w:rFonts w:ascii="Times New Roman" w:hAnsi="Times New Roman" w:cs="Times New Roman"/>
          <w:sz w:val="28"/>
          <w:szCs w:val="28"/>
        </w:rPr>
        <w:lastRenderedPageBreak/>
        <w:t>ожидания или места ожидания. Места (зал) ожидания, заполнения заявлений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помещении.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Места (зал) ожидания, заполнения заявлений также оборудуются столами (стойками) для возможности оформления документов.</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39. Места информирования и ожидания должны соответствовать установленным санитарным требованиям для заявителей и оптимальным условиям работы работников.</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Место для информирования оборудуется информационными стендами. Стенды должны быть максимально заметны, хорошо просматриваемы и функциональны. Информационные стенды оборудуются карманами формата А4, в которых размещаются информационные листки.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На информационных стендах размещается визуальная и текстовая информация о порядке предоставления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40. Информационные стенды, столы (стойки) размещаются в местах,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w:t>
      </w:r>
      <w:proofErr w:type="spellStart"/>
      <w:r w:rsidRPr="00471E48">
        <w:rPr>
          <w:rFonts w:ascii="Times New Roman" w:hAnsi="Times New Roman" w:cs="Times New Roman"/>
          <w:sz w:val="28"/>
          <w:szCs w:val="28"/>
        </w:rPr>
        <w:t>Times</w:t>
      </w:r>
      <w:proofErr w:type="spellEnd"/>
      <w:r w:rsidRPr="00471E48">
        <w:rPr>
          <w:rFonts w:ascii="Times New Roman" w:hAnsi="Times New Roman" w:cs="Times New Roman"/>
          <w:sz w:val="28"/>
          <w:szCs w:val="28"/>
        </w:rPr>
        <w:t xml:space="preserve"> </w:t>
      </w:r>
      <w:proofErr w:type="spellStart"/>
      <w:r w:rsidRPr="00471E48">
        <w:rPr>
          <w:rFonts w:ascii="Times New Roman" w:hAnsi="Times New Roman" w:cs="Times New Roman"/>
          <w:sz w:val="28"/>
          <w:szCs w:val="28"/>
        </w:rPr>
        <w:t>New</w:t>
      </w:r>
      <w:proofErr w:type="spellEnd"/>
      <w:r w:rsidRPr="00471E48">
        <w:rPr>
          <w:rFonts w:ascii="Times New Roman" w:hAnsi="Times New Roman" w:cs="Times New Roman"/>
          <w:sz w:val="28"/>
          <w:szCs w:val="28"/>
        </w:rPr>
        <w:t xml:space="preserve"> </w:t>
      </w:r>
      <w:proofErr w:type="spellStart"/>
      <w:r w:rsidRPr="00471E48">
        <w:rPr>
          <w:rFonts w:ascii="Times New Roman" w:hAnsi="Times New Roman" w:cs="Times New Roman"/>
          <w:sz w:val="28"/>
          <w:szCs w:val="28"/>
        </w:rPr>
        <w:t>Roman</w:t>
      </w:r>
      <w:proofErr w:type="spellEnd"/>
      <w:r w:rsidRPr="00471E48">
        <w:rPr>
          <w:rFonts w:ascii="Times New Roman" w:hAnsi="Times New Roman" w:cs="Times New Roman"/>
          <w:sz w:val="28"/>
          <w:szCs w:val="28"/>
        </w:rPr>
        <w:t xml:space="preserve"> размером не менее 14.</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41. Информационные материалы должны содержать актуальную и исчерпывающую информацию по вопросам получения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извлечения из нормативных правовых актов, содержащих нормы, регулирующие деятельность по предоставлению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 образцы заполнения документов, необходимых для получения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3) текст Административного регламента с приложениями;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4) справочную информацию.</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42. Мультимедийной информации о порядке предоставления государственной услуги не предусмотрено.</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43. Рабочие места работников Департамента, ответственных за предоставление государственной услуги, оснащаются системой вентиляции и кондиционирования, персональными компьютерами и оргтехникой, </w:t>
      </w:r>
      <w:r w:rsidRPr="00471E48">
        <w:rPr>
          <w:rFonts w:ascii="Times New Roman" w:hAnsi="Times New Roman" w:cs="Times New Roman"/>
          <w:sz w:val="28"/>
          <w:szCs w:val="28"/>
        </w:rPr>
        <w:lastRenderedPageBreak/>
        <w:t>позволяющими своевременно и в полном объеме организовать выполнение возложенных обязанностей по предоставлению 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Показатели доступности и качества 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44. Показателем доступности государственной услуги является обеспечение следующих условий:</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возможность получения государственной услуги в МФЦ;</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 пешеходная доступность от остановок общественного транспорта до здания, в котором находится Департамент и МФЦ;</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3)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471E48">
        <w:rPr>
          <w:rFonts w:ascii="Times New Roman" w:hAnsi="Times New Roman" w:cs="Times New Roman"/>
          <w:sz w:val="28"/>
          <w:szCs w:val="28"/>
        </w:rPr>
        <w:t>сурдопереводчиков</w:t>
      </w:r>
      <w:proofErr w:type="spellEnd"/>
      <w:r w:rsidRPr="00471E48">
        <w:rPr>
          <w:rFonts w:ascii="Times New Roman" w:hAnsi="Times New Roman" w:cs="Times New Roman"/>
          <w:sz w:val="28"/>
          <w:szCs w:val="28"/>
        </w:rPr>
        <w:t xml:space="preserve"> и </w:t>
      </w:r>
      <w:proofErr w:type="spellStart"/>
      <w:r w:rsidRPr="00471E48">
        <w:rPr>
          <w:rFonts w:ascii="Times New Roman" w:hAnsi="Times New Roman" w:cs="Times New Roman"/>
          <w:sz w:val="28"/>
          <w:szCs w:val="28"/>
        </w:rPr>
        <w:t>тифлосурдопереводчиков</w:t>
      </w:r>
      <w:proofErr w:type="spellEnd"/>
      <w:r w:rsidRPr="00471E48">
        <w:rPr>
          <w:rFonts w:ascii="Times New Roman" w:hAnsi="Times New Roman" w:cs="Times New Roman"/>
          <w:sz w:val="28"/>
          <w:szCs w:val="28"/>
        </w:rPr>
        <w:t>;</w:t>
      </w:r>
    </w:p>
    <w:p w:rsidR="00164FD0" w:rsidRPr="00471E48" w:rsidRDefault="003909C9" w:rsidP="00164FD0">
      <w:pPr>
        <w:pStyle w:val="ConsPlusNormal"/>
        <w:ind w:firstLine="540"/>
        <w:jc w:val="both"/>
        <w:rPr>
          <w:rFonts w:ascii="Times New Roman" w:hAnsi="Times New Roman" w:cs="Times New Roman"/>
          <w:sz w:val="26"/>
          <w:szCs w:val="26"/>
        </w:rPr>
      </w:pPr>
      <w:r w:rsidRPr="00471E48">
        <w:rPr>
          <w:rFonts w:ascii="Times New Roman" w:hAnsi="Times New Roman" w:cs="Times New Roman"/>
          <w:sz w:val="28"/>
          <w:szCs w:val="28"/>
        </w:rPr>
        <w:t>4) оборудование мест для бесплатной парковки автотранспортных средств на территории, прилегающей к зданию, в котором находится Департамент и МФЦ, в том числе выделение не менее 10 процентов мест (но не менее одного места) для бесплатной парковки транспортных средств, управляемых инвалидами I, II групп</w:t>
      </w:r>
      <w:r w:rsidR="00164FD0" w:rsidRPr="00471E48">
        <w:rPr>
          <w:rFonts w:ascii="Times New Roman" w:hAnsi="Times New Roman" w:cs="Times New Roman"/>
          <w:sz w:val="26"/>
          <w:szCs w:val="26"/>
        </w:rPr>
        <w:t>,</w:t>
      </w:r>
      <w:r w:rsidR="00164FD0" w:rsidRPr="00471E48">
        <w:rPr>
          <w:rFonts w:ascii="Times New Roman" w:hAnsi="Times New Roman" w:cs="Times New Roman"/>
          <w:color w:val="FF0000"/>
          <w:sz w:val="26"/>
          <w:szCs w:val="26"/>
        </w:rPr>
        <w:t xml:space="preserve"> </w:t>
      </w:r>
      <w:r w:rsidR="00164FD0" w:rsidRPr="00471E48">
        <w:rPr>
          <w:rFonts w:ascii="Times New Roman" w:hAnsi="Times New Roman" w:cs="Times New Roman"/>
          <w:sz w:val="28"/>
          <w:szCs w:val="28"/>
        </w:rPr>
        <w:t xml:space="preserve">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23" w:history="1">
        <w:r w:rsidR="00164FD0" w:rsidRPr="00471E48">
          <w:rPr>
            <w:rFonts w:ascii="Times New Roman" w:hAnsi="Times New Roman" w:cs="Times New Roman"/>
            <w:sz w:val="28"/>
            <w:szCs w:val="28"/>
          </w:rPr>
          <w:t>порядке</w:t>
        </w:r>
      </w:hyperlink>
      <w:r w:rsidR="00164FD0" w:rsidRPr="00471E48">
        <w:rPr>
          <w:rFonts w:ascii="Times New Roman" w:hAnsi="Times New Roman" w:cs="Times New Roman"/>
          <w:sz w:val="28"/>
          <w:szCs w:val="28"/>
        </w:rPr>
        <w:t>,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164FD0" w:rsidRPr="00471E48">
        <w:rPr>
          <w:rFonts w:ascii="Times New Roman" w:hAnsi="Times New Roman" w:cs="Times New Roman"/>
          <w:i/>
          <w:sz w:val="28"/>
          <w:szCs w:val="28"/>
        </w:rPr>
        <w:t xml:space="preserve"> </w:t>
      </w:r>
      <w:r w:rsidR="00164FD0" w:rsidRPr="00471E48">
        <w:rPr>
          <w:rFonts w:ascii="Times New Roman" w:hAnsi="Times New Roman" w:cs="Times New Roman"/>
          <w:sz w:val="26"/>
          <w:szCs w:val="26"/>
        </w:rPr>
        <w:t>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5) обеспечение возможности для заявителей получения информации на ЕПГУ в соответствии с </w:t>
      </w:r>
      <w:hyperlink w:anchor="P379" w:history="1">
        <w:r w:rsidRPr="00471E48">
          <w:rPr>
            <w:rFonts w:ascii="Times New Roman" w:hAnsi="Times New Roman" w:cs="Times New Roman"/>
            <w:color w:val="0000FF"/>
            <w:sz w:val="28"/>
            <w:szCs w:val="28"/>
          </w:rPr>
          <w:t>пунктом 52</w:t>
        </w:r>
      </w:hyperlink>
      <w:r w:rsidRPr="00471E48">
        <w:rPr>
          <w:rFonts w:ascii="Times New Roman" w:hAnsi="Times New Roman" w:cs="Times New Roman"/>
          <w:sz w:val="28"/>
          <w:szCs w:val="28"/>
        </w:rPr>
        <w:t xml:space="preserve"> Административного регламента;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6) оказание работниками Департамента и МФЦ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7) возможность выбора заявителем способа подачи заявления за предоставлением государственной услуги (лично, посредством почтовой связи, в электронной форме (при наличии электронной подписи), а также на базе МФЦ) в соответствии с </w:t>
      </w:r>
      <w:hyperlink w:anchor="P92" w:history="1">
        <w:r w:rsidRPr="00471E48">
          <w:rPr>
            <w:rFonts w:ascii="Times New Roman" w:hAnsi="Times New Roman" w:cs="Times New Roman"/>
            <w:sz w:val="28"/>
            <w:szCs w:val="28"/>
          </w:rPr>
          <w:t>пунктом 6</w:t>
        </w:r>
      </w:hyperlink>
      <w:r w:rsidRPr="00471E48">
        <w:rPr>
          <w:rFonts w:ascii="Times New Roman" w:hAnsi="Times New Roman" w:cs="Times New Roman"/>
          <w:sz w:val="28"/>
          <w:szCs w:val="28"/>
        </w:rPr>
        <w:t xml:space="preserve"> Административного регламента</w:t>
      </w:r>
      <w:r w:rsidR="00656B41" w:rsidRPr="00471E48">
        <w:rPr>
          <w:rFonts w:ascii="Times New Roman" w:hAnsi="Times New Roman" w:cs="Times New Roman"/>
          <w:color w:val="FF0000"/>
          <w:sz w:val="28"/>
          <w:szCs w:val="28"/>
        </w:rPr>
        <w:t>.</w:t>
      </w:r>
      <w:r w:rsidR="00656B41" w:rsidRPr="00471E48">
        <w:rPr>
          <w:rFonts w:ascii="Times New Roman" w:hAnsi="Times New Roman" w:cs="Times New Roman"/>
          <w:sz w:val="28"/>
          <w:szCs w:val="28"/>
        </w:rPr>
        <w:t>;</w:t>
      </w:r>
    </w:p>
    <w:p w:rsidR="00656B41" w:rsidRPr="00471E48" w:rsidRDefault="00656B41" w:rsidP="00656B41">
      <w:pPr>
        <w:adjustRightInd w:val="0"/>
        <w:ind w:firstLine="540"/>
        <w:jc w:val="both"/>
        <w:rPr>
          <w:sz w:val="26"/>
          <w:szCs w:val="26"/>
        </w:rPr>
      </w:pPr>
      <w:r w:rsidRPr="00471E48">
        <w:rPr>
          <w:sz w:val="26"/>
          <w:szCs w:val="26"/>
        </w:rPr>
        <w:lastRenderedPageBreak/>
        <w:t>8) обеспечение возможности для заявителей в целях получения государственной услуги направлять заявление в электронном виде;</w:t>
      </w:r>
    </w:p>
    <w:p w:rsidR="00656B41" w:rsidRPr="00471E48" w:rsidRDefault="00656B41" w:rsidP="00656B41">
      <w:pPr>
        <w:adjustRightInd w:val="0"/>
        <w:ind w:firstLine="540"/>
        <w:jc w:val="both"/>
        <w:rPr>
          <w:sz w:val="26"/>
          <w:szCs w:val="26"/>
        </w:rPr>
      </w:pPr>
      <w:r w:rsidRPr="00471E48">
        <w:rPr>
          <w:sz w:val="26"/>
          <w:szCs w:val="26"/>
        </w:rPr>
        <w:t>9) обеспечение возможности для заявителей в целях получения государственной услуги представлять электронные образы документов и прочие данные, требующиеся для предоставления государственной услуги;</w:t>
      </w:r>
    </w:p>
    <w:p w:rsidR="00656B41" w:rsidRPr="00471E48" w:rsidRDefault="00656B41" w:rsidP="00656B41">
      <w:pPr>
        <w:adjustRightInd w:val="0"/>
        <w:ind w:firstLine="540"/>
        <w:jc w:val="both"/>
        <w:rPr>
          <w:iCs/>
        </w:rPr>
      </w:pPr>
      <w:r w:rsidRPr="00471E48">
        <w:rPr>
          <w:iCs/>
        </w:rPr>
        <w:t>10)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45. Основными требованиями к качеству предоставления государственной услуги являются: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своевременность предоставления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 достоверность и полнота информирования заявителей о ходе рассмотрения заявления о предоставлении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3) удобство и доступность получения заинтересованными лицами информации о порядке предоставления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4) открытость, общедоступность предоставления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46. Показателем качества предоставления государственной услуги является отсутствие обоснованных жалоб на действия (бездействие) Департамента, должностных лиц, работников Департамента, МФЦ, работников МФЦ, осуществляемые в ходе предоставления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При личном обращении за предоставлением государственной услуги заявитель взаимодействует с работниками МФЦ или работниками Департамента, предоставляющими государственную услугу, не более 2 раз (при подаче заявления и при получении результата предоставления государственной услуги), продолжительность каждого взаимодействия составляет не более 15 минут.</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При направлении заявления о предоставлении государственной услуги почтовым отправлением или в электронной форме, непосредственного взаимодействия с должностными лицами и работниками Департамента, предоставляющими государственную услугу, не требуется.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47. Предоставление государственной услуги возможно посредством комплексного запроса.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Возможность предоставления государственной услуги по экстерриториальному принципу не предусмотрена.</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Иные требования, в том числе учитывающие особенности</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предоставления государственной услуги в многофункциональных</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lastRenderedPageBreak/>
        <w:t>центрах предоставления государственных и муниципальных</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услуг и особенности предоставления государственной</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услуги в электронной форме</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48. Предоставление государственной услуги возможно и на базе МФЦ.</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Порядок выполнения в МФЦ административных процедур (действий) при предоставлении государственной услуги посредством комплексного запроса определяется Методическими </w:t>
      </w:r>
      <w:hyperlink r:id="rId24" w:history="1">
        <w:r w:rsidRPr="00471E48">
          <w:rPr>
            <w:rFonts w:ascii="Times New Roman" w:hAnsi="Times New Roman" w:cs="Times New Roman"/>
            <w:color w:val="0000FF"/>
            <w:sz w:val="28"/>
            <w:szCs w:val="28"/>
          </w:rPr>
          <w:t>рекомендациями</w:t>
        </w:r>
      </w:hyperlink>
      <w:r w:rsidRPr="00471E48">
        <w:rPr>
          <w:rFonts w:ascii="Times New Roman" w:hAnsi="Times New Roman" w:cs="Times New Roman"/>
          <w:sz w:val="28"/>
          <w:szCs w:val="28"/>
        </w:rPr>
        <w:t>, утвержденными приказом Минэкономразвития России от 13.06.2018 N 304.</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МФЦ для обеспечения получения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Департамент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w:t>
      </w:r>
    </w:p>
    <w:p w:rsidR="003909C9" w:rsidRPr="00471E48" w:rsidRDefault="003909C9">
      <w:pPr>
        <w:pStyle w:val="ConsPlusNormal"/>
        <w:spacing w:before="28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25" w:history="1">
        <w:r w:rsidRPr="00471E48">
          <w:rPr>
            <w:rFonts w:ascii="Times New Roman" w:hAnsi="Times New Roman" w:cs="Times New Roman"/>
            <w:color w:val="0000FF"/>
            <w:sz w:val="28"/>
            <w:szCs w:val="28"/>
          </w:rPr>
          <w:t>пункта 2 части 1 статьи 7</w:t>
        </w:r>
      </w:hyperlink>
      <w:r w:rsidRPr="00471E48">
        <w:rPr>
          <w:rFonts w:ascii="Times New Roman" w:hAnsi="Times New Roman" w:cs="Times New Roman"/>
          <w:sz w:val="28"/>
          <w:szCs w:val="28"/>
        </w:rPr>
        <w:t xml:space="preserve"> Федерального закона от 27.07.2007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 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w:t>
      </w:r>
      <w:hyperlink r:id="rId26" w:history="1">
        <w:r w:rsidRPr="00471E48">
          <w:rPr>
            <w:rFonts w:ascii="Times New Roman" w:hAnsi="Times New Roman" w:cs="Times New Roman"/>
            <w:color w:val="0000FF"/>
            <w:sz w:val="28"/>
            <w:szCs w:val="28"/>
          </w:rPr>
          <w:t>части 2 статьи 1</w:t>
        </w:r>
      </w:hyperlink>
      <w:r w:rsidRPr="00471E48">
        <w:rPr>
          <w:rFonts w:ascii="Times New Roman" w:hAnsi="Times New Roman" w:cs="Times New Roman"/>
          <w:sz w:val="28"/>
          <w:szCs w:val="28"/>
        </w:rPr>
        <w:t xml:space="preserve"> Федерального закона от 27.07.2007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заявитель подает в МФЦ одновременно с комплексным запросом самостоятельно.</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Направление МФЦ заявлений, а также указанных в </w:t>
      </w:r>
      <w:hyperlink r:id="rId27" w:history="1">
        <w:r w:rsidRPr="00471E48">
          <w:rPr>
            <w:rFonts w:ascii="Times New Roman" w:hAnsi="Times New Roman" w:cs="Times New Roman"/>
            <w:color w:val="0000FF"/>
            <w:sz w:val="28"/>
            <w:szCs w:val="28"/>
          </w:rPr>
          <w:t>части 4 статьи 15.1</w:t>
        </w:r>
      </w:hyperlink>
      <w:r w:rsidRPr="00471E48">
        <w:rPr>
          <w:rFonts w:ascii="Times New Roman" w:hAnsi="Times New Roman" w:cs="Times New Roman"/>
          <w:sz w:val="28"/>
          <w:szCs w:val="28"/>
        </w:rPr>
        <w:t xml:space="preserve"> </w:t>
      </w:r>
      <w:r w:rsidRPr="00471E48">
        <w:rPr>
          <w:rFonts w:ascii="Times New Roman" w:hAnsi="Times New Roman" w:cs="Times New Roman"/>
          <w:sz w:val="28"/>
          <w:szCs w:val="28"/>
        </w:rPr>
        <w:lastRenderedPageBreak/>
        <w:t>Федерального закона от 27.07.2007 N 210-ФЗ "Об организации предоставления государственных и муниципальных услуг"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в ходе личного приема заявителя;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 по телефону;</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3) по электронной почте.</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49. Особенности предоставления государственной услуги в электронной форме установлены </w:t>
      </w:r>
      <w:hyperlink r:id="rId28" w:history="1">
        <w:r w:rsidRPr="00471E48">
          <w:rPr>
            <w:rFonts w:ascii="Times New Roman" w:hAnsi="Times New Roman" w:cs="Times New Roman"/>
            <w:color w:val="0000FF"/>
            <w:sz w:val="28"/>
            <w:szCs w:val="28"/>
          </w:rPr>
          <w:t>Требованиями</w:t>
        </w:r>
      </w:hyperlink>
      <w:r w:rsidRPr="00471E48">
        <w:rPr>
          <w:rFonts w:ascii="Times New Roman" w:hAnsi="Times New Roman" w:cs="Times New Roman"/>
          <w:sz w:val="28"/>
          <w:szCs w:val="28"/>
        </w:rPr>
        <w:t xml:space="preserve"> к предоставлению в электронной форме государственных и муниципальных услуг, утвержденными Постановлением Правительства Российской Федерации от 26.03.2016 N 236 "О требованиях к предоставлению в электронной форме государственных и муниципальных услуг".</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Запрос о предоставлении государственной услуги в электронной форме с необходимыми документами (электронными образами) может быть направлен в Департамент по электронной почте (при наличии электронной подписи) в соответствии с </w:t>
      </w:r>
      <w:hyperlink w:anchor="P404" w:history="1">
        <w:r w:rsidRPr="00471E48">
          <w:rPr>
            <w:rFonts w:ascii="Times New Roman" w:hAnsi="Times New Roman" w:cs="Times New Roman"/>
            <w:color w:val="0000FF"/>
            <w:sz w:val="28"/>
            <w:szCs w:val="28"/>
          </w:rPr>
          <w:t>пунктом 57</w:t>
        </w:r>
      </w:hyperlink>
      <w:r w:rsidRPr="00471E48">
        <w:rPr>
          <w:rFonts w:ascii="Times New Roman" w:hAnsi="Times New Roman" w:cs="Times New Roman"/>
          <w:sz w:val="28"/>
          <w:szCs w:val="28"/>
        </w:rPr>
        <w:t xml:space="preserve"> настоящего Административного регламента. Заявитель - физические лицо вправе использовать простую электронную подпись.</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При обращении за получением государственной услуги в электронной форме запрос о предоставлении государственной услуги и прилагаемые к нему документы подписываются тем видом электронной подписи, который допускается к использованию при обращении за получением государственной </w:t>
      </w:r>
      <w:r w:rsidRPr="00471E48">
        <w:rPr>
          <w:rFonts w:ascii="Times New Roman" w:hAnsi="Times New Roman" w:cs="Times New Roman"/>
          <w:sz w:val="28"/>
          <w:szCs w:val="28"/>
        </w:rPr>
        <w:lastRenderedPageBreak/>
        <w:t xml:space="preserve">услуги в соответствии с </w:t>
      </w:r>
      <w:hyperlink r:id="rId29" w:history="1">
        <w:r w:rsidRPr="00471E48">
          <w:rPr>
            <w:rFonts w:ascii="Times New Roman" w:hAnsi="Times New Roman" w:cs="Times New Roman"/>
            <w:color w:val="0000FF"/>
            <w:sz w:val="28"/>
            <w:szCs w:val="28"/>
          </w:rPr>
          <w:t>Правилами</w:t>
        </w:r>
      </w:hyperlink>
      <w:r w:rsidRPr="00471E48">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1"/>
        <w:rPr>
          <w:rFonts w:ascii="Times New Roman" w:hAnsi="Times New Roman" w:cs="Times New Roman"/>
          <w:sz w:val="28"/>
          <w:szCs w:val="28"/>
        </w:rPr>
      </w:pPr>
      <w:r w:rsidRPr="00471E48">
        <w:rPr>
          <w:rFonts w:ascii="Times New Roman" w:hAnsi="Times New Roman" w:cs="Times New Roman"/>
          <w:sz w:val="28"/>
          <w:szCs w:val="28"/>
        </w:rPr>
        <w:t>III. Состав, последовательность и сроки выполнения</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административных процедур, требования к порядку их</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выполнения, в том числе особенности выполнения</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административных процедур в электронной форме, а также</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особенности выполнения административных процедур</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в многофункциональных центрах предоставления</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государственных и муниципальных услуг</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50. Предоставление государственной услуги включает в себя следующие административные процедуры:</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прием и регистрация заявления и комплекта документов, необходимых для предоставления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 рассмотрение заявления, экспертиза представленных документов;</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3) формирование и направление межведомственного запроса (межведомственных запросов);</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4) направление заявителю результата предоставления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51. С использованием электронной почты Департамента, МФЦ заявителям обеспечивается возможность:</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получения информации о порядке и сроках предоставления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 направления заявления о предоставлении государственной услуги и иных документов, необходимых для предоставления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3) приема и регистрации заявления о предоставлении государственной услуги и иных документов, необходимых для предоставления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4) получения результата предоставления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5) получения сведений о ходе предоставления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6) досудебного (внесудебного) обжалования решений и действий (бездействия) Департамента, должностного лица либо работника Департамента, МФЦ, работника МФЦ.</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lastRenderedPageBreak/>
        <w:t>Предоставление государственной услуги в МФЦ осуществляется на основании соглашения, заключенного между МФЦ и Департаментом.</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В целях предоставления государственной услуги в МФЦ может осуществляться прием заявителей в том числе по предварительной записи. Запись на прием проводится посредством официального сайта МФЦ. Заявителю предоставляется возможность записи в любые свободные для приема дату и время в пределах установленного в МФЦ графика приема заявителей.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Запись на прием в Департамент для подачи заявления о предоставлении государственной услуги с использованием электронной почты, сайта Департамента не осуществляется.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В электронном виде (электронной почтой) может быть направлен результат предоставления государственной услуги, указанный в </w:t>
      </w:r>
      <w:hyperlink w:anchor="P153" w:history="1">
        <w:r w:rsidRPr="00471E48">
          <w:rPr>
            <w:rFonts w:ascii="Times New Roman" w:hAnsi="Times New Roman" w:cs="Times New Roman"/>
            <w:color w:val="0000FF"/>
            <w:sz w:val="28"/>
            <w:szCs w:val="28"/>
          </w:rPr>
          <w:t>абзаце четвертом пункта 20</w:t>
        </w:r>
      </w:hyperlink>
      <w:r w:rsidRPr="00471E48">
        <w:rPr>
          <w:rFonts w:ascii="Times New Roman" w:hAnsi="Times New Roman" w:cs="Times New Roman"/>
          <w:sz w:val="28"/>
          <w:szCs w:val="28"/>
        </w:rPr>
        <w:t xml:space="preserve"> Административного регламента.</w:t>
      </w:r>
    </w:p>
    <w:p w:rsidR="003909C9" w:rsidRPr="00471E48" w:rsidRDefault="003909C9">
      <w:pPr>
        <w:pStyle w:val="ConsPlusNormal"/>
        <w:spacing w:before="220"/>
        <w:ind w:firstLine="540"/>
        <w:jc w:val="both"/>
        <w:rPr>
          <w:rFonts w:ascii="Times New Roman" w:hAnsi="Times New Roman" w:cs="Times New Roman"/>
          <w:sz w:val="28"/>
          <w:szCs w:val="28"/>
        </w:rPr>
      </w:pPr>
      <w:bookmarkStart w:id="10" w:name="P379"/>
      <w:bookmarkEnd w:id="10"/>
      <w:r w:rsidRPr="00471E48">
        <w:rPr>
          <w:rFonts w:ascii="Times New Roman" w:hAnsi="Times New Roman" w:cs="Times New Roman"/>
          <w:sz w:val="28"/>
          <w:szCs w:val="28"/>
        </w:rPr>
        <w:t>52. При предоставлении государственной услуги с использованием ЕПГУ заявителю обеспечивается: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получение информации о порядке и сроках предоставления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 досудебное (внесудебное) обжалование решений и действий (бездействия) Департамента, должностного лица либо работника Департамента.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53. Исправление допущенных опечаток и ошибок в выданных в результате предоставления государственной услуги документах осуществляется по заявлению, представленному заявителем (далее - заявление об исправлении ошибок).</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Заявление об исправлении ошибок представляется в Департамент в произвольной форме и рассматривается в ООД.</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В случае выявления допущенных опечаток и (или) ошибок в выданных в результате предоставления государственной услуги документах Департамент принимает меры, направленные на исправление допущенных опечаток (ошибок), в срок, не превышающий 30 дней с даты регистрации заявления об исправлении ошибок.</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В случае отсутствия опечаток и (или) ошибок в выданных в результате предоставления государственной услуги документах Департамент письменно </w:t>
      </w:r>
      <w:r w:rsidRPr="00471E48">
        <w:rPr>
          <w:rFonts w:ascii="Times New Roman" w:hAnsi="Times New Roman" w:cs="Times New Roman"/>
          <w:sz w:val="28"/>
          <w:szCs w:val="28"/>
        </w:rPr>
        <w:lastRenderedPageBreak/>
        <w:t>сообщает заявителю об отсутствии таких опечаток и (или) ошибок в срок, не превышающий 30 дней с даты регистрации заявления об исправлении ошибок.</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Прием и регистрация заявления и комплекта документов,</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необходимых для предоставления 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54. Основанием для начала выполнения административной процедуры является обращение заявителя в Департамент или МФЦ с заявлением и документами, предусмотренными </w:t>
      </w:r>
      <w:hyperlink w:anchor="P172" w:history="1">
        <w:r w:rsidRPr="00471E48">
          <w:rPr>
            <w:rFonts w:ascii="Times New Roman" w:hAnsi="Times New Roman" w:cs="Times New Roman"/>
            <w:color w:val="0000FF"/>
            <w:sz w:val="28"/>
            <w:szCs w:val="28"/>
          </w:rPr>
          <w:t>пунктом 23</w:t>
        </w:r>
      </w:hyperlink>
      <w:r w:rsidRPr="00471E48">
        <w:rPr>
          <w:rFonts w:ascii="Times New Roman" w:hAnsi="Times New Roman" w:cs="Times New Roman"/>
          <w:sz w:val="28"/>
          <w:szCs w:val="28"/>
        </w:rPr>
        <w:t xml:space="preserve"> Административного регламента.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При подаче документов работник Департамента, ответственный за делопроизводство, или работник МФЦ:</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устанавливает предмет (содержание) обращения;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 проверяет документ, удостоверяющий личность заявителя (представителя заявителя);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3) проверяет документ, подтверждающий полномочия представителя заявителя, в случае обращения представителя заявителя, копию которого заверяет и приобщает к заявлению;</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4) проверяет соответствие представленных документов приложению;</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5) проверяет правильность оформления заявления в соответствии с требованиями </w:t>
      </w:r>
      <w:hyperlink w:anchor="P172" w:history="1">
        <w:r w:rsidRPr="00471E48">
          <w:rPr>
            <w:rFonts w:ascii="Times New Roman" w:hAnsi="Times New Roman" w:cs="Times New Roman"/>
            <w:color w:val="0000FF"/>
            <w:sz w:val="28"/>
            <w:szCs w:val="28"/>
          </w:rPr>
          <w:t>пункта 23</w:t>
        </w:r>
      </w:hyperlink>
      <w:r w:rsidRPr="00471E48">
        <w:rPr>
          <w:rFonts w:ascii="Times New Roman" w:hAnsi="Times New Roman" w:cs="Times New Roman"/>
          <w:sz w:val="28"/>
          <w:szCs w:val="28"/>
        </w:rPr>
        <w:t xml:space="preserve"> Административного регламента;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6) отказывает в приеме заявления и документов при наличии оснований, указанных в </w:t>
      </w:r>
      <w:hyperlink w:anchor="P235" w:history="1">
        <w:r w:rsidRPr="00471E48">
          <w:rPr>
            <w:rFonts w:ascii="Times New Roman" w:hAnsi="Times New Roman" w:cs="Times New Roman"/>
            <w:color w:val="0000FF"/>
            <w:sz w:val="28"/>
            <w:szCs w:val="28"/>
          </w:rPr>
          <w:t>пункте 29</w:t>
        </w:r>
      </w:hyperlink>
      <w:r w:rsidRPr="00471E48">
        <w:rPr>
          <w:rFonts w:ascii="Times New Roman" w:hAnsi="Times New Roman" w:cs="Times New Roman"/>
          <w:sz w:val="28"/>
          <w:szCs w:val="28"/>
        </w:rPr>
        <w:t xml:space="preserve"> Административного регламента.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55. В случае представления заявления и документов через МФЦ, работник МФЦ регистрирует их в установленном порядке и размещает в форме электронной копии в автоматизированной информационной системе "Центр приема государственных услуг" (далее - АИС ЦПГУ), которая обеспечивает передачу поступивших документов в государственную информационную систему "Межведомственная автоматизированная информационная система" (далее - ГИС МАИС).</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Зарегистрированное заявление передается в Департамент курьером МФЦ в порядке, определенном соглашением о взаимодействии между МФЦ и Департаментом.</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Заявления и документы, необходимые для предоставления государственной услуги, направленные в виде электронных копий работниками МФЦ, подлежат рассмотрению в том же порядке, что и </w:t>
      </w:r>
      <w:proofErr w:type="gramStart"/>
      <w:r w:rsidRPr="00471E48">
        <w:rPr>
          <w:rFonts w:ascii="Times New Roman" w:hAnsi="Times New Roman" w:cs="Times New Roman"/>
          <w:sz w:val="28"/>
          <w:szCs w:val="28"/>
        </w:rPr>
        <w:t>соответствующие заявления</w:t>
      </w:r>
      <w:proofErr w:type="gramEnd"/>
      <w:r w:rsidRPr="00471E48">
        <w:rPr>
          <w:rFonts w:ascii="Times New Roman" w:hAnsi="Times New Roman" w:cs="Times New Roman"/>
          <w:sz w:val="28"/>
          <w:szCs w:val="28"/>
        </w:rPr>
        <w:t xml:space="preserve"> и документы, представленные заявителем лично или по почте.</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lastRenderedPageBreak/>
        <w:t>56. Заявление в электронной форме представляется путем направления электронного документа в Департамент на адрес электронной почты Департамента.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Подача заявления в электронной форме осуществляется при наличии у заявителя электронной подписи.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Департамент обеспечивает прием поступивших в электронном виде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3909C9" w:rsidRPr="00471E48" w:rsidRDefault="003909C9">
      <w:pPr>
        <w:pStyle w:val="ConsPlusNormal"/>
        <w:spacing w:before="220"/>
        <w:ind w:firstLine="540"/>
        <w:jc w:val="both"/>
        <w:rPr>
          <w:rFonts w:ascii="Times New Roman" w:hAnsi="Times New Roman" w:cs="Times New Roman"/>
          <w:sz w:val="28"/>
          <w:szCs w:val="28"/>
        </w:rPr>
      </w:pPr>
      <w:bookmarkStart w:id="11" w:name="P404"/>
      <w:bookmarkEnd w:id="11"/>
      <w:r w:rsidRPr="00471E48">
        <w:rPr>
          <w:rFonts w:ascii="Times New Roman" w:hAnsi="Times New Roman" w:cs="Times New Roman"/>
          <w:sz w:val="28"/>
          <w:szCs w:val="28"/>
        </w:rPr>
        <w:t>57. Запрос в форме электронного документа подписывается по выбору заявителя (физическими и юридическими лицами или их представителями):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простой электронной подписью заявителя;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 усиленной квалифицированной электронной подписью заявителя.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58. Получение в электронной форме заявления подтверждается работником Департамента, ответственным за делопроизводство, путем направления заявителю уведомления, содержащего входящий регистрационный номер заявления, дату получения Департаментом указанного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Департамент.</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59. 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60. Заявление, поступившее в Департамент в виде электронного документа, подлежит оформлению работником Департамента, ответственным за делопроизводство, на бумажном носителе.</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61. Принятые в установленном порядке заявления подлежат обязательной регистрации в течение одного дня с момента поступления. Регистрация производится в документообороте Департамента путем создания карточки и прикрепления скан-копий всех представленных заявителем документов.</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На первой странице заявления в правом верхнем углу (или на свободном поле) проставляется регистрационный штамп, где указывается дата регистрации и входящий номер.</w:t>
      </w:r>
    </w:p>
    <w:p w:rsidR="003909C9" w:rsidRPr="00471E48" w:rsidRDefault="003909C9">
      <w:pPr>
        <w:pStyle w:val="ConsPlusNormal"/>
        <w:spacing w:before="220"/>
        <w:ind w:firstLine="540"/>
        <w:jc w:val="both"/>
        <w:rPr>
          <w:rFonts w:ascii="Times New Roman" w:hAnsi="Times New Roman" w:cs="Times New Roman"/>
          <w:strike/>
          <w:color w:val="FF0000"/>
          <w:sz w:val="28"/>
          <w:szCs w:val="28"/>
        </w:rPr>
      </w:pPr>
      <w:r w:rsidRPr="00471E48">
        <w:rPr>
          <w:rFonts w:ascii="Times New Roman" w:hAnsi="Times New Roman" w:cs="Times New Roman"/>
          <w:sz w:val="28"/>
          <w:szCs w:val="28"/>
        </w:rPr>
        <w:t xml:space="preserve">62. </w:t>
      </w:r>
      <w:r w:rsidRPr="00471E48">
        <w:rPr>
          <w:rFonts w:ascii="Times New Roman" w:hAnsi="Times New Roman" w:cs="Times New Roman"/>
          <w:strike/>
          <w:color w:val="FF0000"/>
          <w:sz w:val="28"/>
          <w:szCs w:val="28"/>
        </w:rPr>
        <w:t xml:space="preserve">В день регистрации заявления до 17-00 работник Департамента, </w:t>
      </w:r>
      <w:r w:rsidRPr="00471E48">
        <w:rPr>
          <w:rFonts w:ascii="Times New Roman" w:hAnsi="Times New Roman" w:cs="Times New Roman"/>
          <w:strike/>
          <w:color w:val="FF0000"/>
          <w:sz w:val="28"/>
          <w:szCs w:val="28"/>
        </w:rPr>
        <w:lastRenderedPageBreak/>
        <w:t>ответственный за делопроизводство, передает зарегистрированное заявление с приложенными к нему документами руководителю Департамента или его заместителю согласно утвержденному распределению обязанностей для рассмотрения, наложения резолюции и передачи на исполнение в ООД.</w:t>
      </w:r>
    </w:p>
    <w:p w:rsidR="0009544E" w:rsidRPr="00471E48" w:rsidRDefault="0009544E" w:rsidP="0009544E">
      <w:pPr>
        <w:adjustRightInd w:val="0"/>
        <w:spacing w:before="260"/>
        <w:ind w:firstLine="567"/>
        <w:jc w:val="both"/>
        <w:rPr>
          <w:sz w:val="26"/>
          <w:szCs w:val="26"/>
        </w:rPr>
      </w:pPr>
      <w:r w:rsidRPr="00471E48">
        <w:rPr>
          <w:sz w:val="26"/>
          <w:szCs w:val="26"/>
        </w:rPr>
        <w:t>Зарегистрированные заявление, уведомление в день регистрации по документообороту департамента поступают уполномоченному лицу департамента для рассмотрения, наложения резолюции и передачи в ООД на исполнение работнику департамента, ответственному за рассмотрение заявления о предоставлении государственной услуги (далее - ответственный исполнитель).</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63. Срок выполнения административной процедуры составляет один рабочий день.</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64. Результатом административной процедуры является регистрация заявления в документообороте Департамента либо отказ в приеме заявления и документов.</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65. Фиксация результата выполнения административной процедуры производится в документообороте Департамента.</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Рассмотрение заявления, экспертиза представленных документов</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66. Основанием для начала административной процедуры является поступление заявления и представленных документов в ООД.</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Начальник ООД назначает работника Департамента, ответственного за рассмотрение заявления о предоставлении государственной услуги (далее - ответственный исполнитель).</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67. Ответственный исполнитель устанавливает необходимость направления межведомственного запроса, рассматривает заявление и приложенные к нему документы, уведомление, а также документы, полученные в рамках межведомственного взаимодействия, проверяет наличие или отсутствие оснований для отказа в предоставлении государственной услуги, предусмотренных </w:t>
      </w:r>
      <w:hyperlink w:anchor="P242" w:history="1">
        <w:r w:rsidRPr="00471E48">
          <w:rPr>
            <w:rFonts w:ascii="Times New Roman" w:hAnsi="Times New Roman" w:cs="Times New Roman"/>
            <w:color w:val="0000FF"/>
            <w:sz w:val="28"/>
            <w:szCs w:val="28"/>
          </w:rPr>
          <w:t>пунктом 31</w:t>
        </w:r>
      </w:hyperlink>
      <w:r w:rsidRPr="00471E48">
        <w:rPr>
          <w:rFonts w:ascii="Times New Roman" w:hAnsi="Times New Roman" w:cs="Times New Roman"/>
          <w:sz w:val="28"/>
          <w:szCs w:val="28"/>
        </w:rPr>
        <w:t xml:space="preserve"> Административного регламента.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68. При наличии оснований для предоставления государственной услуги и необходимости проведения оценки рыночной стоимости права аренды испрашиваемого имущества, ответственный исполнитель обеспечивает организацию проведения такой оценки в соответствии с требованиями действующего законодательства.</w:t>
      </w:r>
    </w:p>
    <w:p w:rsidR="003909C9" w:rsidRPr="00471E48" w:rsidRDefault="003909C9">
      <w:pPr>
        <w:pStyle w:val="ConsPlusNormal"/>
        <w:spacing w:before="220"/>
        <w:ind w:firstLine="540"/>
        <w:jc w:val="both"/>
        <w:rPr>
          <w:rFonts w:ascii="Times New Roman" w:hAnsi="Times New Roman" w:cs="Times New Roman"/>
          <w:sz w:val="28"/>
          <w:szCs w:val="28"/>
        </w:rPr>
      </w:pPr>
      <w:bookmarkStart w:id="12" w:name="P424"/>
      <w:bookmarkEnd w:id="12"/>
      <w:r w:rsidRPr="00471E48">
        <w:rPr>
          <w:rFonts w:ascii="Times New Roman" w:hAnsi="Times New Roman" w:cs="Times New Roman"/>
          <w:sz w:val="28"/>
          <w:szCs w:val="28"/>
        </w:rPr>
        <w:t>69. По результатам рассмотрения заявления и документов ответственный исполнитель осуществляет подготовку и подписание у руководителя Департамента или заместителя руководителя Департамента следующих документов:</w:t>
      </w:r>
    </w:p>
    <w:p w:rsidR="003909C9" w:rsidRPr="00471E48" w:rsidRDefault="0009544E">
      <w:pPr>
        <w:pStyle w:val="ConsPlusNormal"/>
        <w:spacing w:before="220"/>
        <w:ind w:firstLine="540"/>
        <w:jc w:val="both"/>
        <w:rPr>
          <w:rFonts w:ascii="Times New Roman" w:hAnsi="Times New Roman" w:cs="Times New Roman"/>
          <w:sz w:val="28"/>
          <w:szCs w:val="28"/>
        </w:rPr>
      </w:pPr>
      <w:bookmarkStart w:id="13" w:name="P425"/>
      <w:bookmarkEnd w:id="13"/>
      <w:r w:rsidRPr="00471E48">
        <w:rPr>
          <w:rFonts w:ascii="Times New Roman" w:hAnsi="Times New Roman" w:cs="Times New Roman"/>
          <w:sz w:val="28"/>
          <w:szCs w:val="28"/>
        </w:rPr>
        <w:t xml:space="preserve">1) </w:t>
      </w:r>
      <w:r w:rsidR="003909C9" w:rsidRPr="00471E48">
        <w:rPr>
          <w:rFonts w:ascii="Times New Roman" w:hAnsi="Times New Roman" w:cs="Times New Roman"/>
          <w:sz w:val="28"/>
          <w:szCs w:val="28"/>
        </w:rPr>
        <w:t xml:space="preserve">решение (в виде уведомления) об отказе в предоставлении </w:t>
      </w:r>
      <w:r w:rsidR="003909C9" w:rsidRPr="00471E48">
        <w:rPr>
          <w:rFonts w:ascii="Times New Roman" w:hAnsi="Times New Roman" w:cs="Times New Roman"/>
          <w:sz w:val="28"/>
          <w:szCs w:val="28"/>
        </w:rPr>
        <w:lastRenderedPageBreak/>
        <w:t xml:space="preserve">государственной услуги с указанием оснований отказа, предусмотренных </w:t>
      </w:r>
      <w:hyperlink w:anchor="P242" w:history="1">
        <w:r w:rsidR="003909C9" w:rsidRPr="00471E48">
          <w:rPr>
            <w:rFonts w:ascii="Times New Roman" w:hAnsi="Times New Roman" w:cs="Times New Roman"/>
            <w:color w:val="0000FF"/>
            <w:sz w:val="28"/>
            <w:szCs w:val="28"/>
          </w:rPr>
          <w:t>пунктом 31</w:t>
        </w:r>
      </w:hyperlink>
      <w:r w:rsidR="003909C9" w:rsidRPr="00471E48">
        <w:rPr>
          <w:rFonts w:ascii="Times New Roman" w:hAnsi="Times New Roman" w:cs="Times New Roman"/>
          <w:sz w:val="28"/>
          <w:szCs w:val="28"/>
        </w:rPr>
        <w:t xml:space="preserve"> Административного регламента,</w:t>
      </w:r>
    </w:p>
    <w:p w:rsidR="003909C9" w:rsidRPr="00471E48" w:rsidRDefault="0009544E">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2) </w:t>
      </w:r>
      <w:r w:rsidR="003909C9" w:rsidRPr="00471E48">
        <w:rPr>
          <w:rFonts w:ascii="Times New Roman" w:hAnsi="Times New Roman" w:cs="Times New Roman"/>
          <w:sz w:val="28"/>
          <w:szCs w:val="28"/>
        </w:rPr>
        <w:t>уведомление о заключении договора аренды и проект договора аренды имущества, находящегося в государственной собственности Новосибирской области.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Срок подготовки решения об отказе в предоставлении государственной услуги, уведомления о заключении договора аренды не превышает 10 рабочих дней с даты поступления заявления и документов в Департамент.</w:t>
      </w:r>
    </w:p>
    <w:p w:rsidR="003909C9" w:rsidRPr="00471E48" w:rsidRDefault="00471E48">
      <w:pPr>
        <w:pStyle w:val="ConsPlusNormal"/>
        <w:spacing w:before="220"/>
        <w:ind w:firstLine="540"/>
        <w:jc w:val="both"/>
        <w:rPr>
          <w:rFonts w:ascii="Times New Roman" w:hAnsi="Times New Roman" w:cs="Times New Roman"/>
          <w:sz w:val="28"/>
          <w:szCs w:val="28"/>
        </w:rPr>
      </w:pPr>
      <w:hyperlink w:anchor="P593" w:history="1">
        <w:r w:rsidR="003909C9" w:rsidRPr="00471E48">
          <w:rPr>
            <w:rFonts w:ascii="Times New Roman" w:hAnsi="Times New Roman" w:cs="Times New Roman"/>
            <w:color w:val="0000FF"/>
            <w:sz w:val="28"/>
            <w:szCs w:val="28"/>
          </w:rPr>
          <w:t>Договор</w:t>
        </w:r>
      </w:hyperlink>
      <w:r w:rsidR="003909C9" w:rsidRPr="00471E48">
        <w:rPr>
          <w:rFonts w:ascii="Times New Roman" w:hAnsi="Times New Roman" w:cs="Times New Roman"/>
          <w:sz w:val="28"/>
          <w:szCs w:val="28"/>
        </w:rPr>
        <w:t xml:space="preserve"> аренды оформляется в соответствии с примерной формой, приведенной в приложении N 1 к Административному регламенту.</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Срок подготовки проекта договора аренды не превышает 27 дней со дня поступления заявления в Департамент.</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70. Документы, указанные в </w:t>
      </w:r>
      <w:hyperlink w:anchor="P424" w:history="1">
        <w:r w:rsidRPr="00471E48">
          <w:rPr>
            <w:rFonts w:ascii="Times New Roman" w:hAnsi="Times New Roman" w:cs="Times New Roman"/>
            <w:color w:val="0000FF"/>
            <w:sz w:val="28"/>
            <w:szCs w:val="28"/>
          </w:rPr>
          <w:t>пункте 69</w:t>
        </w:r>
      </w:hyperlink>
      <w:r w:rsidRPr="00471E48">
        <w:rPr>
          <w:rFonts w:ascii="Times New Roman" w:hAnsi="Times New Roman" w:cs="Times New Roman"/>
          <w:sz w:val="28"/>
          <w:szCs w:val="28"/>
        </w:rPr>
        <w:t xml:space="preserve"> Административного регламента, подписываются руководителем Департамента или заместителем руководителя Департамента согласно утвержденному распределению обязанностей.</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71. Результатом Административной процедуры является подготовка и подписание документов, указанных в </w:t>
      </w:r>
      <w:hyperlink w:anchor="P424" w:history="1">
        <w:r w:rsidRPr="00471E48">
          <w:rPr>
            <w:rFonts w:ascii="Times New Roman" w:hAnsi="Times New Roman" w:cs="Times New Roman"/>
            <w:color w:val="0000FF"/>
            <w:sz w:val="28"/>
            <w:szCs w:val="28"/>
          </w:rPr>
          <w:t>пункте 69</w:t>
        </w:r>
      </w:hyperlink>
      <w:r w:rsidRPr="00471E48">
        <w:rPr>
          <w:rFonts w:ascii="Times New Roman" w:hAnsi="Times New Roman" w:cs="Times New Roman"/>
          <w:sz w:val="28"/>
          <w:szCs w:val="28"/>
        </w:rPr>
        <w:t xml:space="preserve"> Административного регламента.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72. Фиксация результата выполнения административной процедуры производится в автоматическом режиме в документообороте Департамента.</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Формирование и направление межведомственного</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запроса (межведомственных запросов)</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bookmarkStart w:id="14" w:name="P438"/>
      <w:bookmarkEnd w:id="14"/>
      <w:r w:rsidRPr="00471E48">
        <w:rPr>
          <w:rFonts w:ascii="Times New Roman" w:hAnsi="Times New Roman" w:cs="Times New Roman"/>
          <w:sz w:val="28"/>
          <w:szCs w:val="28"/>
        </w:rPr>
        <w:t xml:space="preserve">73. Основанием для начала выполнения административной процедуры является установление ответственным исполнителем факта необходимости направления межведомственных запросов в связи с непредставлением заявителем по собственной инициативе документов, предусмотренных </w:t>
      </w:r>
      <w:hyperlink w:anchor="P209" w:history="1">
        <w:r w:rsidRPr="00471E48">
          <w:rPr>
            <w:rFonts w:ascii="Times New Roman" w:hAnsi="Times New Roman" w:cs="Times New Roman"/>
            <w:color w:val="0000FF"/>
            <w:sz w:val="28"/>
            <w:szCs w:val="28"/>
          </w:rPr>
          <w:t>пунктом 26</w:t>
        </w:r>
      </w:hyperlink>
      <w:r w:rsidRPr="00471E48">
        <w:rPr>
          <w:rFonts w:ascii="Times New Roman" w:hAnsi="Times New Roman" w:cs="Times New Roman"/>
          <w:sz w:val="28"/>
          <w:szCs w:val="28"/>
        </w:rPr>
        <w:t xml:space="preserve"> Административного регламента. Ответственный исполнитель в течение одного рабочего дня со дня получения документов от начальника ООД формирует и направляет в рамках межведомственного информационного взаимодействия запросы в:</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Управление Федеральной налоговой службы Российской Федерации по Новосибирской области для получения: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выписки из ЕГРЮЛ о юридическом лице, являющемся заявителем;</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выписки из Единого государственного реестра индивидуальных предпринимателей, являющимся заявителем;</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сведений из единого реестра субъектов МСП;</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lastRenderedPageBreak/>
        <w:t>- сведений из реестра организаций, образующих инфраструктуру поддержки субъектов МСП;</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сведений о постановке заявителя на учет в налоговом органе;</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справки о состоянии расчетов по налогам, сборам, пеням и штрафам за истекший финансовый год, предшествующий году подачи заявления, и последний отчетный период текущего года (по месту учета налогоплательщика);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2) Управление </w:t>
      </w:r>
      <w:proofErr w:type="spellStart"/>
      <w:r w:rsidRPr="00471E48">
        <w:rPr>
          <w:rFonts w:ascii="Times New Roman" w:hAnsi="Times New Roman" w:cs="Times New Roman"/>
          <w:sz w:val="28"/>
          <w:szCs w:val="28"/>
        </w:rPr>
        <w:t>Росреестра</w:t>
      </w:r>
      <w:proofErr w:type="spellEnd"/>
      <w:r w:rsidRPr="00471E48">
        <w:rPr>
          <w:rFonts w:ascii="Times New Roman" w:hAnsi="Times New Roman" w:cs="Times New Roman"/>
          <w:sz w:val="28"/>
          <w:szCs w:val="28"/>
        </w:rPr>
        <w:t xml:space="preserve"> по Новосибирской области для получения: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выписки из ЕГРН об испрашиваемом объекте недвижимости.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74. В случае самостоятельного представления заявителем документов, указанных в </w:t>
      </w:r>
      <w:hyperlink w:anchor="P209" w:history="1">
        <w:r w:rsidRPr="00471E48">
          <w:rPr>
            <w:rFonts w:ascii="Times New Roman" w:hAnsi="Times New Roman" w:cs="Times New Roman"/>
            <w:color w:val="0000FF"/>
            <w:sz w:val="28"/>
            <w:szCs w:val="28"/>
          </w:rPr>
          <w:t>пункте 26</w:t>
        </w:r>
      </w:hyperlink>
      <w:r w:rsidRPr="00471E48">
        <w:rPr>
          <w:rFonts w:ascii="Times New Roman" w:hAnsi="Times New Roman" w:cs="Times New Roman"/>
          <w:sz w:val="28"/>
          <w:szCs w:val="28"/>
        </w:rPr>
        <w:t xml:space="preserve"> Административного регламента, межведомственные запросы не направляются.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75. Максимальное время выполнения административной процедуры по формированию и направлению межведомственного запроса составляет 1 рабочий день со дня получения заявления, уведомления ответственным исполнителем.</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76. Результатом административной процедуры является формирование и направление межведомственных запросов в органы и организации, указанные в </w:t>
      </w:r>
      <w:hyperlink w:anchor="P438" w:history="1">
        <w:r w:rsidRPr="00471E48">
          <w:rPr>
            <w:rFonts w:ascii="Times New Roman" w:hAnsi="Times New Roman" w:cs="Times New Roman"/>
            <w:color w:val="0000FF"/>
            <w:sz w:val="28"/>
            <w:szCs w:val="28"/>
          </w:rPr>
          <w:t>пункте 73</w:t>
        </w:r>
      </w:hyperlink>
      <w:r w:rsidRPr="00471E48">
        <w:rPr>
          <w:rFonts w:ascii="Times New Roman" w:hAnsi="Times New Roman" w:cs="Times New Roman"/>
          <w:sz w:val="28"/>
          <w:szCs w:val="28"/>
        </w:rPr>
        <w:t xml:space="preserve"> Административного регламента.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77. Способом фиксации межведомственного запроса являются электронные формы,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ответственного исполнителя.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78.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w:t>
      </w:r>
      <w:hyperlink r:id="rId30" w:history="1">
        <w:r w:rsidRPr="00471E48">
          <w:rPr>
            <w:rFonts w:ascii="Times New Roman" w:hAnsi="Times New Roman" w:cs="Times New Roman"/>
            <w:color w:val="0000FF"/>
            <w:sz w:val="28"/>
            <w:szCs w:val="28"/>
          </w:rPr>
          <w:t>части 1 статьи 7.2</w:t>
        </w:r>
      </w:hyperlink>
      <w:r w:rsidRPr="00471E48">
        <w:rPr>
          <w:rFonts w:ascii="Times New Roman" w:hAnsi="Times New Roman" w:cs="Times New Roman"/>
          <w:sz w:val="28"/>
          <w:szCs w:val="28"/>
        </w:rPr>
        <w:t xml:space="preserve"> Федерального закона N 210-ФЗ "Об организации предоставления государственных и муниципальных услуг" и направляются по почте или курьером.</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Направление заявителю результата предоставления</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79. Основанием для начала административной процедуры является подписание руководителем Департамента или заместителем руководителя Департамента одного из документов, указанных в </w:t>
      </w:r>
      <w:hyperlink w:anchor="P424" w:history="1">
        <w:r w:rsidRPr="00471E48">
          <w:rPr>
            <w:rFonts w:ascii="Times New Roman" w:hAnsi="Times New Roman" w:cs="Times New Roman"/>
            <w:color w:val="0000FF"/>
            <w:sz w:val="28"/>
            <w:szCs w:val="28"/>
          </w:rPr>
          <w:t>пункте 69</w:t>
        </w:r>
      </w:hyperlink>
      <w:r w:rsidRPr="00471E48">
        <w:rPr>
          <w:rFonts w:ascii="Times New Roman" w:hAnsi="Times New Roman" w:cs="Times New Roman"/>
          <w:sz w:val="28"/>
          <w:szCs w:val="28"/>
        </w:rPr>
        <w:t xml:space="preserve"> Административного регламента, и его передача ответственным исполнителем </w:t>
      </w:r>
      <w:r w:rsidRPr="00471E48">
        <w:rPr>
          <w:rFonts w:ascii="Times New Roman" w:hAnsi="Times New Roman" w:cs="Times New Roman"/>
          <w:sz w:val="28"/>
          <w:szCs w:val="28"/>
        </w:rPr>
        <w:lastRenderedPageBreak/>
        <w:t>работнику отдела организационной и кадровой работы Департамента для регистрации и отправки.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Результат предоставления государственной услуги по выбору заявителя может быть представлен в форме документа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909C9" w:rsidRPr="00471E48" w:rsidRDefault="003909C9">
      <w:pPr>
        <w:pStyle w:val="ConsPlusNormal"/>
        <w:spacing w:before="220"/>
        <w:ind w:firstLine="540"/>
        <w:jc w:val="both"/>
        <w:rPr>
          <w:rFonts w:ascii="Times New Roman" w:hAnsi="Times New Roman" w:cs="Times New Roman"/>
          <w:strike/>
          <w:color w:val="FF0000"/>
          <w:sz w:val="28"/>
          <w:szCs w:val="28"/>
        </w:rPr>
      </w:pPr>
      <w:r w:rsidRPr="00471E48">
        <w:rPr>
          <w:rFonts w:ascii="Times New Roman" w:hAnsi="Times New Roman" w:cs="Times New Roman"/>
          <w:strike/>
          <w:color w:val="FF0000"/>
          <w:sz w:val="28"/>
          <w:szCs w:val="28"/>
        </w:rPr>
        <w:t xml:space="preserve">В форме электронного документа может быть направлен только результат предоставления государственной услуги, указанный в </w:t>
      </w:r>
      <w:hyperlink w:anchor="P425" w:history="1">
        <w:r w:rsidRPr="00471E48">
          <w:rPr>
            <w:rFonts w:ascii="Times New Roman" w:hAnsi="Times New Roman" w:cs="Times New Roman"/>
            <w:strike/>
            <w:color w:val="FF0000"/>
            <w:sz w:val="28"/>
            <w:szCs w:val="28"/>
          </w:rPr>
          <w:t>абзаце</w:t>
        </w:r>
        <w:r w:rsidR="006769B7" w:rsidRPr="00471E48">
          <w:rPr>
            <w:rFonts w:ascii="Times New Roman" w:hAnsi="Times New Roman" w:cs="Times New Roman"/>
            <w:strike/>
            <w:color w:val="FF0000"/>
            <w:sz w:val="28"/>
            <w:szCs w:val="28"/>
          </w:rPr>
          <w:t xml:space="preserve"> </w:t>
        </w:r>
        <w:r w:rsidRPr="00471E48">
          <w:rPr>
            <w:rFonts w:ascii="Times New Roman" w:hAnsi="Times New Roman" w:cs="Times New Roman"/>
            <w:strike/>
            <w:color w:val="FF0000"/>
            <w:sz w:val="28"/>
            <w:szCs w:val="28"/>
          </w:rPr>
          <w:t>втором пункта 69</w:t>
        </w:r>
      </w:hyperlink>
      <w:r w:rsidRPr="00471E48">
        <w:rPr>
          <w:rFonts w:ascii="Times New Roman" w:hAnsi="Times New Roman" w:cs="Times New Roman"/>
          <w:strike/>
          <w:color w:val="FF0000"/>
          <w:sz w:val="28"/>
          <w:szCs w:val="28"/>
        </w:rPr>
        <w:t xml:space="preserve"> Административного регламента.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80. Работник отдела организационной и кадровой работы Департамента регистрирует представленный ответственным исполнителем документ в установленном порядке и направляет его заявителю.</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По выбору заявителя документ направляется почтовым отправлением, через МФЦ, в электронном виде </w:t>
      </w:r>
      <w:r w:rsidRPr="00471E48">
        <w:rPr>
          <w:rFonts w:ascii="Times New Roman" w:hAnsi="Times New Roman" w:cs="Times New Roman"/>
          <w:strike/>
          <w:color w:val="FF0000"/>
          <w:sz w:val="28"/>
          <w:szCs w:val="28"/>
        </w:rPr>
        <w:t>в следующие сроки с момента его подписания: решение об отказе в предоставлении государственной услуги и уведомление о заключении договора аренды направляются в течение 5 дней с момента принятия решения; проект договора аренды</w:t>
      </w:r>
      <w:r w:rsidRPr="00471E48">
        <w:rPr>
          <w:rFonts w:ascii="Times New Roman" w:hAnsi="Times New Roman" w:cs="Times New Roman"/>
          <w:color w:val="FF0000"/>
          <w:sz w:val="28"/>
          <w:szCs w:val="28"/>
        </w:rPr>
        <w:t xml:space="preserve"> </w:t>
      </w:r>
      <w:r w:rsidRPr="00471E48">
        <w:rPr>
          <w:rFonts w:ascii="Times New Roman" w:hAnsi="Times New Roman" w:cs="Times New Roman"/>
          <w:sz w:val="28"/>
          <w:szCs w:val="28"/>
        </w:rPr>
        <w:t xml:space="preserve">направляется в течение 3 рабочих дней с момента его подписания, в пределах срока, установленного </w:t>
      </w:r>
      <w:hyperlink w:anchor="P157" w:history="1">
        <w:r w:rsidRPr="00471E48">
          <w:rPr>
            <w:rFonts w:ascii="Times New Roman" w:hAnsi="Times New Roman" w:cs="Times New Roman"/>
            <w:color w:val="0000FF"/>
            <w:sz w:val="28"/>
            <w:szCs w:val="28"/>
          </w:rPr>
          <w:t>пунктом 21</w:t>
        </w:r>
      </w:hyperlink>
      <w:r w:rsidRPr="00471E48">
        <w:rPr>
          <w:rFonts w:ascii="Times New Roman" w:hAnsi="Times New Roman" w:cs="Times New Roman"/>
          <w:sz w:val="28"/>
          <w:szCs w:val="28"/>
        </w:rPr>
        <w:t xml:space="preserve"> Административного регламента, либо вручается лично.</w:t>
      </w:r>
    </w:p>
    <w:p w:rsidR="006C2093" w:rsidRPr="00471E48" w:rsidRDefault="006C2093" w:rsidP="00CB6B1F">
      <w:pPr>
        <w:adjustRightInd w:val="0"/>
        <w:ind w:firstLine="540"/>
        <w:jc w:val="both"/>
      </w:pPr>
    </w:p>
    <w:p w:rsidR="00CB6B1F" w:rsidRPr="00471E48" w:rsidRDefault="00CB6B1F" w:rsidP="00CB6B1F">
      <w:pPr>
        <w:adjustRightInd w:val="0"/>
        <w:ind w:firstLine="540"/>
        <w:jc w:val="both"/>
      </w:pPr>
      <w:r w:rsidRPr="00471E48">
        <w:t xml:space="preserve">Результатом административной процедуры является отправка заявителю одного из документов, указанных в </w:t>
      </w:r>
      <w:hyperlink r:id="rId31" w:history="1">
        <w:r w:rsidRPr="00471E48">
          <w:t>пункте 20</w:t>
        </w:r>
      </w:hyperlink>
      <w:r w:rsidRPr="00471E48">
        <w:t xml:space="preserve"> Административного регламента, почтовым (электронным) отправлением, через МФЦ либо вручением заявителю лично.</w:t>
      </w:r>
    </w:p>
    <w:p w:rsidR="00CB6B1F" w:rsidRPr="00471E48" w:rsidRDefault="00CB6B1F" w:rsidP="00CB6B1F">
      <w:pPr>
        <w:adjustRightInd w:val="0"/>
        <w:ind w:firstLine="540"/>
        <w:jc w:val="both"/>
      </w:pPr>
      <w:r w:rsidRPr="00471E48">
        <w:t xml:space="preserve"> Срок выполнения административной процедуры - 3 рабочих дня.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81. Заявитель по истечении десяти календарных дней со дня получения проекта договора аренды обязан представить подписанный договор аренды в Департамент.</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Работник ООД в течение одного рабочего дня с момента подписания договора аренды заносит информацию о заключении договора аренды в информационную базу данных Департамента и регистрирует договор аренды в журнале регистрации договоров аренды. При регистрации договору аренды присваивается дата и регистрационный номер.</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Зарегистрированный договор аренды выдается заявителю лично или его представителю в течение двух рабочих дней.</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В случае если в соответствии с федеральным законодательством договор аренды подлежит государственной регистрации, Департамент осуществляет государственную регистрацию договора аренды в установленном законом порядке или по собственной инициативе арендатора (его представителя) </w:t>
      </w:r>
      <w:r w:rsidRPr="00471E48">
        <w:rPr>
          <w:rFonts w:ascii="Times New Roman" w:hAnsi="Times New Roman" w:cs="Times New Roman"/>
          <w:sz w:val="28"/>
          <w:szCs w:val="28"/>
        </w:rPr>
        <w:lastRenderedPageBreak/>
        <w:t>выдаются все экземпляры договора под роспись для государственной регистрации договора.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После осуществления государственной регистрации договора аренды Департамент направляет арендатору (либо арендатор направляет Департаменту) один экземпляр договора.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82. Результатом административной процедуры является отправка заявителю одного из документов, указанных в </w:t>
      </w:r>
      <w:hyperlink w:anchor="P150" w:history="1">
        <w:r w:rsidRPr="00471E48">
          <w:rPr>
            <w:rFonts w:ascii="Times New Roman" w:hAnsi="Times New Roman" w:cs="Times New Roman"/>
            <w:color w:val="0000FF"/>
            <w:sz w:val="28"/>
            <w:szCs w:val="28"/>
          </w:rPr>
          <w:t>пункте 20</w:t>
        </w:r>
      </w:hyperlink>
      <w:r w:rsidRPr="00471E48">
        <w:rPr>
          <w:rFonts w:ascii="Times New Roman" w:hAnsi="Times New Roman" w:cs="Times New Roman"/>
          <w:sz w:val="28"/>
          <w:szCs w:val="28"/>
        </w:rPr>
        <w:t xml:space="preserve"> Административного регламента.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83. Фиксация результата выполнения административной процедуры производится в документообороте Департамента.</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1"/>
        <w:rPr>
          <w:rFonts w:ascii="Times New Roman" w:hAnsi="Times New Roman" w:cs="Times New Roman"/>
          <w:sz w:val="28"/>
          <w:szCs w:val="28"/>
        </w:rPr>
      </w:pPr>
      <w:r w:rsidRPr="00471E48">
        <w:rPr>
          <w:rFonts w:ascii="Times New Roman" w:hAnsi="Times New Roman" w:cs="Times New Roman"/>
          <w:sz w:val="28"/>
          <w:szCs w:val="28"/>
        </w:rPr>
        <w:t>IV. Формы контроля за исполнением</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Административного регламента</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Порядок осуществления текущего контроля за соблюдением</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и исполнением ответственными должностными лицами,</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государственными гражданскими служащими положений</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Административного регламента и принятием решений</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ответственными должностными лицами, государственными</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гражданскими служащими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84. Контроль за исполнением Административного регламента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государственной услуги, плановых и внеплановых проверок полноты и качества предоставления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85. Текущий контроль осуществляет руководитель Департамента, заместитель руководителя Департамента, начальник ООД.</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86. По результатам контроля,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 Российской Федерации.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Порядок и периодичность осуществления плановых и внеплановых</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проверок полноты и качества предоставления государственной</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услуги, в том числе порядок и формы контроля за полнотой</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и качеством предоставления 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87.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w:t>
      </w:r>
      <w:r w:rsidRPr="00471E48">
        <w:rPr>
          <w:rFonts w:ascii="Times New Roman" w:hAnsi="Times New Roman" w:cs="Times New Roman"/>
          <w:sz w:val="28"/>
          <w:szCs w:val="28"/>
        </w:rPr>
        <w:lastRenderedPageBreak/>
        <w:t>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88. Плановые проверки проводятся уполномоченными лицами Департамента не реже одного раза в год в соответствии с решением руководителя Департамента.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Внеплановые проверки осуществляются по конкретному обращению.</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89. Для проведения плановых и внеплановых проверок предоставления государственной услуги приказом Департамента формируется комиссия, в состав которой включаются работники Департамента.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trike/>
          <w:color w:val="FF0000"/>
          <w:sz w:val="28"/>
          <w:szCs w:val="28"/>
        </w:rPr>
        <w:t>Начальник отдела Департамента</w:t>
      </w:r>
      <w:r w:rsidR="00AD0BBD" w:rsidRPr="00471E48">
        <w:rPr>
          <w:color w:val="FF0000"/>
          <w:sz w:val="26"/>
          <w:szCs w:val="26"/>
        </w:rPr>
        <w:t xml:space="preserve"> </w:t>
      </w:r>
      <w:r w:rsidR="00AD0BBD" w:rsidRPr="00471E48">
        <w:rPr>
          <w:rFonts w:ascii="Times New Roman" w:hAnsi="Times New Roman" w:cs="Times New Roman"/>
          <w:sz w:val="28"/>
          <w:szCs w:val="28"/>
        </w:rPr>
        <w:t>Заместитель руководителя департамента, согласно распределению обязанностей</w:t>
      </w:r>
      <w:r w:rsidRPr="00471E48">
        <w:rPr>
          <w:rFonts w:ascii="Times New Roman" w:hAnsi="Times New Roman" w:cs="Times New Roman"/>
          <w:sz w:val="28"/>
          <w:szCs w:val="28"/>
        </w:rPr>
        <w:t>, в котором проводилась проверка, ставит свою подпись в акте, после чего ему передается один экземпляр акта, второй экземпляр хранится в отделе организационной и кадровой работы Департамента.</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В случае проведения внеплановой проверки по конкретному обращению, в течение 30 дней со дня регистрации обращения в Департаменте обратившемуся направляется информация о результатах проверки, проведенной по обращению.</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Информация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Ответственность государственных гражданских служащих</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исполнительного органа и должностных лиц за решения</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и действия (бездействие), принимаемые (осуществляемые)</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в ходе предоставления 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90. Виновные работники Департамента привлекаются к ответственности в соответствии с действующим законодательством Российской Федерации.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Положения, характеризующие требования к порядку и формам</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контроля за предоставлением государственной услуги, в том</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числе со стороны граждан, их объединений и организаций</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91. Контроль за предоставлением государственной услуги со стороны должностных лиц Департамента должен быть постоянным, всесторонним и объективным.</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lastRenderedPageBreak/>
        <w:t>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информирования о ходе предоставления государственной услуги в телефонном режиме;</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 письменного информирования на основании запроса, направленного в Департамент в письменной или электронной форме.</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Департамента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1"/>
        <w:rPr>
          <w:rFonts w:ascii="Times New Roman" w:hAnsi="Times New Roman" w:cs="Times New Roman"/>
          <w:sz w:val="28"/>
          <w:szCs w:val="28"/>
        </w:rPr>
      </w:pPr>
      <w:r w:rsidRPr="00471E48">
        <w:rPr>
          <w:rFonts w:ascii="Times New Roman" w:hAnsi="Times New Roman" w:cs="Times New Roman"/>
          <w:sz w:val="28"/>
          <w:szCs w:val="28"/>
        </w:rPr>
        <w:t>V. Досудебный (внесудебный) порядок обжалования решений</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и действий (бездействия) Департамента, должностных лиц,</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государственных гражданских служащих Департамента, МФЦ,</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работников МФЦ, а также организаций, осуществляющих функции</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по предоставлению государственных услуг, или их работников</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92. Заявитель вправе обжаловать решения и действия (бездействие) Департамента, должностного лица либо работника Департамента, МФЦ, работников МФЦ.</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Иные организации, привлекаемые МФЦ для осуществления функций по предоставлению государственной услуги, отсутствуют.</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Предмет досудебного (внесудебного) обжалования заявителем</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решений и действий (бездействия) Департамента, должностных</w:t>
      </w:r>
    </w:p>
    <w:p w:rsidR="003909C9" w:rsidRPr="00471E48" w:rsidRDefault="003909C9">
      <w:pPr>
        <w:pStyle w:val="ConsPlusTitle"/>
        <w:jc w:val="center"/>
        <w:rPr>
          <w:rFonts w:ascii="Times New Roman" w:hAnsi="Times New Roman" w:cs="Times New Roman"/>
          <w:sz w:val="28"/>
          <w:szCs w:val="28"/>
        </w:rPr>
      </w:pPr>
      <w:r w:rsidRPr="00471E48">
        <w:rPr>
          <w:rFonts w:ascii="Times New Roman" w:hAnsi="Times New Roman" w:cs="Times New Roman"/>
          <w:sz w:val="28"/>
          <w:szCs w:val="28"/>
        </w:rPr>
        <w:t>лиц, работников Департамента, МФЦ, работников МФЦ</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93. Заявитель может обратиться с жалобой, в том числе в следующих случаях:</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1) нарушение срока регистрации заявления заявителя о предоставлении государственной услуги, запроса, указанного в </w:t>
      </w:r>
      <w:hyperlink r:id="rId32" w:history="1">
        <w:r w:rsidRPr="00471E48">
          <w:rPr>
            <w:rFonts w:ascii="Times New Roman" w:hAnsi="Times New Roman" w:cs="Times New Roman"/>
            <w:color w:val="0000FF"/>
            <w:sz w:val="28"/>
            <w:szCs w:val="28"/>
          </w:rPr>
          <w:t>статье 15.1</w:t>
        </w:r>
      </w:hyperlink>
      <w:r w:rsidRPr="00471E48">
        <w:rPr>
          <w:rFonts w:ascii="Times New Roman" w:hAnsi="Times New Roman" w:cs="Times New Roman"/>
          <w:sz w:val="28"/>
          <w:szCs w:val="28"/>
        </w:rPr>
        <w:t xml:space="preserve"> Федерального закона N 210-ФЗ "Об организации предоставления государственных и </w:t>
      </w:r>
      <w:r w:rsidRPr="00471E48">
        <w:rPr>
          <w:rFonts w:ascii="Times New Roman" w:hAnsi="Times New Roman" w:cs="Times New Roman"/>
          <w:sz w:val="28"/>
          <w:szCs w:val="28"/>
        </w:rPr>
        <w:lastRenderedPageBreak/>
        <w:t>муниципальных услуг";</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3" w:history="1">
        <w:r w:rsidRPr="00471E48">
          <w:rPr>
            <w:rFonts w:ascii="Times New Roman" w:hAnsi="Times New Roman" w:cs="Times New Roman"/>
            <w:color w:val="0000FF"/>
            <w:sz w:val="28"/>
            <w:szCs w:val="28"/>
          </w:rPr>
          <w:t>частью 1.3 статьи 16</w:t>
        </w:r>
      </w:hyperlink>
      <w:r w:rsidRPr="00471E48">
        <w:rPr>
          <w:rFonts w:ascii="Times New Roman" w:hAnsi="Times New Roman" w:cs="Times New Roman"/>
          <w:sz w:val="28"/>
          <w:szCs w:val="28"/>
        </w:rPr>
        <w:t xml:space="preserve"> Федерального закона N 210-ФЗ "Об организации предоставления государственных и муниципальных услуг";</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3909C9" w:rsidRPr="00471E48" w:rsidRDefault="003909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9C9" w:rsidRPr="00471E48">
        <w:trPr>
          <w:jc w:val="center"/>
        </w:trPr>
        <w:tc>
          <w:tcPr>
            <w:tcW w:w="9294" w:type="dxa"/>
            <w:tcBorders>
              <w:top w:val="nil"/>
              <w:left w:val="single" w:sz="24" w:space="0" w:color="CED3F1"/>
              <w:bottom w:val="nil"/>
              <w:right w:val="single" w:sz="24" w:space="0" w:color="F4F3F8"/>
            </w:tcBorders>
            <w:shd w:val="clear" w:color="auto" w:fill="F4F3F8"/>
          </w:tcPr>
          <w:p w:rsidR="003909C9" w:rsidRPr="00471E48" w:rsidRDefault="003909C9">
            <w:pPr>
              <w:pStyle w:val="ConsPlusNormal"/>
              <w:jc w:val="both"/>
              <w:rPr>
                <w:rFonts w:ascii="Times New Roman" w:hAnsi="Times New Roman" w:cs="Times New Roman"/>
                <w:sz w:val="28"/>
                <w:szCs w:val="28"/>
              </w:rPr>
            </w:pPr>
            <w:proofErr w:type="spellStart"/>
            <w:r w:rsidRPr="00471E48">
              <w:rPr>
                <w:rFonts w:ascii="Times New Roman" w:hAnsi="Times New Roman" w:cs="Times New Roman"/>
                <w:color w:val="392C69"/>
                <w:sz w:val="28"/>
                <w:szCs w:val="28"/>
              </w:rPr>
              <w:t>КонсультантПлюс</w:t>
            </w:r>
            <w:proofErr w:type="spellEnd"/>
            <w:r w:rsidRPr="00471E48">
              <w:rPr>
                <w:rFonts w:ascii="Times New Roman" w:hAnsi="Times New Roman" w:cs="Times New Roman"/>
                <w:color w:val="392C69"/>
                <w:sz w:val="28"/>
                <w:szCs w:val="28"/>
              </w:rPr>
              <w:t>: примечание.</w:t>
            </w:r>
          </w:p>
          <w:p w:rsidR="003909C9" w:rsidRPr="00471E48" w:rsidRDefault="003909C9">
            <w:pPr>
              <w:pStyle w:val="ConsPlusNormal"/>
              <w:jc w:val="both"/>
              <w:rPr>
                <w:rFonts w:ascii="Times New Roman" w:hAnsi="Times New Roman" w:cs="Times New Roman"/>
                <w:sz w:val="28"/>
                <w:szCs w:val="28"/>
              </w:rPr>
            </w:pPr>
            <w:r w:rsidRPr="00471E48">
              <w:rPr>
                <w:rFonts w:ascii="Times New Roman" w:hAnsi="Times New Roman" w:cs="Times New Roman"/>
                <w:color w:val="392C69"/>
                <w:sz w:val="28"/>
                <w:szCs w:val="28"/>
              </w:rPr>
              <w:t>В официальном тексте документа, видимо, допущена опечатка: имеется в виду часть 1.3 статьи 16 Федерального закона от 27.07.2010 N 210-ФЗ.</w:t>
            </w:r>
          </w:p>
        </w:tc>
      </w:tr>
    </w:tbl>
    <w:p w:rsidR="003909C9" w:rsidRPr="00471E48" w:rsidRDefault="003909C9">
      <w:pPr>
        <w:pStyle w:val="ConsPlusNormal"/>
        <w:spacing w:before="28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4" w:history="1">
        <w:r w:rsidRPr="00471E48">
          <w:rPr>
            <w:rFonts w:ascii="Times New Roman" w:hAnsi="Times New Roman" w:cs="Times New Roman"/>
            <w:color w:val="0000FF"/>
            <w:sz w:val="28"/>
            <w:szCs w:val="28"/>
          </w:rPr>
          <w:t>статьей 1.3 статьи 16</w:t>
        </w:r>
      </w:hyperlink>
      <w:r w:rsidRPr="00471E48">
        <w:rPr>
          <w:rFonts w:ascii="Times New Roman" w:hAnsi="Times New Roman" w:cs="Times New Roman"/>
          <w:sz w:val="28"/>
          <w:szCs w:val="28"/>
        </w:rPr>
        <w:t xml:space="preserve"> Федерального закона N 210-ФЗ "Об организации предоставления государственных и муниципальных услуг";</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3909C9" w:rsidRPr="00471E48" w:rsidRDefault="003909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9C9" w:rsidRPr="00471E48">
        <w:trPr>
          <w:jc w:val="center"/>
        </w:trPr>
        <w:tc>
          <w:tcPr>
            <w:tcW w:w="9294" w:type="dxa"/>
            <w:tcBorders>
              <w:top w:val="nil"/>
              <w:left w:val="single" w:sz="24" w:space="0" w:color="CED3F1"/>
              <w:bottom w:val="nil"/>
              <w:right w:val="single" w:sz="24" w:space="0" w:color="F4F3F8"/>
            </w:tcBorders>
            <w:shd w:val="clear" w:color="auto" w:fill="F4F3F8"/>
          </w:tcPr>
          <w:p w:rsidR="003909C9" w:rsidRPr="00471E48" w:rsidRDefault="003909C9">
            <w:pPr>
              <w:pStyle w:val="ConsPlusNormal"/>
              <w:jc w:val="both"/>
              <w:rPr>
                <w:rFonts w:ascii="Times New Roman" w:hAnsi="Times New Roman" w:cs="Times New Roman"/>
                <w:sz w:val="28"/>
                <w:szCs w:val="28"/>
              </w:rPr>
            </w:pPr>
            <w:proofErr w:type="spellStart"/>
            <w:r w:rsidRPr="00471E48">
              <w:rPr>
                <w:rFonts w:ascii="Times New Roman" w:hAnsi="Times New Roman" w:cs="Times New Roman"/>
                <w:color w:val="392C69"/>
                <w:sz w:val="28"/>
                <w:szCs w:val="28"/>
              </w:rPr>
              <w:t>КонсультантПлюс</w:t>
            </w:r>
            <w:proofErr w:type="spellEnd"/>
            <w:r w:rsidRPr="00471E48">
              <w:rPr>
                <w:rFonts w:ascii="Times New Roman" w:hAnsi="Times New Roman" w:cs="Times New Roman"/>
                <w:color w:val="392C69"/>
                <w:sz w:val="28"/>
                <w:szCs w:val="28"/>
              </w:rPr>
              <w:t>: примечание.</w:t>
            </w:r>
          </w:p>
          <w:p w:rsidR="003909C9" w:rsidRPr="00471E48" w:rsidRDefault="003909C9">
            <w:pPr>
              <w:pStyle w:val="ConsPlusNormal"/>
              <w:jc w:val="both"/>
              <w:rPr>
                <w:rFonts w:ascii="Times New Roman" w:hAnsi="Times New Roman" w:cs="Times New Roman"/>
                <w:sz w:val="28"/>
                <w:szCs w:val="28"/>
              </w:rPr>
            </w:pPr>
            <w:r w:rsidRPr="00471E48">
              <w:rPr>
                <w:rFonts w:ascii="Times New Roman" w:hAnsi="Times New Roman" w:cs="Times New Roman"/>
                <w:color w:val="392C69"/>
                <w:sz w:val="28"/>
                <w:szCs w:val="28"/>
              </w:rPr>
              <w:t>В официальном тексте документа, видимо, допущена опечатка: Федеральный закон "Об организации предоставления государственных и муниципальных услуг" имеет номер 210-ФЗ, а не 210.</w:t>
            </w:r>
          </w:p>
        </w:tc>
      </w:tr>
    </w:tbl>
    <w:p w:rsidR="003909C9" w:rsidRPr="00471E48" w:rsidRDefault="003909C9">
      <w:pPr>
        <w:pStyle w:val="ConsPlusNormal"/>
        <w:spacing w:before="280"/>
        <w:ind w:firstLine="540"/>
        <w:jc w:val="both"/>
        <w:rPr>
          <w:rFonts w:ascii="Times New Roman" w:hAnsi="Times New Roman" w:cs="Times New Roman"/>
          <w:sz w:val="28"/>
          <w:szCs w:val="28"/>
        </w:rPr>
      </w:pPr>
      <w:r w:rsidRPr="00471E48">
        <w:rPr>
          <w:rFonts w:ascii="Times New Roman" w:hAnsi="Times New Roman" w:cs="Times New Roman"/>
          <w:sz w:val="28"/>
          <w:szCs w:val="28"/>
        </w:rPr>
        <w:lastRenderedPageBreak/>
        <w:t xml:space="preserve">7) отказ Департамента, должностного лица Департамента,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5" w:history="1">
        <w:r w:rsidRPr="00471E48">
          <w:rPr>
            <w:rFonts w:ascii="Times New Roman" w:hAnsi="Times New Roman" w:cs="Times New Roman"/>
            <w:color w:val="0000FF"/>
            <w:sz w:val="28"/>
            <w:szCs w:val="28"/>
          </w:rPr>
          <w:t>частью 1.3 статьи 16</w:t>
        </w:r>
      </w:hyperlink>
      <w:r w:rsidRPr="00471E48">
        <w:rPr>
          <w:rFonts w:ascii="Times New Roman" w:hAnsi="Times New Roman" w:cs="Times New Roman"/>
          <w:sz w:val="28"/>
          <w:szCs w:val="28"/>
        </w:rPr>
        <w:t xml:space="preserve"> Федерального закона N 210 "Об организации предоставления государственных и муниципальных услуг";</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6" w:history="1">
        <w:r w:rsidRPr="00471E48">
          <w:rPr>
            <w:rFonts w:ascii="Times New Roman" w:hAnsi="Times New Roman" w:cs="Times New Roman"/>
            <w:color w:val="0000FF"/>
            <w:sz w:val="28"/>
            <w:szCs w:val="28"/>
          </w:rPr>
          <w:t>частью 1.3 статьи 16</w:t>
        </w:r>
      </w:hyperlink>
      <w:r w:rsidRPr="00471E48">
        <w:rPr>
          <w:rFonts w:ascii="Times New Roman" w:hAnsi="Times New Roman" w:cs="Times New Roman"/>
          <w:sz w:val="28"/>
          <w:szCs w:val="28"/>
        </w:rPr>
        <w:t xml:space="preserve"> Федерального закона N 210-ФЗ "Об организации предоставления государственных и муниципальных услуг";</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7" w:history="1">
        <w:r w:rsidRPr="00471E48">
          <w:rPr>
            <w:rFonts w:ascii="Times New Roman" w:hAnsi="Times New Roman" w:cs="Times New Roman"/>
            <w:color w:val="0000FF"/>
            <w:sz w:val="28"/>
            <w:szCs w:val="28"/>
          </w:rPr>
          <w:t>пунктом 4 части 1 статьи 7</w:t>
        </w:r>
      </w:hyperlink>
      <w:r w:rsidRPr="00471E48">
        <w:rPr>
          <w:rFonts w:ascii="Times New Roman" w:hAnsi="Times New Roman" w:cs="Times New Roman"/>
          <w:sz w:val="28"/>
          <w:szCs w:val="28"/>
        </w:rPr>
        <w:t xml:space="preserve"> Федерального закона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8" w:history="1">
        <w:r w:rsidRPr="00471E48">
          <w:rPr>
            <w:rFonts w:ascii="Times New Roman" w:hAnsi="Times New Roman" w:cs="Times New Roman"/>
            <w:color w:val="0000FF"/>
            <w:sz w:val="28"/>
            <w:szCs w:val="28"/>
          </w:rPr>
          <w:t>частью 1.3 статьи 16</w:t>
        </w:r>
      </w:hyperlink>
      <w:r w:rsidRPr="00471E48">
        <w:rPr>
          <w:rFonts w:ascii="Times New Roman" w:hAnsi="Times New Roman" w:cs="Times New Roman"/>
          <w:sz w:val="28"/>
          <w:szCs w:val="28"/>
        </w:rPr>
        <w:t xml:space="preserve"> Федерального закона N 210-ФЗ "Об организации предоставления государственных и муниципальных услуг".</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Title"/>
        <w:jc w:val="center"/>
        <w:outlineLvl w:val="2"/>
        <w:rPr>
          <w:rFonts w:ascii="Times New Roman" w:hAnsi="Times New Roman" w:cs="Times New Roman"/>
          <w:sz w:val="28"/>
          <w:szCs w:val="28"/>
        </w:rPr>
      </w:pPr>
      <w:r w:rsidRPr="00471E48">
        <w:rPr>
          <w:rFonts w:ascii="Times New Roman" w:hAnsi="Times New Roman" w:cs="Times New Roman"/>
          <w:sz w:val="28"/>
          <w:szCs w:val="28"/>
        </w:rPr>
        <w:t>Общие требования к порядку подачи и рассмотрения жалобы</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rPr>
          <w:rFonts w:ascii="Times New Roman" w:hAnsi="Times New Roman" w:cs="Times New Roman"/>
          <w:sz w:val="28"/>
          <w:szCs w:val="28"/>
        </w:rPr>
      </w:pPr>
      <w:r w:rsidRPr="00471E48">
        <w:rPr>
          <w:rFonts w:ascii="Times New Roman" w:hAnsi="Times New Roman" w:cs="Times New Roman"/>
          <w:sz w:val="28"/>
          <w:szCs w:val="28"/>
        </w:rPr>
        <w:t>94. Жалоба подается в письменной форме на бумажном носителе, в электронной форме в Департамент, МФЦ либо в орган государственной власти публично-правового образования, являющийся учредителем МФЦ (далее - учредитель МФЦ).</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lastRenderedPageBreak/>
        <w:t>Жалобы на решения и действия (бездействие) Департамента, должностных лиц и работников Департамента подаются руководителю Департамента. Жалобы на решения и действия (бездействие) руководителя Департамента подаются в Правительство Новосибирской области.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Жалоба на решения и действия (бездействие) Департамента, должностного лица Департамента, работника Департамента, руководителя Департамента может быть направлена по почте, через МФЦ, с использованием информационно-телекоммуникационной сети "Интернет", сайта Департамента, Официального портала,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(www.do.gosuslugi.ru) (далее - система досудебного обжалования), а также может быть принята на личном приеме заявителя.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95. Жалоба должна содержать:</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наименование Департамента, должностного лица Департамента либо работника Департамента, МФЦ, его руководителя и (или) работника, решения и действия (бездействие) которых обжалуются;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3) сведения об обжалуемых решениях и действиях (бездействии) Департамента, должностного лица Департамента либо работника Департамента, МФЦ, работника МФЦ;</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Департамента, должностного лица Департамента либо работника Департамента, МФЦ, работника МФЦ. Заявителем могут быть представлены документы (при наличии), подтверждающие доводы заявителя, </w:t>
      </w:r>
      <w:r w:rsidRPr="00471E48">
        <w:rPr>
          <w:rFonts w:ascii="Times New Roman" w:hAnsi="Times New Roman" w:cs="Times New Roman"/>
          <w:sz w:val="28"/>
          <w:szCs w:val="28"/>
        </w:rPr>
        <w:lastRenderedPageBreak/>
        <w:t>либо их копии.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96. Жалоба, поступившая в Департамент,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Департамента,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97. По результатам рассмотрения жалобы принимается одно из следующих решений:</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2) в удовлетворении жалобы отказывается.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98. В случае признания жалобы подлежащей удовлетворению в ответе заявителю дается информация о действиях, осуществляемых Департаментом,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99.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100.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Если в тексте жалобы содержатся нецензурные либо оскорбительные </w:t>
      </w:r>
      <w:r w:rsidRPr="00471E48">
        <w:rPr>
          <w:rFonts w:ascii="Times New Roman" w:hAnsi="Times New Roman" w:cs="Times New Roman"/>
          <w:sz w:val="28"/>
          <w:szCs w:val="28"/>
        </w:rPr>
        <w:lastRenderedPageBreak/>
        <w:t xml:space="preserve">выражения, угрозы жизни, здоровью и имуществу должностного лица, работника Департамента, работника МФЦ, а также членов их семей, должностное лицо, наделенное полномочиями по рассмотрению жалоб в соответствии с </w:t>
      </w:r>
      <w:hyperlink r:id="rId39" w:history="1">
        <w:r w:rsidRPr="00471E48">
          <w:rPr>
            <w:rFonts w:ascii="Times New Roman" w:hAnsi="Times New Roman" w:cs="Times New Roman"/>
            <w:color w:val="0000FF"/>
            <w:sz w:val="28"/>
            <w:szCs w:val="28"/>
          </w:rPr>
          <w:t>пунктами 2</w:t>
        </w:r>
      </w:hyperlink>
      <w:r w:rsidRPr="00471E48">
        <w:rPr>
          <w:rFonts w:ascii="Times New Roman" w:hAnsi="Times New Roman" w:cs="Times New Roman"/>
          <w:sz w:val="28"/>
          <w:szCs w:val="28"/>
        </w:rPr>
        <w:t xml:space="preserve">, </w:t>
      </w:r>
      <w:hyperlink r:id="rId40" w:history="1">
        <w:r w:rsidRPr="00471E48">
          <w:rPr>
            <w:rFonts w:ascii="Times New Roman" w:hAnsi="Times New Roman" w:cs="Times New Roman"/>
            <w:color w:val="0000FF"/>
            <w:sz w:val="28"/>
            <w:szCs w:val="28"/>
          </w:rPr>
          <w:t>3</w:t>
        </w:r>
      </w:hyperlink>
      <w:r w:rsidRPr="00471E48">
        <w:rPr>
          <w:rFonts w:ascii="Times New Roman" w:hAnsi="Times New Roman" w:cs="Times New Roman"/>
          <w:sz w:val="28"/>
          <w:szCs w:val="28"/>
        </w:rPr>
        <w:t xml:space="preserve"> и </w:t>
      </w:r>
      <w:hyperlink r:id="rId41" w:history="1">
        <w:r w:rsidRPr="00471E48">
          <w:rPr>
            <w:rFonts w:ascii="Times New Roman" w:hAnsi="Times New Roman" w:cs="Times New Roman"/>
            <w:color w:val="0000FF"/>
            <w:sz w:val="28"/>
            <w:szCs w:val="28"/>
          </w:rPr>
          <w:t>3.1</w:t>
        </w:r>
      </w:hyperlink>
      <w:r w:rsidRPr="00471E48">
        <w:rPr>
          <w:rFonts w:ascii="Times New Roman" w:hAnsi="Times New Roman" w:cs="Times New Roman"/>
          <w:sz w:val="28"/>
          <w:szCs w:val="28"/>
        </w:rPr>
        <w:t xml:space="preserve">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N 367-п (далее - Особенности),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Если текст жалобы в письменной форме не поддается прочтению, ответ на жалобу </w:t>
      </w:r>
      <w:proofErr w:type="gramStart"/>
      <w:r w:rsidRPr="00471E48">
        <w:rPr>
          <w:rFonts w:ascii="Times New Roman" w:hAnsi="Times New Roman" w:cs="Times New Roman"/>
          <w:sz w:val="28"/>
          <w:szCs w:val="28"/>
        </w:rPr>
        <w:t>не дается</w:t>
      </w:r>
      <w:proofErr w:type="gramEnd"/>
      <w:r w:rsidRPr="00471E48">
        <w:rPr>
          <w:rFonts w:ascii="Times New Roman" w:hAnsi="Times New Roman" w:cs="Times New Roman"/>
          <w:sz w:val="28"/>
          <w:szCs w:val="28"/>
        </w:rP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Если текст жалобы не позволяет определить суть жалобы, ответ на жалобу </w:t>
      </w:r>
      <w:proofErr w:type="gramStart"/>
      <w:r w:rsidRPr="00471E48">
        <w:rPr>
          <w:rFonts w:ascii="Times New Roman" w:hAnsi="Times New Roman" w:cs="Times New Roman"/>
          <w:sz w:val="28"/>
          <w:szCs w:val="28"/>
        </w:rPr>
        <w:t>не дается</w:t>
      </w:r>
      <w:proofErr w:type="gramEnd"/>
      <w:r w:rsidRPr="00471E48">
        <w:rPr>
          <w:rFonts w:ascii="Times New Roman" w:hAnsi="Times New Roman" w:cs="Times New Roman"/>
          <w:sz w:val="28"/>
          <w:szCs w:val="28"/>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42" w:history="1">
        <w:r w:rsidRPr="00471E48">
          <w:rPr>
            <w:rFonts w:ascii="Times New Roman" w:hAnsi="Times New Roman" w:cs="Times New Roman"/>
            <w:color w:val="0000FF"/>
            <w:sz w:val="28"/>
            <w:szCs w:val="28"/>
          </w:rPr>
          <w:t>пунктами 2</w:t>
        </w:r>
      </w:hyperlink>
      <w:r w:rsidRPr="00471E48">
        <w:rPr>
          <w:rFonts w:ascii="Times New Roman" w:hAnsi="Times New Roman" w:cs="Times New Roman"/>
          <w:sz w:val="28"/>
          <w:szCs w:val="28"/>
        </w:rPr>
        <w:t xml:space="preserve">, </w:t>
      </w:r>
      <w:hyperlink r:id="rId43" w:history="1">
        <w:r w:rsidRPr="00471E48">
          <w:rPr>
            <w:rFonts w:ascii="Times New Roman" w:hAnsi="Times New Roman" w:cs="Times New Roman"/>
            <w:color w:val="0000FF"/>
            <w:sz w:val="28"/>
            <w:szCs w:val="28"/>
          </w:rPr>
          <w:t>3</w:t>
        </w:r>
      </w:hyperlink>
      <w:r w:rsidRPr="00471E48">
        <w:rPr>
          <w:rFonts w:ascii="Times New Roman" w:hAnsi="Times New Roman" w:cs="Times New Roman"/>
          <w:sz w:val="28"/>
          <w:szCs w:val="28"/>
        </w:rPr>
        <w:t xml:space="preserve"> и </w:t>
      </w:r>
      <w:hyperlink r:id="rId44" w:history="1">
        <w:r w:rsidRPr="00471E48">
          <w:rPr>
            <w:rFonts w:ascii="Times New Roman" w:hAnsi="Times New Roman" w:cs="Times New Roman"/>
            <w:color w:val="0000FF"/>
            <w:sz w:val="28"/>
            <w:szCs w:val="28"/>
          </w:rPr>
          <w:t>3.1</w:t>
        </w:r>
      </w:hyperlink>
      <w:r w:rsidRPr="00471E48">
        <w:rPr>
          <w:rFonts w:ascii="Times New Roman" w:hAnsi="Times New Roman" w:cs="Times New Roman"/>
          <w:sz w:val="28"/>
          <w:szCs w:val="28"/>
        </w:rPr>
        <w:t xml:space="preserve"> Особенностей,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Департамент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w:t>
      </w:r>
      <w:r w:rsidRPr="00471E48">
        <w:rPr>
          <w:rFonts w:ascii="Times New Roman" w:hAnsi="Times New Roman" w:cs="Times New Roman"/>
          <w:sz w:val="28"/>
          <w:szCs w:val="28"/>
        </w:rPr>
        <w:lastRenderedPageBreak/>
        <w:t>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 либо Правительство Новосибирской области, МФЦ в соответствии с </w:t>
      </w:r>
      <w:hyperlink r:id="rId45" w:history="1">
        <w:r w:rsidRPr="00471E48">
          <w:rPr>
            <w:rFonts w:ascii="Times New Roman" w:hAnsi="Times New Roman" w:cs="Times New Roman"/>
            <w:color w:val="0000FF"/>
            <w:sz w:val="28"/>
            <w:szCs w:val="28"/>
          </w:rPr>
          <w:t>пунктами 2</w:t>
        </w:r>
      </w:hyperlink>
      <w:r w:rsidRPr="00471E48">
        <w:rPr>
          <w:rFonts w:ascii="Times New Roman" w:hAnsi="Times New Roman" w:cs="Times New Roman"/>
          <w:sz w:val="28"/>
          <w:szCs w:val="28"/>
        </w:rPr>
        <w:t xml:space="preserve">, </w:t>
      </w:r>
      <w:hyperlink r:id="rId46" w:history="1">
        <w:r w:rsidRPr="00471E48">
          <w:rPr>
            <w:rFonts w:ascii="Times New Roman" w:hAnsi="Times New Roman" w:cs="Times New Roman"/>
            <w:color w:val="0000FF"/>
            <w:sz w:val="28"/>
            <w:szCs w:val="28"/>
          </w:rPr>
          <w:t>3</w:t>
        </w:r>
      </w:hyperlink>
      <w:r w:rsidRPr="00471E48">
        <w:rPr>
          <w:rFonts w:ascii="Times New Roman" w:hAnsi="Times New Roman" w:cs="Times New Roman"/>
          <w:sz w:val="28"/>
          <w:szCs w:val="28"/>
        </w:rPr>
        <w:t xml:space="preserve"> и </w:t>
      </w:r>
      <w:hyperlink r:id="rId47" w:history="1">
        <w:r w:rsidRPr="00471E48">
          <w:rPr>
            <w:rFonts w:ascii="Times New Roman" w:hAnsi="Times New Roman" w:cs="Times New Roman"/>
            <w:color w:val="0000FF"/>
            <w:sz w:val="28"/>
            <w:szCs w:val="28"/>
          </w:rPr>
          <w:t>3.1</w:t>
        </w:r>
      </w:hyperlink>
      <w:r w:rsidRPr="00471E48">
        <w:rPr>
          <w:rFonts w:ascii="Times New Roman" w:hAnsi="Times New Roman" w:cs="Times New Roman"/>
          <w:sz w:val="28"/>
          <w:szCs w:val="28"/>
        </w:rPr>
        <w:t xml:space="preserve"> Особенностей.</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Должностное лицо, наделенное полномочиями по рассмотрению жалоб в соответствии с </w:t>
      </w:r>
      <w:hyperlink r:id="rId48" w:history="1">
        <w:r w:rsidRPr="00471E48">
          <w:rPr>
            <w:rFonts w:ascii="Times New Roman" w:hAnsi="Times New Roman" w:cs="Times New Roman"/>
            <w:color w:val="0000FF"/>
            <w:sz w:val="28"/>
            <w:szCs w:val="28"/>
          </w:rPr>
          <w:t>пунктами 2</w:t>
        </w:r>
      </w:hyperlink>
      <w:r w:rsidRPr="00471E48">
        <w:rPr>
          <w:rFonts w:ascii="Times New Roman" w:hAnsi="Times New Roman" w:cs="Times New Roman"/>
          <w:sz w:val="28"/>
          <w:szCs w:val="28"/>
        </w:rPr>
        <w:t xml:space="preserve">, </w:t>
      </w:r>
      <w:hyperlink r:id="rId49" w:history="1">
        <w:r w:rsidRPr="00471E48">
          <w:rPr>
            <w:rFonts w:ascii="Times New Roman" w:hAnsi="Times New Roman" w:cs="Times New Roman"/>
            <w:color w:val="0000FF"/>
            <w:sz w:val="28"/>
            <w:szCs w:val="28"/>
          </w:rPr>
          <w:t>3</w:t>
        </w:r>
      </w:hyperlink>
      <w:r w:rsidRPr="00471E48">
        <w:rPr>
          <w:rFonts w:ascii="Times New Roman" w:hAnsi="Times New Roman" w:cs="Times New Roman"/>
          <w:sz w:val="28"/>
          <w:szCs w:val="28"/>
        </w:rPr>
        <w:t xml:space="preserve"> и </w:t>
      </w:r>
      <w:hyperlink r:id="rId50" w:history="1">
        <w:r w:rsidRPr="00471E48">
          <w:rPr>
            <w:rFonts w:ascii="Times New Roman" w:hAnsi="Times New Roman" w:cs="Times New Roman"/>
            <w:color w:val="0000FF"/>
            <w:sz w:val="28"/>
            <w:szCs w:val="28"/>
          </w:rPr>
          <w:t>3.1</w:t>
        </w:r>
      </w:hyperlink>
      <w:r w:rsidRPr="00471E48">
        <w:rPr>
          <w:rFonts w:ascii="Times New Roman" w:hAnsi="Times New Roman" w:cs="Times New Roman"/>
          <w:sz w:val="28"/>
          <w:szCs w:val="28"/>
        </w:rPr>
        <w:t xml:space="preserve"> Особенностей, сообщает заявителю об оставлении жалобы без ответа в форме, предусмотренной </w:t>
      </w:r>
      <w:hyperlink r:id="rId51" w:history="1">
        <w:r w:rsidRPr="00471E48">
          <w:rPr>
            <w:rFonts w:ascii="Times New Roman" w:hAnsi="Times New Roman" w:cs="Times New Roman"/>
            <w:color w:val="0000FF"/>
            <w:sz w:val="28"/>
            <w:szCs w:val="28"/>
          </w:rPr>
          <w:t>пунктом 10</w:t>
        </w:r>
      </w:hyperlink>
      <w:r w:rsidRPr="00471E48">
        <w:rPr>
          <w:rFonts w:ascii="Times New Roman" w:hAnsi="Times New Roman" w:cs="Times New Roman"/>
          <w:sz w:val="28"/>
          <w:szCs w:val="28"/>
        </w:rPr>
        <w:t xml:space="preserve"> Особенностей.</w:t>
      </w:r>
    </w:p>
    <w:p w:rsidR="003909C9" w:rsidRPr="00471E48" w:rsidRDefault="003909C9">
      <w:pPr>
        <w:pStyle w:val="ConsPlusNormal"/>
        <w:spacing w:before="220"/>
        <w:ind w:firstLine="540"/>
        <w:jc w:val="both"/>
        <w:rPr>
          <w:rFonts w:ascii="Times New Roman" w:hAnsi="Times New Roman" w:cs="Times New Roman"/>
          <w:sz w:val="28"/>
          <w:szCs w:val="28"/>
        </w:rPr>
      </w:pPr>
      <w:r w:rsidRPr="00471E48">
        <w:rPr>
          <w:rFonts w:ascii="Times New Roman" w:hAnsi="Times New Roman" w:cs="Times New Roman"/>
          <w:sz w:val="28"/>
          <w:szCs w:val="28"/>
        </w:rPr>
        <w:t xml:space="preserve">101.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2" w:history="1">
        <w:r w:rsidRPr="00471E48">
          <w:rPr>
            <w:rFonts w:ascii="Times New Roman" w:hAnsi="Times New Roman" w:cs="Times New Roman"/>
            <w:color w:val="0000FF"/>
            <w:sz w:val="28"/>
            <w:szCs w:val="28"/>
          </w:rPr>
          <w:t>пунктами 2</w:t>
        </w:r>
      </w:hyperlink>
      <w:r w:rsidRPr="00471E48">
        <w:rPr>
          <w:rFonts w:ascii="Times New Roman" w:hAnsi="Times New Roman" w:cs="Times New Roman"/>
          <w:sz w:val="28"/>
          <w:szCs w:val="28"/>
        </w:rPr>
        <w:t xml:space="preserve">, </w:t>
      </w:r>
      <w:hyperlink r:id="rId53" w:history="1">
        <w:r w:rsidRPr="00471E48">
          <w:rPr>
            <w:rFonts w:ascii="Times New Roman" w:hAnsi="Times New Roman" w:cs="Times New Roman"/>
            <w:color w:val="0000FF"/>
            <w:sz w:val="28"/>
            <w:szCs w:val="28"/>
          </w:rPr>
          <w:t>3</w:t>
        </w:r>
      </w:hyperlink>
      <w:r w:rsidRPr="00471E48">
        <w:rPr>
          <w:rFonts w:ascii="Times New Roman" w:hAnsi="Times New Roman" w:cs="Times New Roman"/>
          <w:sz w:val="28"/>
          <w:szCs w:val="28"/>
        </w:rPr>
        <w:t xml:space="preserve"> и </w:t>
      </w:r>
      <w:hyperlink r:id="rId54" w:history="1">
        <w:r w:rsidRPr="00471E48">
          <w:rPr>
            <w:rFonts w:ascii="Times New Roman" w:hAnsi="Times New Roman" w:cs="Times New Roman"/>
            <w:color w:val="0000FF"/>
            <w:sz w:val="28"/>
            <w:szCs w:val="28"/>
          </w:rPr>
          <w:t>3.1</w:t>
        </w:r>
      </w:hyperlink>
      <w:r w:rsidRPr="00471E48">
        <w:rPr>
          <w:rFonts w:ascii="Times New Roman" w:hAnsi="Times New Roman" w:cs="Times New Roman"/>
          <w:sz w:val="28"/>
          <w:szCs w:val="28"/>
        </w:rPr>
        <w:t xml:space="preserve"> Особенностей, незамедлительно направляют имеющиеся материалы в органы прокуратуры.</w:t>
      </w:r>
    </w:p>
    <w:p w:rsidR="003909C9" w:rsidRPr="00471E48" w:rsidRDefault="003909C9">
      <w:pPr>
        <w:pStyle w:val="ConsPlusNormal"/>
        <w:ind w:firstLine="540"/>
        <w:jc w:val="both"/>
        <w:rPr>
          <w:rFonts w:ascii="Times New Roman" w:hAnsi="Times New Roman" w:cs="Times New Roman"/>
          <w:sz w:val="28"/>
          <w:szCs w:val="28"/>
        </w:rPr>
      </w:pPr>
    </w:p>
    <w:p w:rsidR="003909C9" w:rsidRPr="00471E48" w:rsidRDefault="003909C9">
      <w:pPr>
        <w:pStyle w:val="ConsPlusNormal"/>
        <w:ind w:firstLine="540"/>
        <w:jc w:val="both"/>
      </w:pPr>
    </w:p>
    <w:p w:rsidR="003909C9" w:rsidRPr="00471E48" w:rsidRDefault="003909C9">
      <w:pPr>
        <w:pStyle w:val="ConsPlusNormal"/>
        <w:ind w:firstLine="540"/>
        <w:jc w:val="both"/>
      </w:pPr>
    </w:p>
    <w:p w:rsidR="003909C9" w:rsidRPr="00471E48" w:rsidRDefault="003909C9">
      <w:pPr>
        <w:pStyle w:val="ConsPlusNormal"/>
        <w:ind w:firstLine="540"/>
        <w:jc w:val="both"/>
      </w:pPr>
    </w:p>
    <w:p w:rsidR="003909C9" w:rsidRPr="00471E48" w:rsidRDefault="003909C9">
      <w:pPr>
        <w:pStyle w:val="ConsPlusNormal"/>
        <w:ind w:firstLine="540"/>
        <w:jc w:val="both"/>
      </w:pPr>
    </w:p>
    <w:p w:rsidR="003909C9" w:rsidRPr="00471E48" w:rsidRDefault="003909C9">
      <w:pPr>
        <w:pStyle w:val="ConsPlusNormal"/>
        <w:jc w:val="right"/>
        <w:outlineLvl w:val="1"/>
      </w:pPr>
      <w:r w:rsidRPr="00471E48">
        <w:t>Приложение N 1</w:t>
      </w:r>
    </w:p>
    <w:p w:rsidR="003909C9" w:rsidRPr="00471E48" w:rsidRDefault="003909C9">
      <w:pPr>
        <w:pStyle w:val="ConsPlusNormal"/>
        <w:jc w:val="right"/>
      </w:pPr>
      <w:r w:rsidRPr="00471E48">
        <w:t>к административному регламенту</w:t>
      </w:r>
    </w:p>
    <w:p w:rsidR="003909C9" w:rsidRPr="00471E48" w:rsidRDefault="003909C9">
      <w:pPr>
        <w:pStyle w:val="ConsPlusNormal"/>
        <w:jc w:val="right"/>
      </w:pPr>
      <w:r w:rsidRPr="00471E48">
        <w:t>предоставления департаментом имущества</w:t>
      </w:r>
    </w:p>
    <w:p w:rsidR="003909C9" w:rsidRPr="00471E48" w:rsidRDefault="003909C9">
      <w:pPr>
        <w:pStyle w:val="ConsPlusNormal"/>
        <w:jc w:val="right"/>
      </w:pPr>
      <w:r w:rsidRPr="00471E48">
        <w:t>и земельных отношений Новосибирской области</w:t>
      </w:r>
    </w:p>
    <w:p w:rsidR="003909C9" w:rsidRPr="00471E48" w:rsidRDefault="003909C9">
      <w:pPr>
        <w:pStyle w:val="ConsPlusNormal"/>
        <w:jc w:val="right"/>
      </w:pPr>
      <w:r w:rsidRPr="00471E48">
        <w:t>государственной услуги "Предоставление в</w:t>
      </w:r>
    </w:p>
    <w:p w:rsidR="003909C9" w:rsidRPr="00471E48" w:rsidRDefault="003909C9">
      <w:pPr>
        <w:pStyle w:val="ConsPlusNormal"/>
        <w:jc w:val="right"/>
      </w:pPr>
      <w:r w:rsidRPr="00471E48">
        <w:t>аренду государственного имущества</w:t>
      </w:r>
    </w:p>
    <w:p w:rsidR="003909C9" w:rsidRPr="00471E48" w:rsidRDefault="003909C9">
      <w:pPr>
        <w:pStyle w:val="ConsPlusNormal"/>
        <w:jc w:val="right"/>
      </w:pPr>
      <w:r w:rsidRPr="00471E48">
        <w:t>Новосибирской области, включенного в</w:t>
      </w:r>
    </w:p>
    <w:p w:rsidR="003909C9" w:rsidRPr="00471E48" w:rsidRDefault="003909C9">
      <w:pPr>
        <w:pStyle w:val="ConsPlusNormal"/>
        <w:jc w:val="right"/>
      </w:pPr>
      <w:r w:rsidRPr="00471E48">
        <w:t>Перечень государственного имущества</w:t>
      </w:r>
    </w:p>
    <w:p w:rsidR="003909C9" w:rsidRPr="00471E48" w:rsidRDefault="003909C9">
      <w:pPr>
        <w:pStyle w:val="ConsPlusNormal"/>
        <w:jc w:val="right"/>
      </w:pPr>
      <w:r w:rsidRPr="00471E48">
        <w:t>Новосибирской области, свободного от прав</w:t>
      </w:r>
    </w:p>
    <w:p w:rsidR="003909C9" w:rsidRPr="00471E48" w:rsidRDefault="003909C9">
      <w:pPr>
        <w:pStyle w:val="ConsPlusNormal"/>
        <w:jc w:val="right"/>
      </w:pPr>
      <w:r w:rsidRPr="00471E48">
        <w:t>третьих лиц (за исключением имущественных</w:t>
      </w:r>
    </w:p>
    <w:p w:rsidR="003909C9" w:rsidRPr="00471E48" w:rsidRDefault="003909C9">
      <w:pPr>
        <w:pStyle w:val="ConsPlusNormal"/>
        <w:jc w:val="right"/>
      </w:pPr>
      <w:r w:rsidRPr="00471E48">
        <w:t>прав субъектов малого и среднего</w:t>
      </w:r>
    </w:p>
    <w:p w:rsidR="003909C9" w:rsidRPr="00471E48" w:rsidRDefault="003909C9">
      <w:pPr>
        <w:pStyle w:val="ConsPlusNormal"/>
        <w:jc w:val="right"/>
      </w:pPr>
      <w:r w:rsidRPr="00471E48">
        <w:t>предпринимательства), без</w:t>
      </w:r>
    </w:p>
    <w:p w:rsidR="003909C9" w:rsidRPr="00471E48" w:rsidRDefault="003909C9">
      <w:pPr>
        <w:pStyle w:val="ConsPlusNormal"/>
        <w:jc w:val="right"/>
      </w:pPr>
      <w:r w:rsidRPr="00471E48">
        <w:t>проведения торгов"</w:t>
      </w:r>
    </w:p>
    <w:p w:rsidR="003909C9" w:rsidRPr="00471E48" w:rsidRDefault="003909C9">
      <w:pPr>
        <w:pStyle w:val="ConsPlusNormal"/>
        <w:ind w:firstLine="540"/>
        <w:jc w:val="both"/>
      </w:pPr>
    </w:p>
    <w:p w:rsidR="003909C9" w:rsidRPr="00471E48" w:rsidRDefault="003909C9">
      <w:pPr>
        <w:pStyle w:val="ConsPlusNormal"/>
        <w:jc w:val="center"/>
      </w:pPr>
      <w:bookmarkStart w:id="15" w:name="P593"/>
      <w:bookmarkEnd w:id="15"/>
      <w:r w:rsidRPr="00471E48">
        <w:t>ДОГОВОР АРЕНДЫ</w:t>
      </w:r>
    </w:p>
    <w:p w:rsidR="003909C9" w:rsidRPr="00471E48" w:rsidRDefault="003909C9">
      <w:pPr>
        <w:pStyle w:val="ConsPlusNormal"/>
        <w:ind w:firstLine="540"/>
        <w:jc w:val="both"/>
      </w:pPr>
    </w:p>
    <w:p w:rsidR="003909C9" w:rsidRPr="00471E48" w:rsidRDefault="003909C9">
      <w:pPr>
        <w:pStyle w:val="ConsPlusNonformat"/>
        <w:jc w:val="both"/>
      </w:pPr>
      <w:r w:rsidRPr="00471E48">
        <w:t xml:space="preserve">                                   Зарегистрирован в департаменте имущества</w:t>
      </w:r>
    </w:p>
    <w:p w:rsidR="003909C9" w:rsidRPr="00471E48" w:rsidRDefault="003909C9">
      <w:pPr>
        <w:pStyle w:val="ConsPlusNonformat"/>
        <w:jc w:val="both"/>
      </w:pPr>
      <w:r w:rsidRPr="00471E48">
        <w:t xml:space="preserve">                                и земельных отношений Новосибирской области</w:t>
      </w:r>
    </w:p>
    <w:p w:rsidR="003909C9" w:rsidRPr="00471E48" w:rsidRDefault="003909C9">
      <w:pPr>
        <w:pStyle w:val="ConsPlusNonformat"/>
        <w:jc w:val="both"/>
      </w:pPr>
      <w:r w:rsidRPr="00471E48">
        <w:t xml:space="preserve">                                 N ______ от "    " _____________ 20     г.</w:t>
      </w:r>
    </w:p>
    <w:p w:rsidR="003909C9" w:rsidRPr="00471E48" w:rsidRDefault="003909C9">
      <w:pPr>
        <w:pStyle w:val="ConsPlusNonformat"/>
        <w:jc w:val="both"/>
      </w:pPr>
    </w:p>
    <w:p w:rsidR="003909C9" w:rsidRPr="00471E48" w:rsidRDefault="003909C9">
      <w:pPr>
        <w:pStyle w:val="ConsPlusNonformat"/>
        <w:jc w:val="both"/>
      </w:pPr>
      <w:r w:rsidRPr="00471E48">
        <w:t xml:space="preserve">    Арендодателем   от   имени   собственника   </w:t>
      </w:r>
      <w:proofErr w:type="gramStart"/>
      <w:r w:rsidRPr="00471E48">
        <w:t>государственного  имущества</w:t>
      </w:r>
      <w:proofErr w:type="gramEnd"/>
    </w:p>
    <w:p w:rsidR="003909C9" w:rsidRPr="00471E48" w:rsidRDefault="003909C9">
      <w:pPr>
        <w:pStyle w:val="ConsPlusNonformat"/>
        <w:jc w:val="both"/>
      </w:pPr>
      <w:r w:rsidRPr="00471E48">
        <w:t xml:space="preserve">выступает   департамент   </w:t>
      </w:r>
      <w:proofErr w:type="gramStart"/>
      <w:r w:rsidRPr="00471E48">
        <w:t>имущества  и</w:t>
      </w:r>
      <w:proofErr w:type="gramEnd"/>
      <w:r w:rsidRPr="00471E48">
        <w:t xml:space="preserve">  земельных  отношений  Новосибирской</w:t>
      </w:r>
    </w:p>
    <w:p w:rsidR="003909C9" w:rsidRPr="00471E48" w:rsidRDefault="003909C9">
      <w:pPr>
        <w:pStyle w:val="ConsPlusNonformat"/>
        <w:jc w:val="both"/>
      </w:pPr>
      <w:proofErr w:type="gramStart"/>
      <w:r w:rsidRPr="00471E48">
        <w:t xml:space="preserve">области,   </w:t>
      </w:r>
      <w:proofErr w:type="gramEnd"/>
      <w:r w:rsidRPr="00471E48">
        <w:t xml:space="preserve">  именуемый     в     дальнейшем     "Департамент",    в    лице</w:t>
      </w:r>
    </w:p>
    <w:p w:rsidR="003909C9" w:rsidRPr="00471E48" w:rsidRDefault="003909C9">
      <w:pPr>
        <w:pStyle w:val="ConsPlusNonformat"/>
        <w:jc w:val="both"/>
      </w:pPr>
      <w:r w:rsidRPr="00471E48">
        <w:t>_____________________________________, действующего на основании Положения.</w:t>
      </w:r>
    </w:p>
    <w:p w:rsidR="003909C9" w:rsidRPr="00471E48" w:rsidRDefault="003909C9">
      <w:pPr>
        <w:pStyle w:val="ConsPlusNonformat"/>
        <w:jc w:val="both"/>
      </w:pPr>
      <w:r w:rsidRPr="00471E48">
        <w:t xml:space="preserve">    Арендатором государственного имущества выступает ______________________</w:t>
      </w:r>
    </w:p>
    <w:p w:rsidR="003909C9" w:rsidRPr="00471E48" w:rsidRDefault="003909C9">
      <w:pPr>
        <w:pStyle w:val="ConsPlusNonformat"/>
        <w:jc w:val="both"/>
      </w:pPr>
      <w:r w:rsidRPr="00471E48">
        <w:t>___________________________________________________, именуемый в дальнейшем</w:t>
      </w:r>
    </w:p>
    <w:p w:rsidR="003909C9" w:rsidRPr="00471E48" w:rsidRDefault="003909C9">
      <w:pPr>
        <w:pStyle w:val="ConsPlusNonformat"/>
        <w:jc w:val="both"/>
      </w:pPr>
      <w:r w:rsidRPr="00471E48">
        <w:t>"Арендатор", в лице ______________________________________, действующего на</w:t>
      </w:r>
    </w:p>
    <w:p w:rsidR="003909C9" w:rsidRPr="00471E48" w:rsidRDefault="003909C9">
      <w:pPr>
        <w:pStyle w:val="ConsPlusNonformat"/>
        <w:jc w:val="both"/>
      </w:pPr>
      <w:r w:rsidRPr="00471E48">
        <w:lastRenderedPageBreak/>
        <w:t>основании Устава (Положения).</w:t>
      </w:r>
    </w:p>
    <w:p w:rsidR="003909C9" w:rsidRPr="00471E48" w:rsidRDefault="003909C9">
      <w:pPr>
        <w:pStyle w:val="ConsPlusNonformat"/>
        <w:jc w:val="both"/>
      </w:pPr>
      <w:r w:rsidRPr="00471E48">
        <w:t xml:space="preserve">    Стороны договорились о нижеследующем:</w:t>
      </w:r>
    </w:p>
    <w:p w:rsidR="003909C9" w:rsidRPr="00471E48" w:rsidRDefault="003909C9">
      <w:pPr>
        <w:pStyle w:val="ConsPlusNonformat"/>
        <w:jc w:val="both"/>
      </w:pPr>
    </w:p>
    <w:p w:rsidR="003909C9" w:rsidRPr="00471E48" w:rsidRDefault="003909C9">
      <w:pPr>
        <w:pStyle w:val="ConsPlusNonformat"/>
        <w:jc w:val="both"/>
      </w:pPr>
      <w:bookmarkStart w:id="16" w:name="P609"/>
      <w:bookmarkEnd w:id="16"/>
      <w:r w:rsidRPr="00471E48">
        <w:t xml:space="preserve">                             1. Общие условия</w:t>
      </w:r>
    </w:p>
    <w:p w:rsidR="003909C9" w:rsidRPr="00471E48" w:rsidRDefault="003909C9">
      <w:pPr>
        <w:pStyle w:val="ConsPlusNonformat"/>
        <w:jc w:val="both"/>
      </w:pPr>
    </w:p>
    <w:p w:rsidR="003909C9" w:rsidRPr="00471E48" w:rsidRDefault="003909C9">
      <w:pPr>
        <w:pStyle w:val="ConsPlusNonformat"/>
        <w:jc w:val="both"/>
      </w:pPr>
      <w:bookmarkStart w:id="17" w:name="P611"/>
      <w:bookmarkEnd w:id="17"/>
      <w:r w:rsidRPr="00471E48">
        <w:t xml:space="preserve">    1.1.  "Департамент</w:t>
      </w:r>
      <w:proofErr w:type="gramStart"/>
      <w:r w:rsidRPr="00471E48">
        <w:t>"  передает</w:t>
      </w:r>
      <w:proofErr w:type="gramEnd"/>
      <w:r w:rsidRPr="00471E48">
        <w:t>,  а  "Арендатор"  принимает  во временное</w:t>
      </w:r>
    </w:p>
    <w:p w:rsidR="003909C9" w:rsidRPr="00471E48" w:rsidRDefault="003909C9">
      <w:pPr>
        <w:pStyle w:val="ConsPlusNonformat"/>
        <w:jc w:val="both"/>
      </w:pPr>
      <w:r w:rsidRPr="00471E48">
        <w:t>пользование и владение за плату нежилые помещения, расположенные по адресу:</w:t>
      </w:r>
    </w:p>
    <w:p w:rsidR="003909C9" w:rsidRPr="00471E48" w:rsidRDefault="003909C9">
      <w:pPr>
        <w:pStyle w:val="ConsPlusNonformat"/>
        <w:jc w:val="both"/>
      </w:pPr>
      <w:r w:rsidRPr="00471E48">
        <w:t>___________________________________________________________________________</w:t>
      </w:r>
    </w:p>
    <w:p w:rsidR="003909C9" w:rsidRPr="00471E48" w:rsidRDefault="003909C9">
      <w:pPr>
        <w:pStyle w:val="ConsPlusNonformat"/>
        <w:jc w:val="both"/>
      </w:pPr>
      <w:r w:rsidRPr="00471E48">
        <w:t>для использования под _____________________________________________________</w:t>
      </w:r>
    </w:p>
    <w:p w:rsidR="003909C9" w:rsidRPr="00471E48" w:rsidRDefault="003909C9">
      <w:pPr>
        <w:pStyle w:val="ConsPlusNonformat"/>
        <w:jc w:val="both"/>
      </w:pPr>
      <w:r w:rsidRPr="00471E48">
        <w:t xml:space="preserve">                                    (указать конкретные цели)</w:t>
      </w:r>
    </w:p>
    <w:p w:rsidR="003909C9" w:rsidRPr="00471E48" w:rsidRDefault="003909C9">
      <w:pPr>
        <w:pStyle w:val="ConsPlusNonformat"/>
        <w:jc w:val="both"/>
      </w:pPr>
      <w:r w:rsidRPr="00471E48">
        <w:t>Общая площадь сдаваемых в аренду помещений __________ кв. м.</w:t>
      </w:r>
    </w:p>
    <w:p w:rsidR="003909C9" w:rsidRPr="00471E48" w:rsidRDefault="003909C9">
      <w:pPr>
        <w:pStyle w:val="ConsPlusNormal"/>
        <w:ind w:firstLine="540"/>
        <w:jc w:val="both"/>
      </w:pPr>
      <w:r w:rsidRPr="00471E48">
        <w:t>Одновременно с передачей прав по владению и пользованию помещениями "Арендатору" передаются права пользования той частью земельного участка, которая занята этими помещениями или пропорциональна их размерам и необходима для их использования и свободного доступа к ним.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p>
    <w:p w:rsidR="003909C9" w:rsidRPr="00471E48" w:rsidRDefault="003909C9">
      <w:pPr>
        <w:pStyle w:val="ConsPlusNormal"/>
        <w:spacing w:before="220"/>
        <w:ind w:firstLine="540"/>
        <w:jc w:val="both"/>
      </w:pPr>
      <w:r w:rsidRPr="00471E48">
        <w:t xml:space="preserve">1.2. Состав передаваемых в аренду помещений и их месторасположение определяется в </w:t>
      </w:r>
      <w:proofErr w:type="spellStart"/>
      <w:r w:rsidRPr="00471E48">
        <w:t>выкопировке</w:t>
      </w:r>
      <w:proofErr w:type="spellEnd"/>
      <w:r w:rsidRPr="00471E48">
        <w:t>, прилагаемой к настоящему договору и являющейся его неотъемлемой частью.</w:t>
      </w:r>
    </w:p>
    <w:p w:rsidR="003909C9" w:rsidRPr="00471E48" w:rsidRDefault="003909C9">
      <w:pPr>
        <w:pStyle w:val="ConsPlusNormal"/>
        <w:spacing w:before="220"/>
        <w:ind w:firstLine="540"/>
        <w:jc w:val="both"/>
      </w:pPr>
      <w:r w:rsidRPr="00471E48">
        <w:t>1.3. Передача помещений оформляется актом приема-передачи, который составляется и подписывается "Арендодателем" и "Арендатором".</w:t>
      </w:r>
    </w:p>
    <w:p w:rsidR="003909C9" w:rsidRPr="00471E48" w:rsidRDefault="003909C9">
      <w:pPr>
        <w:pStyle w:val="ConsPlusNormal"/>
        <w:spacing w:before="220"/>
        <w:ind w:firstLine="540"/>
        <w:jc w:val="both"/>
      </w:pPr>
      <w:r w:rsidRPr="00471E48">
        <w:t>Акт приема-передачи приобщается к настоящему договору и является его неотъемлемой частью.</w:t>
      </w:r>
    </w:p>
    <w:p w:rsidR="003909C9" w:rsidRPr="00471E48" w:rsidRDefault="003909C9">
      <w:pPr>
        <w:pStyle w:val="ConsPlusNormal"/>
        <w:spacing w:before="220"/>
        <w:ind w:firstLine="540"/>
        <w:jc w:val="both"/>
      </w:pPr>
      <w:r w:rsidRPr="00471E48">
        <w:t>Условия настоящего договора распространяются на отношения, возникшие между сторонами с даты подписания акта приема-передачи объекта, если иное не установлено особыми условиями договора.</w:t>
      </w:r>
    </w:p>
    <w:p w:rsidR="003909C9" w:rsidRPr="00471E48" w:rsidRDefault="003909C9">
      <w:pPr>
        <w:pStyle w:val="ConsPlusNormal"/>
        <w:spacing w:before="220"/>
        <w:ind w:firstLine="540"/>
        <w:jc w:val="both"/>
      </w:pPr>
      <w:r w:rsidRPr="00471E48">
        <w:t>1.4. Передача помещений в аренду не влечет передачу права собственности на них.</w:t>
      </w:r>
    </w:p>
    <w:p w:rsidR="003909C9" w:rsidRPr="00471E48" w:rsidRDefault="003909C9">
      <w:pPr>
        <w:pStyle w:val="ConsPlusNormal"/>
        <w:spacing w:before="220"/>
        <w:ind w:firstLine="540"/>
        <w:jc w:val="both"/>
      </w:pPr>
      <w:r w:rsidRPr="00471E48">
        <w:t>Приватизация арендуемых помещений может быть осуществлена только в случаях и порядке, установленных действующим законодательством Российской Федерации.</w:t>
      </w:r>
    </w:p>
    <w:p w:rsidR="003909C9" w:rsidRPr="00471E48" w:rsidRDefault="003909C9">
      <w:pPr>
        <w:pStyle w:val="ConsPlusNormal"/>
        <w:ind w:firstLine="540"/>
        <w:jc w:val="both"/>
      </w:pPr>
    </w:p>
    <w:p w:rsidR="003909C9" w:rsidRPr="00471E48" w:rsidRDefault="003909C9">
      <w:pPr>
        <w:pStyle w:val="ConsPlusNormal"/>
        <w:jc w:val="center"/>
        <w:outlineLvl w:val="2"/>
      </w:pPr>
      <w:r w:rsidRPr="00471E48">
        <w:t>2. Обязанности сторон</w:t>
      </w:r>
    </w:p>
    <w:p w:rsidR="003909C9" w:rsidRPr="00471E48" w:rsidRDefault="003909C9">
      <w:pPr>
        <w:pStyle w:val="ConsPlusNormal"/>
        <w:ind w:firstLine="540"/>
        <w:jc w:val="both"/>
      </w:pPr>
    </w:p>
    <w:p w:rsidR="003909C9" w:rsidRPr="00471E48" w:rsidRDefault="003909C9">
      <w:pPr>
        <w:pStyle w:val="ConsPlusNormal"/>
        <w:ind w:firstLine="540"/>
        <w:jc w:val="both"/>
      </w:pPr>
      <w:r w:rsidRPr="00471E48">
        <w:t>2.1. "Департамент" обязуется:</w:t>
      </w:r>
    </w:p>
    <w:p w:rsidR="003909C9" w:rsidRPr="00471E48" w:rsidRDefault="003909C9">
      <w:pPr>
        <w:pStyle w:val="ConsPlusNormal"/>
        <w:spacing w:before="220"/>
        <w:ind w:firstLine="540"/>
        <w:jc w:val="both"/>
      </w:pPr>
      <w:r w:rsidRPr="00471E48">
        <w:t xml:space="preserve">2.1.1. Не позднее пяти дней после подписания настоящего договора передать "Арендатору" помещения, указанные в </w:t>
      </w:r>
      <w:hyperlink w:anchor="P611" w:history="1">
        <w:r w:rsidRPr="00471E48">
          <w:rPr>
            <w:color w:val="0000FF"/>
          </w:rPr>
          <w:t>п. 1.1</w:t>
        </w:r>
      </w:hyperlink>
      <w:r w:rsidRPr="00471E48">
        <w:t>, по акту приема-передачи.</w:t>
      </w:r>
    </w:p>
    <w:p w:rsidR="003909C9" w:rsidRPr="00471E48" w:rsidRDefault="003909C9">
      <w:pPr>
        <w:pStyle w:val="ConsPlusNormal"/>
        <w:spacing w:before="220"/>
        <w:ind w:firstLine="540"/>
        <w:jc w:val="both"/>
      </w:pPr>
      <w:r w:rsidRPr="00471E48">
        <w:t>2.1.2. Участвовать в создании необходимых условий для эффективного использования арендуемых помещений и поддержании их в надлежащем состоянии в порядке, согласованном с "Арендатором".</w:t>
      </w:r>
    </w:p>
    <w:p w:rsidR="003909C9" w:rsidRPr="00471E48" w:rsidRDefault="003909C9">
      <w:pPr>
        <w:pStyle w:val="ConsPlusNormal"/>
        <w:spacing w:before="220"/>
        <w:ind w:firstLine="540"/>
        <w:jc w:val="both"/>
      </w:pPr>
      <w:r w:rsidRPr="00471E48">
        <w:t>2.1.3. В случае аварий, произошедших не по вине "Арендатора", оказывать ему необходимое содействие в устранении их последствий.</w:t>
      </w:r>
    </w:p>
    <w:p w:rsidR="003909C9" w:rsidRPr="00471E48" w:rsidRDefault="003909C9">
      <w:pPr>
        <w:pStyle w:val="ConsPlusNormal"/>
        <w:spacing w:before="220"/>
        <w:ind w:firstLine="540"/>
        <w:jc w:val="both"/>
      </w:pPr>
      <w:r w:rsidRPr="00471E48">
        <w:t>2.1.4. 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
    <w:p w:rsidR="003909C9" w:rsidRPr="00471E48" w:rsidRDefault="003909C9">
      <w:pPr>
        <w:pStyle w:val="ConsPlusNormal"/>
        <w:spacing w:before="220"/>
        <w:ind w:firstLine="540"/>
        <w:jc w:val="both"/>
      </w:pPr>
      <w:r w:rsidRPr="00471E48">
        <w:t>2.1.5. Обеспечивать нормальное функционирование и техническое состояние инженерно-технических коммуникаций, охранной, противопожарной сигнализации, также телефонной сети.</w:t>
      </w:r>
    </w:p>
    <w:p w:rsidR="003909C9" w:rsidRPr="00471E48" w:rsidRDefault="003909C9">
      <w:pPr>
        <w:pStyle w:val="ConsPlusNormal"/>
        <w:spacing w:before="220"/>
        <w:ind w:firstLine="540"/>
        <w:jc w:val="both"/>
      </w:pPr>
      <w:r w:rsidRPr="00471E48">
        <w:t xml:space="preserve">2.1.6. Осуществлять капитальный ремонт сданных в аренду помещений, контролировать </w:t>
      </w:r>
      <w:r w:rsidRPr="00471E48">
        <w:lastRenderedPageBreak/>
        <w:t>надлежащее выполнение "Арендатором" требований по содержанию арендуемого помещения, а также других обязательств, предусмотренных настоящим договором.</w:t>
      </w:r>
    </w:p>
    <w:p w:rsidR="003909C9" w:rsidRPr="00471E48" w:rsidRDefault="003909C9">
      <w:pPr>
        <w:pStyle w:val="ConsPlusNormal"/>
        <w:spacing w:before="220"/>
        <w:ind w:firstLine="540"/>
        <w:jc w:val="both"/>
      </w:pPr>
      <w:r w:rsidRPr="00471E48">
        <w:t xml:space="preserve">2.1.7. При получении уведомления об изменении арендной платы, в порядке и на условиях </w:t>
      </w:r>
      <w:hyperlink w:anchor="P679" w:history="1">
        <w:r w:rsidRPr="00471E48">
          <w:rPr>
            <w:color w:val="0000FF"/>
          </w:rPr>
          <w:t>п. 3.3</w:t>
        </w:r>
      </w:hyperlink>
      <w:r w:rsidRPr="00471E48">
        <w:t xml:space="preserve"> настоящего договора, "Департамент" доводит до сведения "Арендатора" (под роспись) изменение ставок арендной платы и осуществляет контроль за исполнением настоящего условия.</w:t>
      </w:r>
    </w:p>
    <w:p w:rsidR="003909C9" w:rsidRPr="00471E48" w:rsidRDefault="003909C9">
      <w:pPr>
        <w:pStyle w:val="ConsPlusNormal"/>
        <w:spacing w:before="220"/>
        <w:ind w:firstLine="540"/>
        <w:jc w:val="both"/>
      </w:pPr>
      <w:r w:rsidRPr="00471E48">
        <w:t>2.1.8. Принять арендованные помещения от "Арендатора" в течение трех дней по окончании срока аренды либо при досрочном высвобождении помещения.</w:t>
      </w:r>
    </w:p>
    <w:p w:rsidR="003909C9" w:rsidRPr="00471E48" w:rsidRDefault="003909C9">
      <w:pPr>
        <w:pStyle w:val="ConsPlusNormal"/>
        <w:spacing w:before="220"/>
        <w:ind w:firstLine="540"/>
        <w:jc w:val="both"/>
      </w:pPr>
      <w:r w:rsidRPr="00471E48">
        <w:t>2.2. "Арендатор" обязуется:</w:t>
      </w:r>
    </w:p>
    <w:p w:rsidR="003909C9" w:rsidRPr="00471E48" w:rsidRDefault="003909C9">
      <w:pPr>
        <w:pStyle w:val="ConsPlusNormal"/>
        <w:spacing w:before="220"/>
        <w:ind w:firstLine="540"/>
        <w:jc w:val="both"/>
      </w:pPr>
      <w:r w:rsidRPr="00471E48">
        <w:t xml:space="preserve">2.2.1. Использовать помещения исключительно по прямому назначению, указанному в </w:t>
      </w:r>
      <w:hyperlink w:anchor="P611" w:history="1">
        <w:r w:rsidRPr="00471E48">
          <w:rPr>
            <w:color w:val="0000FF"/>
          </w:rPr>
          <w:t>п. 1.1</w:t>
        </w:r>
      </w:hyperlink>
      <w:r w:rsidRPr="00471E48">
        <w:t xml:space="preserve"> настоящего договора.</w:t>
      </w:r>
    </w:p>
    <w:p w:rsidR="003909C9" w:rsidRPr="00471E48" w:rsidRDefault="003909C9">
      <w:pPr>
        <w:pStyle w:val="ConsPlusNormal"/>
        <w:spacing w:before="220"/>
        <w:ind w:firstLine="540"/>
        <w:jc w:val="both"/>
      </w:pPr>
      <w:r w:rsidRPr="00471E48">
        <w:t>2.2.2. В течение пяти дней с момента подписания настоящего договора заключить договор на эксплуатационные, коммунальные и необходимые административно-хозяйственные услуги (договор на оказание услуг).</w:t>
      </w:r>
    </w:p>
    <w:p w:rsidR="003909C9" w:rsidRPr="00471E48" w:rsidRDefault="003909C9">
      <w:pPr>
        <w:pStyle w:val="ConsPlusNormal"/>
        <w:spacing w:before="220"/>
        <w:ind w:firstLine="540"/>
        <w:jc w:val="both"/>
      </w:pPr>
      <w:r w:rsidRPr="00471E48">
        <w:t xml:space="preserve">2.2.3. Не позднее пяти дней после подписания настоящего договора принять у "Департамента" помещения, указанные в </w:t>
      </w:r>
      <w:hyperlink w:anchor="P611" w:history="1">
        <w:r w:rsidRPr="00471E48">
          <w:rPr>
            <w:color w:val="0000FF"/>
          </w:rPr>
          <w:t>п. 1.1</w:t>
        </w:r>
      </w:hyperlink>
      <w:r w:rsidRPr="00471E48">
        <w:t xml:space="preserve"> (приложение 1), по акту приема-передачи.</w:t>
      </w:r>
    </w:p>
    <w:p w:rsidR="003909C9" w:rsidRPr="00471E48" w:rsidRDefault="003909C9">
      <w:pPr>
        <w:pStyle w:val="ConsPlusNormal"/>
        <w:spacing w:before="220"/>
        <w:ind w:firstLine="540"/>
        <w:jc w:val="both"/>
      </w:pPr>
      <w:bookmarkStart w:id="18" w:name="P640"/>
      <w:bookmarkEnd w:id="18"/>
      <w:r w:rsidRPr="00471E48">
        <w:t>2.2.4. 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Обеспечить их сохранность.</w:t>
      </w:r>
    </w:p>
    <w:p w:rsidR="003909C9" w:rsidRPr="00471E48" w:rsidRDefault="003909C9">
      <w:pPr>
        <w:pStyle w:val="ConsPlusNormal"/>
        <w:spacing w:before="220"/>
        <w:ind w:firstLine="540"/>
        <w:jc w:val="both"/>
      </w:pPr>
      <w:bookmarkStart w:id="19" w:name="P641"/>
      <w:bookmarkEnd w:id="19"/>
      <w:r w:rsidRPr="00471E48">
        <w:t xml:space="preserve">2.2.5. Соблюдать правила пожарной безопасности и техники безопасности, требования </w:t>
      </w:r>
      <w:proofErr w:type="spellStart"/>
      <w:r w:rsidRPr="00471E48">
        <w:t>Госсанэпидемнадзора</w:t>
      </w:r>
      <w:proofErr w:type="spellEnd"/>
      <w:r w:rsidRPr="00471E48">
        <w:t>, а также отраслевых правил и норм, действующих в отношении видов деятельности "Арендатора" и арендуемого им объекта.</w:t>
      </w:r>
    </w:p>
    <w:p w:rsidR="003909C9" w:rsidRPr="00471E48" w:rsidRDefault="003909C9">
      <w:pPr>
        <w:pStyle w:val="ConsPlusNormal"/>
        <w:spacing w:before="220"/>
        <w:ind w:firstLine="540"/>
        <w:jc w:val="both"/>
      </w:pPr>
      <w:bookmarkStart w:id="20" w:name="P642"/>
      <w:bookmarkEnd w:id="20"/>
      <w:r w:rsidRPr="00471E48">
        <w:t>2.2.6.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"Департамент"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3909C9" w:rsidRPr="00471E48" w:rsidRDefault="003909C9">
      <w:pPr>
        <w:pStyle w:val="ConsPlusNormal"/>
        <w:spacing w:before="220"/>
        <w:ind w:firstLine="540"/>
        <w:jc w:val="both"/>
      </w:pPr>
      <w:bookmarkStart w:id="21" w:name="P643"/>
      <w:bookmarkEnd w:id="21"/>
      <w:r w:rsidRPr="00471E48">
        <w:t>2.2.7. Не производить прокладок, скрытых и открытых проводок и коммуникаций, перепланировок и переоборудования арендуемых помещений, вызываемых потребностями "Арендатора", без письменного разрешения "Департамента".</w:t>
      </w:r>
    </w:p>
    <w:p w:rsidR="003909C9" w:rsidRPr="00471E48" w:rsidRDefault="003909C9">
      <w:pPr>
        <w:pStyle w:val="ConsPlusNormal"/>
        <w:spacing w:before="220"/>
        <w:ind w:firstLine="540"/>
        <w:jc w:val="both"/>
      </w:pPr>
      <w:r w:rsidRPr="00471E48">
        <w:t>В случае обнаружения "Департаментом"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"Департамента".</w:t>
      </w:r>
    </w:p>
    <w:p w:rsidR="003909C9" w:rsidRPr="00471E48" w:rsidRDefault="003909C9">
      <w:pPr>
        <w:pStyle w:val="ConsPlusNormal"/>
        <w:spacing w:before="220"/>
        <w:ind w:firstLine="540"/>
        <w:jc w:val="both"/>
      </w:pPr>
      <w:r w:rsidRPr="00471E48">
        <w:t>2.2.8. Своевременно производить за свой счет текущий ремонт арендуемых помещений с предварительным письменным уведомлением "Департамента",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Иной порядок и условия проведения капитального ремонта могут быть установлены в дополнительном соглашении к договору.</w:t>
      </w:r>
    </w:p>
    <w:p w:rsidR="003909C9" w:rsidRPr="00471E48" w:rsidRDefault="003909C9">
      <w:pPr>
        <w:pStyle w:val="ConsPlusNormal"/>
        <w:spacing w:before="220"/>
        <w:ind w:firstLine="540"/>
        <w:jc w:val="both"/>
      </w:pPr>
      <w:bookmarkStart w:id="22" w:name="P646"/>
      <w:bookmarkEnd w:id="22"/>
      <w:r w:rsidRPr="00471E48">
        <w:t xml:space="preserve">2.2.9.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w:t>
      </w:r>
      <w:r w:rsidRPr="00471E48">
        <w:lastRenderedPageBreak/>
        <w:t>объекта или его части в уставный (складочный) капитал юридических лиц и др.), без письменного согласия "Арендодателя". Не использовать (не передавать сторонним организациям) арендуемые помещения для организации и проведения азартных игр.</w:t>
      </w:r>
    </w:p>
    <w:p w:rsidR="003909C9" w:rsidRPr="00471E48" w:rsidRDefault="003909C9">
      <w:pPr>
        <w:pStyle w:val="ConsPlusNormal"/>
        <w:spacing w:before="220"/>
        <w:ind w:firstLine="540"/>
        <w:jc w:val="both"/>
      </w:pPr>
      <w:r w:rsidRPr="00471E48">
        <w:t>2.2.10. Предоставлять представителям "Департамента" возможность беспрепятственного доступа в арендуемые помещения в случаях проведения проверок использования их в соответствии с условиями настоящего договора, а также всю документацию, запрашиваемую представителями "Департамента" в ходе проверки.</w:t>
      </w:r>
    </w:p>
    <w:p w:rsidR="003909C9" w:rsidRPr="00471E48" w:rsidRDefault="003909C9">
      <w:pPr>
        <w:pStyle w:val="ConsPlusNormal"/>
        <w:spacing w:before="220"/>
        <w:ind w:firstLine="540"/>
        <w:jc w:val="both"/>
      </w:pPr>
      <w:r w:rsidRPr="00471E48">
        <w:t xml:space="preserve">2.2.11. При наступлении страхового случая, предусмотренного договором страхования, незамедлительно сообщить о происшедшем "Арендодателю", страховой компании, а также в соответствующие компетентные органы (милицию, органы </w:t>
      </w:r>
      <w:proofErr w:type="spellStart"/>
      <w:r w:rsidRPr="00471E48">
        <w:t>Госпожнадзора</w:t>
      </w:r>
      <w:proofErr w:type="spellEnd"/>
      <w:r w:rsidRPr="00471E48">
        <w:t>, организацию, занимающуюся эксплуатацией инженерных коммуникаций, и т.п.) и предоставить представителям страховой организации возможность осмотреть помещения.</w:t>
      </w:r>
    </w:p>
    <w:p w:rsidR="003909C9" w:rsidRPr="00471E48" w:rsidRDefault="003909C9">
      <w:pPr>
        <w:pStyle w:val="ConsPlusNormal"/>
        <w:spacing w:before="220"/>
        <w:ind w:firstLine="540"/>
        <w:jc w:val="both"/>
      </w:pPr>
      <w:bookmarkStart w:id="23" w:name="P649"/>
      <w:bookmarkEnd w:id="23"/>
      <w:r w:rsidRPr="00471E48">
        <w:t>2.2.12. Письменно сообщить "Департаменту" не позднее чем за три месяца о предстоящем освобождении помещений в связи с окончанием срока действия договора и за месяц при досрочном освобождении. Сдать "Департаменту" помещения по акту приема-передачи.</w:t>
      </w:r>
    </w:p>
    <w:p w:rsidR="003909C9" w:rsidRPr="00471E48" w:rsidRDefault="003909C9">
      <w:pPr>
        <w:pStyle w:val="ConsPlusNormal"/>
        <w:spacing w:before="220"/>
        <w:ind w:firstLine="540"/>
        <w:jc w:val="both"/>
      </w:pPr>
      <w:r w:rsidRPr="00471E48">
        <w:t>2.2.13. По окончании срока действия договора или при его расторжении освободить занимаемые помещения не позднее трех дней после окончания действия настоящего договора.</w:t>
      </w:r>
    </w:p>
    <w:p w:rsidR="003909C9" w:rsidRPr="00471E48" w:rsidRDefault="003909C9">
      <w:pPr>
        <w:pStyle w:val="ConsPlusNormal"/>
        <w:spacing w:before="220"/>
        <w:ind w:firstLine="540"/>
        <w:jc w:val="both"/>
      </w:pPr>
      <w:bookmarkStart w:id="24" w:name="P651"/>
      <w:bookmarkEnd w:id="24"/>
      <w:r w:rsidRPr="00471E48">
        <w:t>2.2.14. Передать "Департаменту" арендованные помещения в том же состоянии, в котором они были переданы "Арендатору", с учетом нормального износа. Также "Арендатором" должны быть переданы "Департаменту" все произведенные в арендуемых помещениях перестройки и переделки и все улучшения без возмещения затрат.</w:t>
      </w:r>
    </w:p>
    <w:p w:rsidR="003909C9" w:rsidRPr="00471E48" w:rsidRDefault="003909C9">
      <w:pPr>
        <w:pStyle w:val="ConsPlusNormal"/>
        <w:spacing w:before="220"/>
        <w:ind w:firstLine="540"/>
        <w:jc w:val="both"/>
      </w:pPr>
      <w:bookmarkStart w:id="25" w:name="P652"/>
      <w:bookmarkEnd w:id="25"/>
      <w:r w:rsidRPr="00471E48">
        <w:t>2.2.15.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3909C9" w:rsidRPr="00471E48" w:rsidRDefault="003909C9">
      <w:pPr>
        <w:pStyle w:val="ConsPlusNormal"/>
        <w:spacing w:before="220"/>
        <w:ind w:firstLine="540"/>
        <w:jc w:val="both"/>
      </w:pPr>
      <w:bookmarkStart w:id="26" w:name="P653"/>
      <w:bookmarkEnd w:id="26"/>
      <w:r w:rsidRPr="00471E48">
        <w:t>2.2.16. Застраховать взятое в аренду имущество. В случае, если договор заключается на срок более одного года, "Арендатор" обязан страховать арендованное имущество ежегодно.</w:t>
      </w:r>
    </w:p>
    <w:p w:rsidR="003909C9" w:rsidRPr="00471E48" w:rsidRDefault="003909C9">
      <w:pPr>
        <w:pStyle w:val="ConsPlusNormal"/>
        <w:spacing w:before="220"/>
        <w:ind w:firstLine="540"/>
        <w:jc w:val="both"/>
      </w:pPr>
      <w:bookmarkStart w:id="27" w:name="P654"/>
      <w:bookmarkEnd w:id="27"/>
      <w:r w:rsidRPr="00471E48">
        <w:t>2.2.17. Своевременно вносить арендную плату в полном объеме и в сроки, установленные договором.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 и наложения штрафных санкций.</w:t>
      </w:r>
    </w:p>
    <w:p w:rsidR="003909C9" w:rsidRPr="00471E48" w:rsidRDefault="003909C9">
      <w:pPr>
        <w:pStyle w:val="ConsPlusNormal"/>
        <w:ind w:firstLine="540"/>
        <w:jc w:val="both"/>
      </w:pPr>
    </w:p>
    <w:p w:rsidR="003909C9" w:rsidRPr="00471E48" w:rsidRDefault="003909C9">
      <w:pPr>
        <w:pStyle w:val="ConsPlusNormal"/>
        <w:jc w:val="center"/>
        <w:outlineLvl w:val="2"/>
      </w:pPr>
      <w:r w:rsidRPr="00471E48">
        <w:t>3. Платежи и расчеты по договору</w:t>
      </w:r>
    </w:p>
    <w:p w:rsidR="003909C9" w:rsidRPr="00471E48" w:rsidRDefault="003909C9">
      <w:pPr>
        <w:pStyle w:val="ConsPlusNormal"/>
        <w:ind w:firstLine="540"/>
        <w:jc w:val="both"/>
      </w:pPr>
    </w:p>
    <w:p w:rsidR="003909C9" w:rsidRPr="00471E48" w:rsidRDefault="003909C9">
      <w:pPr>
        <w:pStyle w:val="ConsPlusNormal"/>
        <w:ind w:firstLine="540"/>
        <w:jc w:val="both"/>
      </w:pPr>
      <w:r w:rsidRPr="00471E48">
        <w:t>3.1. Размер оплаты.</w:t>
      </w:r>
    </w:p>
    <w:p w:rsidR="003909C9" w:rsidRPr="00471E48" w:rsidRDefault="003909C9">
      <w:pPr>
        <w:pStyle w:val="ConsPlusNormal"/>
        <w:spacing w:before="220"/>
        <w:ind w:firstLine="540"/>
        <w:jc w:val="both"/>
      </w:pPr>
      <w:r w:rsidRPr="00471E48">
        <w:t xml:space="preserve">За указанное в </w:t>
      </w:r>
      <w:hyperlink w:anchor="P609" w:history="1">
        <w:r w:rsidRPr="00471E48">
          <w:rPr>
            <w:color w:val="0000FF"/>
          </w:rPr>
          <w:t>разделе 1</w:t>
        </w:r>
      </w:hyperlink>
      <w:r w:rsidRPr="00471E48">
        <w:t xml:space="preserve"> нежилое помещение "Арендатор" оплачивает арендную плату по ставке ___________________ руб. за 1 кв. м в год, что за общую площадь арендуемого помещения _________ кв. м без учета НДС составляет ______________ (___________________________________) руб. в год.</w:t>
      </w:r>
    </w:p>
    <w:p w:rsidR="003909C9" w:rsidRPr="00471E48" w:rsidRDefault="003909C9">
      <w:pPr>
        <w:pStyle w:val="ConsPlusNormal"/>
        <w:spacing w:before="220"/>
        <w:ind w:firstLine="540"/>
        <w:jc w:val="both"/>
      </w:pPr>
      <w:r w:rsidRPr="00471E48">
        <w:t>3.2. Сроки и порядок оплаты:</w:t>
      </w:r>
    </w:p>
    <w:p w:rsidR="003909C9" w:rsidRPr="00471E48" w:rsidRDefault="003909C9">
      <w:pPr>
        <w:pStyle w:val="ConsPlusNormal"/>
        <w:spacing w:before="220"/>
        <w:ind w:firstLine="540"/>
        <w:jc w:val="both"/>
      </w:pPr>
      <w:bookmarkStart w:id="28" w:name="P661"/>
      <w:bookmarkEnd w:id="28"/>
      <w:r w:rsidRPr="00471E48">
        <w:t>а) "Арендатор" вносит арендные платежи ежемесячно до третьего числа отчетного месяца. В случае, если договор заключен не в первый день календарного месяца, первый платеж должен быть внесен "Арендатором" в течение пяти дней с момента заключения договора;</w:t>
      </w:r>
    </w:p>
    <w:p w:rsidR="003909C9" w:rsidRPr="00471E48" w:rsidRDefault="003909C9">
      <w:pPr>
        <w:pStyle w:val="ConsPlusNormal"/>
        <w:spacing w:before="220"/>
        <w:ind w:firstLine="540"/>
        <w:jc w:val="both"/>
      </w:pPr>
      <w:bookmarkStart w:id="29" w:name="P662"/>
      <w:bookmarkEnd w:id="29"/>
      <w:r w:rsidRPr="00471E48">
        <w:t>б) ежемесячная арендная плата без учета НДС в размере ___________________ руб. (___________________________________) руб.</w:t>
      </w:r>
    </w:p>
    <w:p w:rsidR="003909C9" w:rsidRPr="00471E48" w:rsidRDefault="003909C9">
      <w:pPr>
        <w:pStyle w:val="ConsPlusNormal"/>
        <w:spacing w:before="220"/>
        <w:ind w:firstLine="540"/>
        <w:jc w:val="both"/>
      </w:pPr>
      <w:r w:rsidRPr="00471E48">
        <w:lastRenderedPageBreak/>
        <w:t>перечисляется:</w:t>
      </w:r>
    </w:p>
    <w:p w:rsidR="003909C9" w:rsidRPr="00471E48" w:rsidRDefault="003909C9">
      <w:pPr>
        <w:pStyle w:val="ConsPlusNormal"/>
        <w:spacing w:before="220"/>
        <w:ind w:firstLine="540"/>
        <w:jc w:val="both"/>
      </w:pPr>
      <w:r w:rsidRPr="00471E48">
        <w:t>в Сибирское ГУ Банка России г. Новосибирск; р/счет 40101810900000010001, БИК 045004001, КПП 540601001; получатель: Управление Федерального казначейства по Новосибирской области (департамент имущества и земельных отношений Новосибирской области), ИНН 5406214965.</w:t>
      </w:r>
    </w:p>
    <w:p w:rsidR="003909C9" w:rsidRPr="00471E48" w:rsidRDefault="003909C9">
      <w:pPr>
        <w:pStyle w:val="ConsPlusNormal"/>
        <w:spacing w:before="220"/>
        <w:ind w:firstLine="540"/>
        <w:jc w:val="both"/>
      </w:pPr>
      <w:r w:rsidRPr="00471E48">
        <w:t>Поля в строке кодов заполняются следующим образом:</w:t>
      </w:r>
    </w:p>
    <w:p w:rsidR="003909C9" w:rsidRPr="00471E48" w:rsidRDefault="003909C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850"/>
        <w:gridCol w:w="850"/>
        <w:gridCol w:w="850"/>
        <w:gridCol w:w="850"/>
        <w:gridCol w:w="850"/>
      </w:tblGrid>
      <w:tr w:rsidR="003909C9" w:rsidRPr="00471E48">
        <w:tc>
          <w:tcPr>
            <w:tcW w:w="3118" w:type="dxa"/>
            <w:tcBorders>
              <w:top w:val="single" w:sz="4" w:space="0" w:color="auto"/>
              <w:bottom w:val="single" w:sz="4" w:space="0" w:color="auto"/>
            </w:tcBorders>
            <w:vAlign w:val="center"/>
          </w:tcPr>
          <w:p w:rsidR="003909C9" w:rsidRPr="00471E48" w:rsidRDefault="003909C9">
            <w:pPr>
              <w:pStyle w:val="ConsPlusNormal"/>
            </w:pPr>
            <w:r w:rsidRPr="00471E48">
              <w:t>12011105032020000120</w:t>
            </w:r>
          </w:p>
        </w:tc>
        <w:tc>
          <w:tcPr>
            <w:tcW w:w="1701" w:type="dxa"/>
            <w:tcBorders>
              <w:top w:val="single" w:sz="4" w:space="0" w:color="auto"/>
              <w:bottom w:val="single" w:sz="4" w:space="0" w:color="auto"/>
            </w:tcBorders>
            <w:vAlign w:val="center"/>
          </w:tcPr>
          <w:p w:rsidR="003909C9" w:rsidRPr="00471E48" w:rsidRDefault="003909C9">
            <w:pPr>
              <w:pStyle w:val="ConsPlusNormal"/>
            </w:pPr>
            <w:r w:rsidRPr="00471E48">
              <w:t>50701000</w:t>
            </w:r>
          </w:p>
        </w:tc>
        <w:tc>
          <w:tcPr>
            <w:tcW w:w="850" w:type="dxa"/>
            <w:tcBorders>
              <w:top w:val="single" w:sz="4" w:space="0" w:color="auto"/>
              <w:bottom w:val="single" w:sz="4" w:space="0" w:color="auto"/>
            </w:tcBorders>
            <w:vAlign w:val="center"/>
          </w:tcPr>
          <w:p w:rsidR="003909C9" w:rsidRPr="00471E48" w:rsidRDefault="003909C9">
            <w:pPr>
              <w:pStyle w:val="ConsPlusNormal"/>
            </w:pPr>
            <w:r w:rsidRPr="00471E48">
              <w:t>0</w:t>
            </w:r>
          </w:p>
        </w:tc>
        <w:tc>
          <w:tcPr>
            <w:tcW w:w="850" w:type="dxa"/>
            <w:tcBorders>
              <w:top w:val="single" w:sz="4" w:space="0" w:color="auto"/>
              <w:bottom w:val="single" w:sz="4" w:space="0" w:color="auto"/>
            </w:tcBorders>
            <w:vAlign w:val="center"/>
          </w:tcPr>
          <w:p w:rsidR="003909C9" w:rsidRPr="00471E48" w:rsidRDefault="003909C9">
            <w:pPr>
              <w:pStyle w:val="ConsPlusNormal"/>
            </w:pPr>
            <w:r w:rsidRPr="00471E48">
              <w:t>0</w:t>
            </w:r>
          </w:p>
        </w:tc>
        <w:tc>
          <w:tcPr>
            <w:tcW w:w="850" w:type="dxa"/>
            <w:tcBorders>
              <w:top w:val="single" w:sz="4" w:space="0" w:color="auto"/>
              <w:bottom w:val="single" w:sz="4" w:space="0" w:color="auto"/>
            </w:tcBorders>
            <w:vAlign w:val="center"/>
          </w:tcPr>
          <w:p w:rsidR="003909C9" w:rsidRPr="00471E48" w:rsidRDefault="003909C9">
            <w:pPr>
              <w:pStyle w:val="ConsPlusNormal"/>
            </w:pPr>
            <w:r w:rsidRPr="00471E48">
              <w:t>0</w:t>
            </w:r>
          </w:p>
        </w:tc>
        <w:tc>
          <w:tcPr>
            <w:tcW w:w="850" w:type="dxa"/>
            <w:tcBorders>
              <w:top w:val="single" w:sz="4" w:space="0" w:color="auto"/>
              <w:bottom w:val="single" w:sz="4" w:space="0" w:color="auto"/>
            </w:tcBorders>
            <w:vAlign w:val="center"/>
          </w:tcPr>
          <w:p w:rsidR="003909C9" w:rsidRPr="00471E48" w:rsidRDefault="003909C9">
            <w:pPr>
              <w:pStyle w:val="ConsPlusNormal"/>
            </w:pPr>
            <w:r w:rsidRPr="00471E48">
              <w:t>0</w:t>
            </w:r>
          </w:p>
        </w:tc>
        <w:tc>
          <w:tcPr>
            <w:tcW w:w="850" w:type="dxa"/>
            <w:tcBorders>
              <w:top w:val="single" w:sz="4" w:space="0" w:color="auto"/>
              <w:bottom w:val="single" w:sz="4" w:space="0" w:color="auto"/>
            </w:tcBorders>
            <w:vAlign w:val="center"/>
          </w:tcPr>
          <w:p w:rsidR="003909C9" w:rsidRPr="00471E48" w:rsidRDefault="003909C9">
            <w:pPr>
              <w:pStyle w:val="ConsPlusNormal"/>
            </w:pPr>
            <w:r w:rsidRPr="00471E48">
              <w:t>0</w:t>
            </w:r>
          </w:p>
        </w:tc>
      </w:tr>
    </w:tbl>
    <w:p w:rsidR="003909C9" w:rsidRPr="00471E48" w:rsidRDefault="003909C9">
      <w:pPr>
        <w:pStyle w:val="ConsPlusNormal"/>
        <w:ind w:firstLine="540"/>
        <w:jc w:val="both"/>
      </w:pPr>
    </w:p>
    <w:p w:rsidR="003909C9" w:rsidRPr="00471E48" w:rsidRDefault="003909C9">
      <w:pPr>
        <w:pStyle w:val="ConsPlusNormal"/>
        <w:ind w:firstLine="540"/>
        <w:jc w:val="both"/>
      </w:pPr>
      <w:r w:rsidRPr="00471E48">
        <w:t>в поле "Назначение платежа" указывается: "Арендная плата за пользование имуществом по договору N ______ от ____________ за ___________ месяц _________ года".</w:t>
      </w:r>
    </w:p>
    <w:p w:rsidR="003909C9" w:rsidRPr="00471E48" w:rsidRDefault="003909C9">
      <w:pPr>
        <w:pStyle w:val="ConsPlusNormal"/>
        <w:spacing w:before="220"/>
        <w:ind w:firstLine="540"/>
        <w:jc w:val="both"/>
      </w:pPr>
      <w:r w:rsidRPr="00471E48">
        <w:t>При перечислении сборов платежным поручением необходимо в поле 101 платежного поручения указывать назначение "08";</w:t>
      </w:r>
    </w:p>
    <w:p w:rsidR="003909C9" w:rsidRPr="00471E48" w:rsidRDefault="003909C9">
      <w:pPr>
        <w:pStyle w:val="ConsPlusNormal"/>
        <w:spacing w:before="220"/>
        <w:ind w:firstLine="540"/>
        <w:jc w:val="both"/>
      </w:pPr>
      <w:r w:rsidRPr="00471E48">
        <w:t>в) НДС начисляется по ставкам, действующим на момент перечисления арендной платы, и самостоятельно перечисляется отдельным платежным поручением на счет 40101 "Налоги, распределяемые органами федерального казначейства" отделения федерального казначейства по месту регистрации "Арендатора" в ИФНС в качестве налогоплательщика;</w:t>
      </w:r>
    </w:p>
    <w:p w:rsidR="003909C9" w:rsidRPr="00471E48" w:rsidRDefault="003909C9">
      <w:pPr>
        <w:pStyle w:val="ConsPlusNormal"/>
        <w:spacing w:before="220"/>
        <w:ind w:firstLine="540"/>
        <w:jc w:val="both"/>
      </w:pPr>
      <w:r w:rsidRPr="00471E48">
        <w:t>г) расходы по содержанию сданного в аренду государственного имущества (эксплуатационные, коммунальные и необходимые административно-хозяйственные услуги и т.п.) не включаются в установленную настоящим договором арендную плату. Оплата данных расходов производится "Арендатором" по отдельному договору на оказание услуг.</w:t>
      </w:r>
    </w:p>
    <w:p w:rsidR="003909C9" w:rsidRPr="00471E48" w:rsidRDefault="003909C9">
      <w:pPr>
        <w:pStyle w:val="ConsPlusNormal"/>
        <w:spacing w:before="220"/>
        <w:ind w:firstLine="540"/>
        <w:jc w:val="both"/>
      </w:pPr>
      <w:bookmarkStart w:id="30" w:name="P679"/>
      <w:bookmarkEnd w:id="30"/>
      <w:r w:rsidRPr="00471E48">
        <w:t>3.3. В одностороннем порядке арендная плата изменяется "Департаментом" не чаще одного раза в год в связи с изменением восстановительной стоимости объектов аренды и (или) изменением любых коэффициентов, используемых при расчете арендной платы (методика определения размера арендной платы разрабатывается собственником), с извещением "Арендатора" за 10 дней до введения новой ставки арендной платы. В этих случаях "Департамент"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3909C9" w:rsidRPr="00471E48" w:rsidRDefault="003909C9">
      <w:pPr>
        <w:pStyle w:val="ConsPlusNormal"/>
        <w:ind w:firstLine="540"/>
        <w:jc w:val="both"/>
      </w:pPr>
    </w:p>
    <w:p w:rsidR="003909C9" w:rsidRPr="00471E48" w:rsidRDefault="003909C9">
      <w:pPr>
        <w:pStyle w:val="ConsPlusNormal"/>
        <w:jc w:val="center"/>
        <w:outlineLvl w:val="2"/>
      </w:pPr>
      <w:r w:rsidRPr="00471E48">
        <w:t>4. Ответственность сторон</w:t>
      </w:r>
    </w:p>
    <w:p w:rsidR="003909C9" w:rsidRPr="00471E48" w:rsidRDefault="003909C9">
      <w:pPr>
        <w:pStyle w:val="ConsPlusNormal"/>
        <w:ind w:firstLine="540"/>
        <w:jc w:val="both"/>
      </w:pPr>
    </w:p>
    <w:p w:rsidR="003909C9" w:rsidRPr="00471E48" w:rsidRDefault="003909C9">
      <w:pPr>
        <w:pStyle w:val="ConsPlusNormal"/>
        <w:ind w:firstLine="540"/>
        <w:jc w:val="both"/>
      </w:pPr>
      <w:r w:rsidRPr="00471E48">
        <w:t>4.1. Ответственность "Арендатора":</w:t>
      </w:r>
    </w:p>
    <w:p w:rsidR="003909C9" w:rsidRPr="00471E48" w:rsidRDefault="003909C9">
      <w:pPr>
        <w:pStyle w:val="ConsPlusNormal"/>
        <w:spacing w:before="220"/>
        <w:ind w:firstLine="540"/>
        <w:jc w:val="both"/>
      </w:pPr>
      <w:bookmarkStart w:id="31" w:name="P684"/>
      <w:bookmarkEnd w:id="31"/>
      <w:r w:rsidRPr="00471E48">
        <w:t xml:space="preserve">а) в случае неуплаты арендных платежей в сроки, установленные в </w:t>
      </w:r>
      <w:hyperlink w:anchor="P661" w:history="1">
        <w:r w:rsidRPr="00471E48">
          <w:rPr>
            <w:color w:val="0000FF"/>
          </w:rPr>
          <w:t>п. 3.2.а</w:t>
        </w:r>
      </w:hyperlink>
      <w:r w:rsidRPr="00471E48">
        <w:t xml:space="preserve"> договора, "Арендатор" уплачивает пеню за каждый день просрочки в размере 0,5% от суммы ежемесячной арендной платы, которая перечисляется на счет, указанный в </w:t>
      </w:r>
      <w:hyperlink w:anchor="P686" w:history="1">
        <w:r w:rsidRPr="00471E48">
          <w:rPr>
            <w:color w:val="0000FF"/>
          </w:rPr>
          <w:t>п. 4.1.в</w:t>
        </w:r>
      </w:hyperlink>
      <w:r w:rsidRPr="00471E48">
        <w:t>;</w:t>
      </w:r>
    </w:p>
    <w:p w:rsidR="003909C9" w:rsidRPr="00471E48" w:rsidRDefault="003909C9">
      <w:pPr>
        <w:pStyle w:val="ConsPlusNormal"/>
        <w:spacing w:before="220"/>
        <w:ind w:firstLine="540"/>
        <w:jc w:val="both"/>
      </w:pPr>
      <w:bookmarkStart w:id="32" w:name="P685"/>
      <w:bookmarkEnd w:id="32"/>
      <w:r w:rsidRPr="00471E48">
        <w:t xml:space="preserve">б) в случае нарушения </w:t>
      </w:r>
      <w:hyperlink w:anchor="P646" w:history="1">
        <w:r w:rsidRPr="00471E48">
          <w:rPr>
            <w:color w:val="0000FF"/>
          </w:rPr>
          <w:t>п. 2.2.9</w:t>
        </w:r>
      </w:hyperlink>
      <w:r w:rsidRPr="00471E48">
        <w:t xml:space="preserve"> договора "Арендатор" уплачивает штраф в размере 20% от суммы годовой арендной платы на счет, указанный в </w:t>
      </w:r>
      <w:hyperlink w:anchor="P686" w:history="1">
        <w:r w:rsidRPr="00471E48">
          <w:rPr>
            <w:color w:val="0000FF"/>
          </w:rPr>
          <w:t>п. 4.1.в</w:t>
        </w:r>
      </w:hyperlink>
      <w:r w:rsidRPr="00471E48">
        <w:t>;</w:t>
      </w:r>
    </w:p>
    <w:p w:rsidR="003909C9" w:rsidRPr="00471E48" w:rsidRDefault="003909C9">
      <w:pPr>
        <w:pStyle w:val="ConsPlusNormal"/>
        <w:spacing w:before="220"/>
        <w:ind w:firstLine="540"/>
        <w:jc w:val="both"/>
      </w:pPr>
      <w:bookmarkStart w:id="33" w:name="P686"/>
      <w:bookmarkEnd w:id="33"/>
      <w:r w:rsidRPr="00471E48">
        <w:t xml:space="preserve">в) сумма начисленной пени и штрафа, указанных в </w:t>
      </w:r>
      <w:hyperlink w:anchor="P684" w:history="1">
        <w:r w:rsidRPr="00471E48">
          <w:rPr>
            <w:color w:val="0000FF"/>
          </w:rPr>
          <w:t>п. 4.1.а</w:t>
        </w:r>
      </w:hyperlink>
      <w:r w:rsidRPr="00471E48">
        <w:t xml:space="preserve">, </w:t>
      </w:r>
      <w:hyperlink w:anchor="P685" w:history="1">
        <w:r w:rsidRPr="00471E48">
          <w:rPr>
            <w:color w:val="0000FF"/>
          </w:rPr>
          <w:t>б</w:t>
        </w:r>
      </w:hyperlink>
      <w:r w:rsidRPr="00471E48">
        <w:t xml:space="preserve">, перечисляется "Арендатором" в доход областного бюджета отдельным платежным поручением на счет, указанный в </w:t>
      </w:r>
      <w:hyperlink w:anchor="P662" w:history="1">
        <w:r w:rsidRPr="00471E48">
          <w:rPr>
            <w:color w:val="0000FF"/>
          </w:rPr>
          <w:t>п. 3.2.б</w:t>
        </w:r>
      </w:hyperlink>
      <w:r w:rsidRPr="00471E48">
        <w:t xml:space="preserve"> договора, на который перечисляется основной платеж по арендной плате.</w:t>
      </w:r>
    </w:p>
    <w:p w:rsidR="003909C9" w:rsidRPr="00471E48" w:rsidRDefault="003909C9">
      <w:pPr>
        <w:pStyle w:val="ConsPlusNormal"/>
        <w:spacing w:before="220"/>
        <w:ind w:firstLine="540"/>
        <w:jc w:val="both"/>
      </w:pPr>
      <w:r w:rsidRPr="00471E48">
        <w:t xml:space="preserve">4.2. Если состояние возвращаемых помещений по окончании срока действия договора хуже состояния с учетом нормального износа, "Арендатор" возмещает в областной бюджет на счет, указанный в </w:t>
      </w:r>
      <w:hyperlink w:anchor="P686" w:history="1">
        <w:r w:rsidRPr="00471E48">
          <w:rPr>
            <w:color w:val="0000FF"/>
          </w:rPr>
          <w:t>п. 4.1.в</w:t>
        </w:r>
      </w:hyperlink>
      <w:r w:rsidRPr="00471E48">
        <w:t xml:space="preserve"> настоящего договора. Ущерб определяется комиссией с участием "Департамента" с привлечением уполномоченных служб.</w:t>
      </w:r>
    </w:p>
    <w:p w:rsidR="003909C9" w:rsidRPr="00471E48" w:rsidRDefault="003909C9">
      <w:pPr>
        <w:pStyle w:val="ConsPlusNormal"/>
        <w:spacing w:before="220"/>
        <w:ind w:firstLine="540"/>
        <w:jc w:val="both"/>
      </w:pPr>
      <w:r w:rsidRPr="00471E48">
        <w:t xml:space="preserve">4.3. В случае если "Арендатор" не принял в установленный настоящим договором срок, или не возвратил арендуемые помещения, или возвратил их несвоевременно, он обязан внести </w:t>
      </w:r>
      <w:r w:rsidRPr="00471E48">
        <w:lastRenderedPageBreak/>
        <w:t xml:space="preserve">арендную плату за все время просрочки на счет и в порядке, указанные в </w:t>
      </w:r>
      <w:hyperlink w:anchor="P686" w:history="1">
        <w:r w:rsidRPr="00471E48">
          <w:rPr>
            <w:color w:val="0000FF"/>
          </w:rPr>
          <w:t>п. 4.1.в</w:t>
        </w:r>
      </w:hyperlink>
      <w:r w:rsidRPr="00471E48">
        <w:t xml:space="preserve"> настоящего договора.</w:t>
      </w:r>
    </w:p>
    <w:p w:rsidR="003909C9" w:rsidRPr="00471E48" w:rsidRDefault="003909C9">
      <w:pPr>
        <w:pStyle w:val="ConsPlusNormal"/>
        <w:spacing w:before="220"/>
        <w:ind w:firstLine="540"/>
        <w:jc w:val="both"/>
      </w:pPr>
      <w:r w:rsidRPr="00471E48">
        <w:t>"Арендодатель" также вправе требовать от "Арендатора" возмещения иных убытков, причиненных указанными в настоящем пункте действиями "Арендатора".</w:t>
      </w:r>
    </w:p>
    <w:p w:rsidR="003909C9" w:rsidRPr="00471E48" w:rsidRDefault="003909C9">
      <w:pPr>
        <w:pStyle w:val="ConsPlusNormal"/>
        <w:spacing w:before="220"/>
        <w:ind w:firstLine="540"/>
        <w:jc w:val="both"/>
      </w:pPr>
      <w:r w:rsidRPr="00471E48">
        <w:t>В указанных в настоящем пункте случаях "Арендатор" также обязан оплатить пени в размере 0,5% за каждый день просрочки от суммы, причитающейся к оплате аренды.</w:t>
      </w:r>
    </w:p>
    <w:p w:rsidR="003909C9" w:rsidRPr="00471E48" w:rsidRDefault="003909C9">
      <w:pPr>
        <w:pStyle w:val="ConsPlusNormal"/>
        <w:spacing w:before="220"/>
        <w:ind w:firstLine="540"/>
        <w:jc w:val="both"/>
      </w:pPr>
      <w:r w:rsidRPr="00471E48">
        <w:t>4.4.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3909C9" w:rsidRPr="00471E48" w:rsidRDefault="003909C9">
      <w:pPr>
        <w:pStyle w:val="ConsPlusNormal"/>
        <w:ind w:firstLine="540"/>
        <w:jc w:val="both"/>
      </w:pPr>
    </w:p>
    <w:p w:rsidR="003909C9" w:rsidRPr="00471E48" w:rsidRDefault="003909C9">
      <w:pPr>
        <w:pStyle w:val="ConsPlusNormal"/>
        <w:jc w:val="center"/>
        <w:outlineLvl w:val="2"/>
      </w:pPr>
      <w:r w:rsidRPr="00471E48">
        <w:t>5. Порядок изменения, расторжения,</w:t>
      </w:r>
    </w:p>
    <w:p w:rsidR="003909C9" w:rsidRPr="00471E48" w:rsidRDefault="003909C9">
      <w:pPr>
        <w:pStyle w:val="ConsPlusNormal"/>
        <w:jc w:val="center"/>
      </w:pPr>
      <w:r w:rsidRPr="00471E48">
        <w:t>прекращения и продления договора</w:t>
      </w:r>
    </w:p>
    <w:p w:rsidR="003909C9" w:rsidRPr="00471E48" w:rsidRDefault="003909C9">
      <w:pPr>
        <w:pStyle w:val="ConsPlusNormal"/>
        <w:ind w:firstLine="540"/>
        <w:jc w:val="both"/>
      </w:pPr>
    </w:p>
    <w:p w:rsidR="003909C9" w:rsidRPr="00471E48" w:rsidRDefault="003909C9">
      <w:pPr>
        <w:pStyle w:val="ConsPlusNormal"/>
        <w:ind w:firstLine="540"/>
        <w:jc w:val="both"/>
      </w:pPr>
      <w:r w:rsidRPr="00471E48">
        <w:t xml:space="preserve">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(кроме условий по </w:t>
      </w:r>
      <w:hyperlink w:anchor="P679" w:history="1">
        <w:r w:rsidRPr="00471E48">
          <w:rPr>
            <w:color w:val="0000FF"/>
          </w:rPr>
          <w:t>п. 3.3</w:t>
        </w:r>
      </w:hyperlink>
      <w:r w:rsidRPr="00471E48">
        <w:t xml:space="preserve"> настоящего договора).</w:t>
      </w:r>
    </w:p>
    <w:p w:rsidR="003909C9" w:rsidRPr="00471E48" w:rsidRDefault="003909C9">
      <w:pPr>
        <w:pStyle w:val="ConsPlusNormal"/>
        <w:spacing w:before="220"/>
        <w:ind w:firstLine="540"/>
        <w:jc w:val="both"/>
      </w:pPr>
      <w:r w:rsidRPr="00471E48">
        <w:t>5.2. По одностороннему требованию "Департамента"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3909C9" w:rsidRPr="00471E48" w:rsidRDefault="003909C9">
      <w:pPr>
        <w:pStyle w:val="ConsPlusNormal"/>
        <w:spacing w:before="220"/>
        <w:ind w:firstLine="540"/>
        <w:jc w:val="both"/>
      </w:pPr>
      <w:r w:rsidRPr="00471E48">
        <w:t>5.3. По требованию "Департамента" договор аренды может быть досрочно расторгнут в случаях:</w:t>
      </w:r>
    </w:p>
    <w:p w:rsidR="003909C9" w:rsidRPr="00471E48" w:rsidRDefault="003909C9">
      <w:pPr>
        <w:pStyle w:val="ConsPlusNormal"/>
        <w:spacing w:before="220"/>
        <w:ind w:firstLine="540"/>
        <w:jc w:val="both"/>
      </w:pPr>
      <w:bookmarkStart w:id="34" w:name="P699"/>
      <w:bookmarkEnd w:id="34"/>
      <w:r w:rsidRPr="00471E48">
        <w:t xml:space="preserve">а) неуплаты или просрочки "Арендатором" оплаты аренды в сроки, установленные </w:t>
      </w:r>
      <w:hyperlink w:anchor="P661" w:history="1">
        <w:r w:rsidRPr="00471E48">
          <w:rPr>
            <w:color w:val="0000FF"/>
          </w:rPr>
          <w:t>п. 3.2.а</w:t>
        </w:r>
      </w:hyperlink>
      <w:r w:rsidRPr="00471E48">
        <w:t>, в течение двух месяцев;</w:t>
      </w:r>
    </w:p>
    <w:p w:rsidR="003909C9" w:rsidRPr="00471E48" w:rsidRDefault="003909C9">
      <w:pPr>
        <w:pStyle w:val="ConsPlusNormal"/>
        <w:spacing w:before="220"/>
        <w:ind w:firstLine="540"/>
        <w:jc w:val="both"/>
      </w:pPr>
      <w:bookmarkStart w:id="35" w:name="P700"/>
      <w:bookmarkEnd w:id="35"/>
      <w:r w:rsidRPr="00471E48">
        <w:t xml:space="preserve">б) использования помещений (в целом или частично) не в соответствии с целями, определенными в </w:t>
      </w:r>
      <w:hyperlink w:anchor="P611" w:history="1">
        <w:r w:rsidRPr="00471E48">
          <w:rPr>
            <w:color w:val="0000FF"/>
          </w:rPr>
          <w:t>п. 1.1</w:t>
        </w:r>
      </w:hyperlink>
      <w:r w:rsidRPr="00471E48">
        <w:t xml:space="preserve"> договора;</w:t>
      </w:r>
    </w:p>
    <w:p w:rsidR="003909C9" w:rsidRPr="00471E48" w:rsidRDefault="003909C9">
      <w:pPr>
        <w:pStyle w:val="ConsPlusNormal"/>
        <w:spacing w:before="220"/>
        <w:ind w:firstLine="540"/>
        <w:jc w:val="both"/>
      </w:pPr>
      <w:bookmarkStart w:id="36" w:name="P701"/>
      <w:bookmarkEnd w:id="36"/>
      <w:r w:rsidRPr="00471E48">
        <w:t xml:space="preserve">в) нарушения </w:t>
      </w:r>
      <w:hyperlink w:anchor="P646" w:history="1">
        <w:r w:rsidRPr="00471E48">
          <w:rPr>
            <w:color w:val="0000FF"/>
          </w:rPr>
          <w:t>п. 2.2.9</w:t>
        </w:r>
      </w:hyperlink>
      <w:r w:rsidRPr="00471E48">
        <w:t xml:space="preserve">, </w:t>
      </w:r>
      <w:hyperlink w:anchor="P679" w:history="1">
        <w:r w:rsidRPr="00471E48">
          <w:rPr>
            <w:color w:val="0000FF"/>
          </w:rPr>
          <w:t>3.3</w:t>
        </w:r>
      </w:hyperlink>
      <w:r w:rsidRPr="00471E48">
        <w:t xml:space="preserve"> настоящего договора;</w:t>
      </w:r>
    </w:p>
    <w:p w:rsidR="003909C9" w:rsidRPr="00471E48" w:rsidRDefault="003909C9">
      <w:pPr>
        <w:pStyle w:val="ConsPlusNormal"/>
        <w:spacing w:before="220"/>
        <w:ind w:firstLine="540"/>
        <w:jc w:val="both"/>
      </w:pPr>
      <w:r w:rsidRPr="00471E48">
        <w:t xml:space="preserve">г) умышленного или неосторожного ухудшения "Арендатором" состояния помещений, инженерного оборудования и прилегающих территорий либо невыполнения обязанностей, предусмотренных </w:t>
      </w:r>
      <w:hyperlink w:anchor="P640" w:history="1">
        <w:proofErr w:type="spellStart"/>
        <w:r w:rsidRPr="00471E48">
          <w:rPr>
            <w:color w:val="0000FF"/>
          </w:rPr>
          <w:t>пп</w:t>
        </w:r>
        <w:proofErr w:type="spellEnd"/>
        <w:r w:rsidRPr="00471E48">
          <w:rPr>
            <w:color w:val="0000FF"/>
          </w:rPr>
          <w:t>. 2.2.4</w:t>
        </w:r>
      </w:hyperlink>
      <w:r w:rsidRPr="00471E48">
        <w:t xml:space="preserve">, </w:t>
      </w:r>
      <w:hyperlink w:anchor="P641" w:history="1">
        <w:r w:rsidRPr="00471E48">
          <w:rPr>
            <w:color w:val="0000FF"/>
          </w:rPr>
          <w:t>2.2.5</w:t>
        </w:r>
      </w:hyperlink>
      <w:r w:rsidRPr="00471E48">
        <w:t xml:space="preserve">, </w:t>
      </w:r>
      <w:hyperlink w:anchor="P642" w:history="1">
        <w:r w:rsidRPr="00471E48">
          <w:rPr>
            <w:color w:val="0000FF"/>
          </w:rPr>
          <w:t>2.2.6</w:t>
        </w:r>
      </w:hyperlink>
      <w:r w:rsidRPr="00471E48">
        <w:t xml:space="preserve">, </w:t>
      </w:r>
      <w:hyperlink w:anchor="P643" w:history="1">
        <w:r w:rsidRPr="00471E48">
          <w:rPr>
            <w:color w:val="0000FF"/>
          </w:rPr>
          <w:t>2.2.7</w:t>
        </w:r>
      </w:hyperlink>
      <w:r w:rsidRPr="00471E48">
        <w:t xml:space="preserve">, </w:t>
      </w:r>
      <w:hyperlink w:anchor="P649" w:history="1">
        <w:r w:rsidRPr="00471E48">
          <w:rPr>
            <w:color w:val="0000FF"/>
          </w:rPr>
          <w:t>2.2.12</w:t>
        </w:r>
      </w:hyperlink>
      <w:r w:rsidRPr="00471E48">
        <w:t xml:space="preserve">, </w:t>
      </w:r>
      <w:hyperlink w:anchor="P651" w:history="1">
        <w:r w:rsidRPr="00471E48">
          <w:rPr>
            <w:color w:val="0000FF"/>
          </w:rPr>
          <w:t>2.2.14</w:t>
        </w:r>
      </w:hyperlink>
      <w:r w:rsidRPr="00471E48">
        <w:t xml:space="preserve">, </w:t>
      </w:r>
      <w:hyperlink w:anchor="P652" w:history="1">
        <w:r w:rsidRPr="00471E48">
          <w:rPr>
            <w:color w:val="0000FF"/>
          </w:rPr>
          <w:t>2.2.15</w:t>
        </w:r>
      </w:hyperlink>
      <w:r w:rsidRPr="00471E48">
        <w:t xml:space="preserve">, </w:t>
      </w:r>
      <w:hyperlink w:anchor="P653" w:history="1">
        <w:r w:rsidRPr="00471E48">
          <w:rPr>
            <w:color w:val="0000FF"/>
          </w:rPr>
          <w:t>2.2.16</w:t>
        </w:r>
      </w:hyperlink>
      <w:r w:rsidRPr="00471E48">
        <w:t xml:space="preserve">, </w:t>
      </w:r>
      <w:hyperlink w:anchor="P654" w:history="1">
        <w:r w:rsidRPr="00471E48">
          <w:rPr>
            <w:color w:val="0000FF"/>
          </w:rPr>
          <w:t>2.2.17</w:t>
        </w:r>
      </w:hyperlink>
      <w:r w:rsidRPr="00471E48">
        <w:t xml:space="preserve"> договора;</w:t>
      </w:r>
    </w:p>
    <w:p w:rsidR="003909C9" w:rsidRPr="00471E48" w:rsidRDefault="003909C9">
      <w:pPr>
        <w:pStyle w:val="ConsPlusNormal"/>
        <w:spacing w:before="220"/>
        <w:ind w:firstLine="540"/>
        <w:jc w:val="both"/>
      </w:pPr>
      <w:r w:rsidRPr="00471E48">
        <w:t>д) в случае необходимости размещения органов государственной власти и департамента на объекте аренды, по распоряжению "Департамента".</w:t>
      </w:r>
    </w:p>
    <w:p w:rsidR="003909C9" w:rsidRPr="00471E48" w:rsidRDefault="003909C9">
      <w:pPr>
        <w:pStyle w:val="ConsPlusNormal"/>
        <w:spacing w:before="220"/>
        <w:ind w:firstLine="540"/>
        <w:jc w:val="both"/>
      </w:pPr>
      <w:r w:rsidRPr="00471E48">
        <w:t xml:space="preserve">Основания для расторжения договора, указанные в </w:t>
      </w:r>
      <w:hyperlink w:anchor="P699" w:history="1">
        <w:proofErr w:type="spellStart"/>
        <w:r w:rsidRPr="00471E48">
          <w:rPr>
            <w:color w:val="0000FF"/>
          </w:rPr>
          <w:t>пп</w:t>
        </w:r>
        <w:proofErr w:type="spellEnd"/>
        <w:r w:rsidRPr="00471E48">
          <w:rPr>
            <w:color w:val="0000FF"/>
          </w:rPr>
          <w:t>. а</w:t>
        </w:r>
      </w:hyperlink>
      <w:r w:rsidRPr="00471E48">
        <w:t xml:space="preserve">), </w:t>
      </w:r>
      <w:hyperlink w:anchor="P700" w:history="1">
        <w:r w:rsidRPr="00471E48">
          <w:rPr>
            <w:color w:val="0000FF"/>
          </w:rPr>
          <w:t>б</w:t>
        </w:r>
      </w:hyperlink>
      <w:r w:rsidRPr="00471E48">
        <w:t xml:space="preserve">), </w:t>
      </w:r>
      <w:hyperlink w:anchor="P701" w:history="1">
        <w:r w:rsidRPr="00471E48">
          <w:rPr>
            <w:color w:val="0000FF"/>
          </w:rPr>
          <w:t>в</w:t>
        </w:r>
      </w:hyperlink>
      <w:r w:rsidRPr="00471E48">
        <w:t>) настоящего пункта, соглашением сторон установлены как существенные условия договора и подтверждаются актом проверки использования арендуемого имущества.</w:t>
      </w:r>
    </w:p>
    <w:p w:rsidR="003909C9" w:rsidRPr="00471E48" w:rsidRDefault="003909C9">
      <w:pPr>
        <w:pStyle w:val="ConsPlusNormal"/>
        <w:spacing w:before="220"/>
        <w:ind w:firstLine="540"/>
        <w:jc w:val="both"/>
      </w:pPr>
      <w:r w:rsidRPr="00471E48">
        <w:t>Расторжение договора не освобождает "Арендатора" от необходимости погашения задолженности по арендной плате и выплаты неустойки.</w:t>
      </w:r>
    </w:p>
    <w:p w:rsidR="003909C9" w:rsidRPr="00471E48" w:rsidRDefault="003909C9">
      <w:pPr>
        <w:pStyle w:val="ConsPlusNormal"/>
        <w:spacing w:before="220"/>
        <w:ind w:firstLine="540"/>
        <w:jc w:val="both"/>
      </w:pPr>
      <w:r w:rsidRPr="00471E48">
        <w:t>5.4. По истечении срока действия настоящего договора "Арендатор" не имеет преимущественного права перед другими лицами на заключение договора аренды на новый срок.</w:t>
      </w:r>
    </w:p>
    <w:p w:rsidR="003909C9" w:rsidRPr="00471E48" w:rsidRDefault="003909C9">
      <w:pPr>
        <w:pStyle w:val="ConsPlusNormal"/>
        <w:spacing w:before="220"/>
        <w:ind w:firstLine="540"/>
        <w:jc w:val="both"/>
      </w:pPr>
      <w:r w:rsidRPr="00471E48">
        <w:t xml:space="preserve">5.5. "Арендатор", желающий заключить договор аренды на новый срок, обязан письменно уведомить об этом "Департамент" не позднее чем за месяц до истечения срока действия </w:t>
      </w:r>
      <w:r w:rsidRPr="00471E48">
        <w:lastRenderedPageBreak/>
        <w:t>настоящего договора. При согласии "Департамента" договор оформляется на новый срок в установленном порядке.</w:t>
      </w:r>
    </w:p>
    <w:p w:rsidR="003909C9" w:rsidRPr="00471E48" w:rsidRDefault="003909C9">
      <w:pPr>
        <w:pStyle w:val="ConsPlusNormal"/>
        <w:ind w:firstLine="540"/>
        <w:jc w:val="both"/>
      </w:pPr>
    </w:p>
    <w:p w:rsidR="003909C9" w:rsidRPr="00471E48" w:rsidRDefault="003909C9">
      <w:pPr>
        <w:pStyle w:val="ConsPlusNormal"/>
        <w:jc w:val="center"/>
        <w:outlineLvl w:val="2"/>
      </w:pPr>
      <w:r w:rsidRPr="00471E48">
        <w:t>6. Особые условия</w:t>
      </w:r>
    </w:p>
    <w:p w:rsidR="003909C9" w:rsidRPr="00471E48" w:rsidRDefault="003909C9">
      <w:pPr>
        <w:pStyle w:val="ConsPlusNormal"/>
        <w:ind w:firstLine="540"/>
        <w:jc w:val="both"/>
      </w:pPr>
    </w:p>
    <w:p w:rsidR="003909C9" w:rsidRPr="00471E48" w:rsidRDefault="003909C9">
      <w:pPr>
        <w:pStyle w:val="ConsPlusNormal"/>
        <w:ind w:firstLine="540"/>
        <w:jc w:val="both"/>
      </w:pPr>
      <w:r w:rsidRPr="00471E48">
        <w:t>6.1. Реорганизация "Арендодателя", а также перемена собственника арендуемых помещений не являются основанием для изменения условий или расторжения настоящего договора.</w:t>
      </w:r>
    </w:p>
    <w:p w:rsidR="003909C9" w:rsidRPr="00471E48" w:rsidRDefault="003909C9">
      <w:pPr>
        <w:pStyle w:val="ConsPlusNormal"/>
        <w:spacing w:before="220"/>
        <w:ind w:firstLine="540"/>
        <w:jc w:val="both"/>
      </w:pPr>
      <w:r w:rsidRPr="00471E48">
        <w:t>6.2. "Арендатор" ознакомлен со всеми недостатками арендуемого имущества и претензий не имеет.</w:t>
      </w:r>
    </w:p>
    <w:p w:rsidR="003909C9" w:rsidRPr="00471E48" w:rsidRDefault="003909C9">
      <w:pPr>
        <w:pStyle w:val="ConsPlusNormal"/>
        <w:spacing w:before="220"/>
        <w:ind w:firstLine="540"/>
        <w:jc w:val="both"/>
      </w:pPr>
      <w:r w:rsidRPr="00471E48">
        <w:t>6.3. "Арендатор" предупрежден о правах третьих лиц на сдаваемое в аренду имущество.</w:t>
      </w:r>
    </w:p>
    <w:p w:rsidR="003909C9" w:rsidRPr="00471E48" w:rsidRDefault="003909C9">
      <w:pPr>
        <w:pStyle w:val="ConsPlusNormal"/>
        <w:spacing w:before="220"/>
        <w:ind w:firstLine="540"/>
        <w:jc w:val="both"/>
      </w:pPr>
      <w:r w:rsidRPr="00471E48">
        <w:t>6.4. Настоящий договор не дает права "Арендатору" на размещение рекламы на наружной части здания и арендуемых помещений без согласия "Арендодателя".</w:t>
      </w:r>
    </w:p>
    <w:p w:rsidR="003909C9" w:rsidRPr="00471E48" w:rsidRDefault="003909C9">
      <w:pPr>
        <w:pStyle w:val="ConsPlusNormal"/>
        <w:spacing w:before="220"/>
        <w:ind w:firstLine="540"/>
        <w:jc w:val="both"/>
      </w:pPr>
      <w:r w:rsidRPr="00471E48">
        <w:t>6.5. Взаимоотношения сторон, не урегулированные настоящим договором, регламентируются действующим законодательством Российской Федерации.</w:t>
      </w:r>
    </w:p>
    <w:p w:rsidR="003909C9" w:rsidRPr="00471E48" w:rsidRDefault="003909C9">
      <w:pPr>
        <w:pStyle w:val="ConsPlusNormal"/>
        <w:spacing w:before="220"/>
        <w:ind w:firstLine="540"/>
        <w:jc w:val="both"/>
      </w:pPr>
      <w:r w:rsidRPr="00471E48">
        <w:t>6.6.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3909C9" w:rsidRPr="00471E48" w:rsidRDefault="003909C9">
      <w:pPr>
        <w:pStyle w:val="ConsPlusNonformat"/>
        <w:spacing w:before="200"/>
        <w:jc w:val="both"/>
      </w:pPr>
      <w:r w:rsidRPr="00471E48">
        <w:t xml:space="preserve">    6.7. Все споры между сторонами, возникающие при заключении, исполнении,</w:t>
      </w:r>
    </w:p>
    <w:p w:rsidR="003909C9" w:rsidRPr="00471E48" w:rsidRDefault="003909C9">
      <w:pPr>
        <w:pStyle w:val="ConsPlusNonformat"/>
        <w:jc w:val="both"/>
      </w:pPr>
      <w:r w:rsidRPr="00471E48">
        <w:t>расторжении настоящего договора, разрешаются Арбитражным судом.</w:t>
      </w:r>
    </w:p>
    <w:p w:rsidR="003909C9" w:rsidRPr="00471E48" w:rsidRDefault="003909C9">
      <w:pPr>
        <w:pStyle w:val="ConsPlusNonformat"/>
        <w:jc w:val="both"/>
      </w:pPr>
      <w:r w:rsidRPr="00471E48">
        <w:t>___________________________________________________________________________</w:t>
      </w:r>
    </w:p>
    <w:p w:rsidR="003909C9" w:rsidRPr="00471E48" w:rsidRDefault="003909C9">
      <w:pPr>
        <w:pStyle w:val="ConsPlusNormal"/>
        <w:ind w:firstLine="540"/>
        <w:jc w:val="both"/>
      </w:pPr>
    </w:p>
    <w:p w:rsidR="003909C9" w:rsidRPr="00471E48" w:rsidRDefault="003909C9">
      <w:pPr>
        <w:pStyle w:val="ConsPlusNormal"/>
        <w:jc w:val="center"/>
        <w:outlineLvl w:val="2"/>
      </w:pPr>
      <w:r w:rsidRPr="00471E48">
        <w:t>7. Срок действия договора</w:t>
      </w:r>
    </w:p>
    <w:p w:rsidR="003909C9" w:rsidRPr="00471E48" w:rsidRDefault="003909C9">
      <w:pPr>
        <w:pStyle w:val="ConsPlusNormal"/>
        <w:ind w:firstLine="540"/>
        <w:jc w:val="both"/>
      </w:pPr>
    </w:p>
    <w:p w:rsidR="003909C9" w:rsidRPr="00471E48" w:rsidRDefault="003909C9">
      <w:pPr>
        <w:pStyle w:val="ConsPlusNormal"/>
        <w:ind w:firstLine="540"/>
        <w:jc w:val="both"/>
      </w:pPr>
      <w:r w:rsidRPr="00471E48">
        <w:t>7.1. Настоящий договор действует с ______________ по ______________, а в части исполнения обязательств - до полного их исполнения сторонами.</w:t>
      </w:r>
    </w:p>
    <w:p w:rsidR="003909C9" w:rsidRPr="00471E48" w:rsidRDefault="003909C9">
      <w:pPr>
        <w:pStyle w:val="ConsPlusNormal"/>
        <w:ind w:firstLine="540"/>
        <w:jc w:val="both"/>
      </w:pPr>
    </w:p>
    <w:p w:rsidR="003909C9" w:rsidRPr="00471E48" w:rsidRDefault="003909C9">
      <w:pPr>
        <w:pStyle w:val="ConsPlusNonformat"/>
        <w:jc w:val="both"/>
      </w:pPr>
      <w:r w:rsidRPr="00471E48">
        <w:t xml:space="preserve">                       8. Юридические адреса сторон</w:t>
      </w:r>
    </w:p>
    <w:p w:rsidR="003909C9" w:rsidRPr="00471E48" w:rsidRDefault="003909C9">
      <w:pPr>
        <w:pStyle w:val="ConsPlusNonformat"/>
        <w:jc w:val="both"/>
      </w:pPr>
    </w:p>
    <w:p w:rsidR="003909C9" w:rsidRPr="00471E48" w:rsidRDefault="003909C9">
      <w:pPr>
        <w:pStyle w:val="ConsPlusNonformat"/>
        <w:jc w:val="both"/>
      </w:pPr>
      <w:r w:rsidRPr="00471E48">
        <w:t>"Арендатор": ______________________________________________________________</w:t>
      </w:r>
    </w:p>
    <w:p w:rsidR="003909C9" w:rsidRPr="00471E48" w:rsidRDefault="003909C9">
      <w:pPr>
        <w:pStyle w:val="ConsPlusNonformat"/>
        <w:jc w:val="both"/>
      </w:pPr>
      <w:r w:rsidRPr="00471E48">
        <w:t>___________________________________________________________________________</w:t>
      </w:r>
    </w:p>
    <w:p w:rsidR="003909C9" w:rsidRPr="00471E48" w:rsidRDefault="003909C9">
      <w:pPr>
        <w:pStyle w:val="ConsPlusNonformat"/>
        <w:jc w:val="both"/>
      </w:pPr>
      <w:r w:rsidRPr="00471E48">
        <w:t>"Департамент": 630007, г. Новосибирск-11, Красный проспект, 18,</w:t>
      </w:r>
    </w:p>
    <w:p w:rsidR="003909C9" w:rsidRPr="00471E48" w:rsidRDefault="003909C9">
      <w:pPr>
        <w:pStyle w:val="ConsPlusNonformat"/>
        <w:jc w:val="both"/>
      </w:pPr>
      <w:r w:rsidRPr="00471E48">
        <w:t>ОКПО 00097755, ОГРН 1035402457848, ИНН 5406214965, КПП 540601001,</w:t>
      </w:r>
    </w:p>
    <w:p w:rsidR="003909C9" w:rsidRPr="00471E48" w:rsidRDefault="003909C9">
      <w:pPr>
        <w:pStyle w:val="ConsPlusNonformat"/>
        <w:jc w:val="both"/>
      </w:pPr>
      <w:r w:rsidRPr="00471E48">
        <w:t>р/с 402018102000000100045 в Сибирском ГУ Банка России г. Новосибирск,</w:t>
      </w:r>
    </w:p>
    <w:p w:rsidR="003909C9" w:rsidRPr="00471E48" w:rsidRDefault="003909C9">
      <w:pPr>
        <w:pStyle w:val="ConsPlusNonformat"/>
        <w:jc w:val="both"/>
      </w:pPr>
      <w:r w:rsidRPr="00471E48">
        <w:t>БИК 045004001, тел. (383) 238-60-02.</w:t>
      </w:r>
    </w:p>
    <w:p w:rsidR="003909C9" w:rsidRPr="00471E48" w:rsidRDefault="003909C9">
      <w:pPr>
        <w:pStyle w:val="ConsPlusNonformat"/>
        <w:jc w:val="both"/>
      </w:pPr>
    </w:p>
    <w:p w:rsidR="003909C9" w:rsidRPr="00471E48" w:rsidRDefault="003909C9">
      <w:pPr>
        <w:pStyle w:val="ConsPlusNonformat"/>
        <w:jc w:val="both"/>
      </w:pPr>
      <w:r w:rsidRPr="00471E48">
        <w:t xml:space="preserve">                            9. Подписи сторон:</w:t>
      </w:r>
    </w:p>
    <w:p w:rsidR="003909C9" w:rsidRPr="00471E48" w:rsidRDefault="003909C9">
      <w:pPr>
        <w:pStyle w:val="ConsPlusNonformat"/>
        <w:jc w:val="both"/>
      </w:pPr>
    </w:p>
    <w:p w:rsidR="003909C9" w:rsidRPr="00471E48" w:rsidRDefault="003909C9">
      <w:pPr>
        <w:pStyle w:val="ConsPlusNonformat"/>
        <w:jc w:val="both"/>
      </w:pPr>
      <w:r w:rsidRPr="00471E48">
        <w:t>"ДЕПАРТАМЕНТ"                             "АРЕНДАТОР"</w:t>
      </w:r>
    </w:p>
    <w:p w:rsidR="003909C9" w:rsidRPr="00471E48" w:rsidRDefault="003909C9">
      <w:pPr>
        <w:pStyle w:val="ConsPlusNonformat"/>
        <w:jc w:val="both"/>
      </w:pPr>
      <w:r w:rsidRPr="00471E48">
        <w:t>___________________________                ___________________________</w:t>
      </w:r>
    </w:p>
    <w:p w:rsidR="003909C9" w:rsidRDefault="003909C9">
      <w:pPr>
        <w:pStyle w:val="ConsPlusNonformat"/>
        <w:jc w:val="both"/>
      </w:pPr>
      <w:r w:rsidRPr="00471E48">
        <w:t>_______________ 20    г.                   _______________ 20    г.</w:t>
      </w:r>
    </w:p>
    <w:p w:rsidR="003909C9" w:rsidRDefault="003909C9">
      <w:pPr>
        <w:pStyle w:val="ConsPlusNormal"/>
        <w:ind w:firstLine="540"/>
        <w:jc w:val="both"/>
      </w:pPr>
    </w:p>
    <w:p w:rsidR="003909C9" w:rsidRDefault="003909C9">
      <w:pPr>
        <w:pStyle w:val="ConsPlusNormal"/>
        <w:ind w:firstLine="540"/>
        <w:jc w:val="both"/>
      </w:pPr>
    </w:p>
    <w:p w:rsidR="003909C9" w:rsidRDefault="003909C9">
      <w:pPr>
        <w:pStyle w:val="ConsPlusNormal"/>
        <w:pBdr>
          <w:top w:val="single" w:sz="6" w:space="0" w:color="auto"/>
        </w:pBdr>
        <w:spacing w:before="100" w:after="100"/>
        <w:jc w:val="both"/>
        <w:rPr>
          <w:sz w:val="2"/>
          <w:szCs w:val="2"/>
        </w:rPr>
      </w:pPr>
    </w:p>
    <w:p w:rsidR="00537BFA" w:rsidRDefault="00537BFA"/>
    <w:sectPr w:rsidR="00537BFA" w:rsidSect="003909C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C9"/>
    <w:rsid w:val="0009544E"/>
    <w:rsid w:val="00164FD0"/>
    <w:rsid w:val="001A1E97"/>
    <w:rsid w:val="001C0E5B"/>
    <w:rsid w:val="001E3F72"/>
    <w:rsid w:val="003909C9"/>
    <w:rsid w:val="00471E48"/>
    <w:rsid w:val="0047241D"/>
    <w:rsid w:val="00537BFA"/>
    <w:rsid w:val="006259E4"/>
    <w:rsid w:val="00643D9F"/>
    <w:rsid w:val="00656B41"/>
    <w:rsid w:val="006769B7"/>
    <w:rsid w:val="006C2093"/>
    <w:rsid w:val="007B32B4"/>
    <w:rsid w:val="007C149A"/>
    <w:rsid w:val="00814FAC"/>
    <w:rsid w:val="008710A1"/>
    <w:rsid w:val="009670A5"/>
    <w:rsid w:val="009A39B9"/>
    <w:rsid w:val="00AD0BBD"/>
    <w:rsid w:val="00BB714C"/>
    <w:rsid w:val="00C7236F"/>
    <w:rsid w:val="00CB6B1F"/>
    <w:rsid w:val="00E209DA"/>
    <w:rsid w:val="00EC7BB0"/>
    <w:rsid w:val="00F44122"/>
    <w:rsid w:val="00FA4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ACB47-A0AE-4C78-9F92-D853641C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36F"/>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909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09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09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09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09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09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09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09C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164FD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1F1852AD99FA3D54E5FD29B4C3DA85658C785AA3FBDB073D795F4382FE24C4804C8A31F6A97FA0CAD3DA63A18E0FB425F38C1EB91BD4C3GFz5E" TargetMode="External"/><Relationship Id="rId18" Type="http://schemas.openxmlformats.org/officeDocument/2006/relationships/hyperlink" Target="consultantplus://offline/ref=4E1F1852AD99FA3D54E5FD29B4C3DA8565887857A4F3DB073D795F4382FE24C4924CD23DF6AF60A4CAC68C32E7GDzBE" TargetMode="External"/><Relationship Id="rId26" Type="http://schemas.openxmlformats.org/officeDocument/2006/relationships/hyperlink" Target="consultantplus://offline/ref=4E1F1852AD99FA3D54E5FD29B4C3DA85658C7457A3F5DB073D795F4382FE24C4804C8A31F6A97EA4CBD3DA63A18E0FB425F38C1EB91BD4C3GFz5E" TargetMode="External"/><Relationship Id="rId39" Type="http://schemas.openxmlformats.org/officeDocument/2006/relationships/hyperlink" Target="consultantplus://offline/ref=4E1F1852AD99FA3D54E5E324A2AF848C6F822252A7F2D55960245914DDAE2291C00C8C64B5ED73A4CAD88E37E2D056E567B8801EA107D5C1EB31259AGFz6E" TargetMode="External"/><Relationship Id="rId21" Type="http://schemas.openxmlformats.org/officeDocument/2006/relationships/hyperlink" Target="consultantplus://offline/ref=4E1F1852AD99FA3D54E5FD29B4C3DA85658C7457A3F5DB073D795F4382FE24C4804C8A34F5A22AF48E8D8332E3C503B43DEF8D1CGAz7E" TargetMode="External"/><Relationship Id="rId34" Type="http://schemas.openxmlformats.org/officeDocument/2006/relationships/hyperlink" Target="consultantplus://offline/ref=4E1F1852AD99FA3D54E5FD29B4C3DA85658C7457A3F5DB073D795F4382FE24C4804C8A31F6A97DA0CED3DA63A18E0FB425F38C1EB91BD4C3GFz5E" TargetMode="External"/><Relationship Id="rId42" Type="http://schemas.openxmlformats.org/officeDocument/2006/relationships/hyperlink" Target="consultantplus://offline/ref=4E1F1852AD99FA3D54E5E324A2AF848C6F822252A7F2D55960245914DDAE2291C00C8C64B5ED73A4CAD88E37E2D056E567B8801EA107D5C1EB31259AGFz6E" TargetMode="External"/><Relationship Id="rId47" Type="http://schemas.openxmlformats.org/officeDocument/2006/relationships/hyperlink" Target="consultantplus://offline/ref=4E1F1852AD99FA3D54E5E324A2AF848C6F822252A7F2D55960245914DDAE2291C00C8C64B5ED73A4CAD88E37EDD056E567B8801EA107D5C1EB31259AGFz6E" TargetMode="External"/><Relationship Id="rId50" Type="http://schemas.openxmlformats.org/officeDocument/2006/relationships/hyperlink" Target="consultantplus://offline/ref=4E1F1852AD99FA3D54E5E324A2AF848C6F822252A7F2D55960245914DDAE2291C00C8C64B5ED73A4CAD88E37EDD056E567B8801EA107D5C1EB31259AGFz6E" TargetMode="External"/><Relationship Id="rId55" Type="http://schemas.openxmlformats.org/officeDocument/2006/relationships/fontTable" Target="fontTable.xml"/><Relationship Id="rId7" Type="http://schemas.openxmlformats.org/officeDocument/2006/relationships/hyperlink" Target="consultantplus://offline/ref=4E1F1852AD99FA3D54E5E324A2AF848C6F822252A7F1D55461295914DDAE2291C00C8C64B5ED73A4CAD88E33E5D056E567B8801EA107D5C1EB31259AGFz6E" TargetMode="External"/><Relationship Id="rId2" Type="http://schemas.openxmlformats.org/officeDocument/2006/relationships/settings" Target="settings.xml"/><Relationship Id="rId16" Type="http://schemas.openxmlformats.org/officeDocument/2006/relationships/hyperlink" Target="consultantplus://offline/ref=4E1F1852AD99FA3D54E5FD29B4C3DA85658C7D5BAFF3DB073D795F4382FE24C4924CD23DF6AF60A4CAC68C32E7GDzBE" TargetMode="External"/><Relationship Id="rId29" Type="http://schemas.openxmlformats.org/officeDocument/2006/relationships/hyperlink" Target="consultantplus://offline/ref=4E1F1852AD99FA3D54E5FD29B4C3DA8565897958A3F3DB073D795F4382FE24C4804C8A31F6A97EA4CAD3DA63A18E0FB425F38C1EB91BD4C3GFz5E" TargetMode="External"/><Relationship Id="rId11" Type="http://schemas.openxmlformats.org/officeDocument/2006/relationships/hyperlink" Target="consultantplus://offline/ref=4E1F1852AD99FA3D54E5E324A2AF848C6F822252A7F2D356642F5914DDAE2291C00C8C64B5ED73A4CAD88E3BE1D056E567B8801EA107D5C1EB31259AGFz6E" TargetMode="External"/><Relationship Id="rId24" Type="http://schemas.openxmlformats.org/officeDocument/2006/relationships/hyperlink" Target="consultantplus://offline/ref=4E1F1852AD99FA3D54E5FD29B4C3DA8565897C5AA2F3DB073D795F4382FE24C4804C8A31F6A97EA5C2D3DA63A18E0FB425F38C1EB91BD4C3GFz5E" TargetMode="External"/><Relationship Id="rId32" Type="http://schemas.openxmlformats.org/officeDocument/2006/relationships/hyperlink" Target="consultantplus://offline/ref=4E1F1852AD99FA3D54E5FD29B4C3DA85658C7457A3F5DB073D795F4382FE24C4804C8A32F2AD75F19B9CDB3FE5DD1CB523F38F1EA5G1z9E" TargetMode="External"/><Relationship Id="rId37" Type="http://schemas.openxmlformats.org/officeDocument/2006/relationships/hyperlink" Target="consultantplus://offline/ref=4E1F1852AD99FA3D54E5FD29B4C3DA85658C7457A3F5DB073D795F4382FE24C4804C8A32FFA975F19B9CDB3FE5DD1CB523F38F1EA5G1z9E" TargetMode="External"/><Relationship Id="rId40" Type="http://schemas.openxmlformats.org/officeDocument/2006/relationships/hyperlink" Target="consultantplus://offline/ref=4E1F1852AD99FA3D54E5E324A2AF848C6F822252A7F2D55960245914DDAE2291C00C8C64B5ED73A4CAD88E3AE6D056E567B8801EA107D5C1EB31259AGFz6E" TargetMode="External"/><Relationship Id="rId45" Type="http://schemas.openxmlformats.org/officeDocument/2006/relationships/hyperlink" Target="consultantplus://offline/ref=4E1F1852AD99FA3D54E5E324A2AF848C6F822252A7F2D55960245914DDAE2291C00C8C64B5ED73A4CAD88E37E2D056E567B8801EA107D5C1EB31259AGFz6E" TargetMode="External"/><Relationship Id="rId53" Type="http://schemas.openxmlformats.org/officeDocument/2006/relationships/hyperlink" Target="consultantplus://offline/ref=4E1F1852AD99FA3D54E5E324A2AF848C6F822252A7F2D55960245914DDAE2291C00C8C64B5ED73A4CAD88E3AE6D056E567B8801EA107D5C1EB31259AGFz6E" TargetMode="External"/><Relationship Id="rId5" Type="http://schemas.openxmlformats.org/officeDocument/2006/relationships/hyperlink" Target="consultantplus://offline/ref=4E1F1852AD99FA3D54E5E324A2AF848C6F822252A7F1D756632B5914DDAE2291C00C8C64B5ED73A4CAD88F35E4D056E567B8801EA107D5C1EB31259AGFz6E" TargetMode="External"/><Relationship Id="rId10" Type="http://schemas.openxmlformats.org/officeDocument/2006/relationships/hyperlink" Target="consultantplus://offline/ref=4E1F1852AD99FA3D54E5FD29B4C3DA85658C7457A3F5DB073D795F4382FE24C4804C8A38F0A22AF48E8D8332E3C503B43DEF8D1CGAz7E" TargetMode="External"/><Relationship Id="rId19" Type="http://schemas.openxmlformats.org/officeDocument/2006/relationships/hyperlink" Target="consultantplus://offline/ref=4E1F1852AD99FA3D54E5E324A2AF848C6F822252A7F2D858602C5914DDAE2291C00C8C64B5ED73A4CAD88E37E1D056E567B8801EA107D5C1EB31259AGFz6E" TargetMode="External"/><Relationship Id="rId31" Type="http://schemas.openxmlformats.org/officeDocument/2006/relationships/hyperlink" Target="consultantplus://offline/ref=35BB5AE5683FAF82913D7700DCF5660E486EDC38794C6F0160F6C3265B487215BE240783784AB93FEA9EC50BBC199B5E28104F2900565690A22DDAC0ICIAG" TargetMode="External"/><Relationship Id="rId44" Type="http://schemas.openxmlformats.org/officeDocument/2006/relationships/hyperlink" Target="consultantplus://offline/ref=4E1F1852AD99FA3D54E5E324A2AF848C6F822252A7F2D55960245914DDAE2291C00C8C64B5ED73A4CAD88E37EDD056E567B8801EA107D5C1EB31259AGFz6E" TargetMode="External"/><Relationship Id="rId52" Type="http://schemas.openxmlformats.org/officeDocument/2006/relationships/hyperlink" Target="consultantplus://offline/ref=4E1F1852AD99FA3D54E5E324A2AF848C6F822252A7F2D55960245914DDAE2291C00C8C64B5ED73A4CAD88E37E2D056E567B8801EA107D5C1EB31259AGFz6E" TargetMode="External"/><Relationship Id="rId4" Type="http://schemas.openxmlformats.org/officeDocument/2006/relationships/hyperlink" Target="consultantplus://offline/ref=4E1F1852AD99FA3D54E5FD29B4C3DA85658C7457A3F5DB073D795F4382FE24C4804C8A31F6A97EACCED3DA63A18E0FB425F38C1EB91BD4C3GFz5E" TargetMode="External"/><Relationship Id="rId9" Type="http://schemas.openxmlformats.org/officeDocument/2006/relationships/hyperlink" Target="consultantplus://offline/ref=4E1F1852AD99FA3D54E5E324A2AF848C6F822252A7F1D851692D5914DDAE2291C00C8C64B5ED73A4CAD88933E1D056E567B8801EA107D5C1EB31259AGFz6E" TargetMode="External"/><Relationship Id="rId14" Type="http://schemas.openxmlformats.org/officeDocument/2006/relationships/hyperlink" Target="consultantplus://offline/ref=4E1F1852AD99FA3D54E5FD29B4C3DA85658D755BA4F0DB073D795F4382FE24C4804C8A31F6A97BACC3D3DA63A18E0FB425F38C1EB91BD4C3GFz5E" TargetMode="External"/><Relationship Id="rId22" Type="http://schemas.openxmlformats.org/officeDocument/2006/relationships/hyperlink" Target="consultantplus://offline/ref=4E1F1852AD99FA3D54E5FD29B4C3DA85658C785AA3FBDB073D795F4382FE24C4804C8A31F6A97EA4C3D3DA63A18E0FB425F38C1EB91BD4C3GFz5E" TargetMode="External"/><Relationship Id="rId27" Type="http://schemas.openxmlformats.org/officeDocument/2006/relationships/hyperlink" Target="consultantplus://offline/ref=4E1F1852AD99FA3D54E5FD29B4C3DA85658C7457A3F5DB073D795F4382FE24C4804C8A32F2A175F19B9CDB3FE5DD1CB523F38F1EA5G1z9E" TargetMode="External"/><Relationship Id="rId30" Type="http://schemas.openxmlformats.org/officeDocument/2006/relationships/hyperlink" Target="consultantplus://offline/ref=4E1F1852AD99FA3D54E5FD29B4C3DA85658C7457A3F5DB073D795F4382FE24C4804C8A31F6A97DA3CDD3DA63A18E0FB425F38C1EB91BD4C3GFz5E" TargetMode="External"/><Relationship Id="rId35" Type="http://schemas.openxmlformats.org/officeDocument/2006/relationships/hyperlink" Target="consultantplus://offline/ref=4E1F1852AD99FA3D54E5FD29B4C3DA85658C7457A3F5DB073D795F4382FE24C4804C8A31F6A97DA0CED3DA63A18E0FB425F38C1EB91BD4C3GFz5E" TargetMode="External"/><Relationship Id="rId43" Type="http://schemas.openxmlformats.org/officeDocument/2006/relationships/hyperlink" Target="consultantplus://offline/ref=4E1F1852AD99FA3D54E5E324A2AF848C6F822252A7F2D55960245914DDAE2291C00C8C64B5ED73A4CAD88E3AE6D056E567B8801EA107D5C1EB31259AGFz6E" TargetMode="External"/><Relationship Id="rId48" Type="http://schemas.openxmlformats.org/officeDocument/2006/relationships/hyperlink" Target="consultantplus://offline/ref=4E1F1852AD99FA3D54E5E324A2AF848C6F822252A7F2D55960245914DDAE2291C00C8C64B5ED73A4CAD88E37E2D056E567B8801EA107D5C1EB31259AGFz6E" TargetMode="External"/><Relationship Id="rId56" Type="http://schemas.openxmlformats.org/officeDocument/2006/relationships/theme" Target="theme/theme1.xml"/><Relationship Id="rId8" Type="http://schemas.openxmlformats.org/officeDocument/2006/relationships/hyperlink" Target="consultantplus://offline/ref=4E1F1852AD99FA3D54E5E324A2AF848C6F822252A7F1D554652F5914DDAE2291C00C8C64B5ED73A4CAD98F3AE7D056E567B8801EA107D5C1EB31259AGFz6E" TargetMode="External"/><Relationship Id="rId51" Type="http://schemas.openxmlformats.org/officeDocument/2006/relationships/hyperlink" Target="consultantplus://offline/ref=4E1F1852AD99FA3D54E5E324A2AF848C6F822252A7F2D55960245914DDAE2291C00C8C64B5ED73A4CAD88E3BE4D056E567B8801EA107D5C1EB31259AGFz6E" TargetMode="External"/><Relationship Id="rId3" Type="http://schemas.openxmlformats.org/officeDocument/2006/relationships/webSettings" Target="webSettings.xml"/><Relationship Id="rId12" Type="http://schemas.openxmlformats.org/officeDocument/2006/relationships/hyperlink" Target="consultantplus://offline/ref=4E1F1852AD99FA3D54E5FD29B4C3DA85658C785AA3FBDB073D795F4382FE24C4924CD23DF6AF60A4CAC68C32E7GDzBE" TargetMode="External"/><Relationship Id="rId17" Type="http://schemas.openxmlformats.org/officeDocument/2006/relationships/hyperlink" Target="consultantplus://offline/ref=4E1F1852AD99FA3D54E5FD29B4C3DA8565887857A4F3DB073D795F4382FE24C4924CD23DF6AF60A4CAC68C32E7GDzBE" TargetMode="External"/><Relationship Id="rId25" Type="http://schemas.openxmlformats.org/officeDocument/2006/relationships/hyperlink" Target="consultantplus://offline/ref=4E1F1852AD99FA3D54E5FD29B4C3DA85658C7457A3F5DB073D795F4382FE24C4804C8A31F3A075F19B9CDB3FE5DD1CB523F38F1EA5G1z9E" TargetMode="External"/><Relationship Id="rId33" Type="http://schemas.openxmlformats.org/officeDocument/2006/relationships/hyperlink" Target="consultantplus://offline/ref=4E1F1852AD99FA3D54E5FD29B4C3DA85658C7457A3F5DB073D795F4382FE24C4804C8A31F6A97DA0CED3DA63A18E0FB425F38C1EB91BD4C3GFz5E" TargetMode="External"/><Relationship Id="rId38" Type="http://schemas.openxmlformats.org/officeDocument/2006/relationships/hyperlink" Target="consultantplus://offline/ref=4E1F1852AD99FA3D54E5FD29B4C3DA85658C7457A3F5DB073D795F4382FE24C4804C8A31F6A97DA0CED3DA63A18E0FB425F38C1EB91BD4C3GFz5E" TargetMode="External"/><Relationship Id="rId46" Type="http://schemas.openxmlformats.org/officeDocument/2006/relationships/hyperlink" Target="consultantplus://offline/ref=4E1F1852AD99FA3D54E5E324A2AF848C6F822252A7F2D55960245914DDAE2291C00C8C64B5ED73A4CAD88E3AE6D056E567B8801EA107D5C1EB31259AGFz6E" TargetMode="External"/><Relationship Id="rId20" Type="http://schemas.openxmlformats.org/officeDocument/2006/relationships/hyperlink" Target="consultantplus://offline/ref=4E1F1852AD99FA3D54E5FD29B4C3DA8567807B5FA5F6DB073D795F4382FE24C4804C8A31F6A97EA4CAD3DA63A18E0FB425F38C1EB91BD4C3GFz5E" TargetMode="External"/><Relationship Id="rId41" Type="http://schemas.openxmlformats.org/officeDocument/2006/relationships/hyperlink" Target="consultantplus://offline/ref=4E1F1852AD99FA3D54E5E324A2AF848C6F822252A7F2D55960245914DDAE2291C00C8C64B5ED73A4CAD88E37EDD056E567B8801EA107D5C1EB31259AGFz6E" TargetMode="External"/><Relationship Id="rId54" Type="http://schemas.openxmlformats.org/officeDocument/2006/relationships/hyperlink" Target="consultantplus://offline/ref=4E1F1852AD99FA3D54E5E324A2AF848C6F822252A7F2D55960245914DDAE2291C00C8C64B5ED73A4CAD88E37EDD056E567B8801EA107D5C1EB31259AGFz6E" TargetMode="External"/><Relationship Id="rId1" Type="http://schemas.openxmlformats.org/officeDocument/2006/relationships/styles" Target="styles.xml"/><Relationship Id="rId6" Type="http://schemas.openxmlformats.org/officeDocument/2006/relationships/hyperlink" Target="consultantplus://offline/ref=4E1F1852AD99FA3D54E5E324A2AF848C6F822252A7F2D858602C5914DDAE2291C00C8C64B5ED73A4CAD88C30E0D056E567B8801EA107D5C1EB31259AGFz6E" TargetMode="External"/><Relationship Id="rId15" Type="http://schemas.openxmlformats.org/officeDocument/2006/relationships/hyperlink" Target="consultantplus://offline/ref=4E1F1852AD99FA3D54E5FD29B4C3DA85658D755BA4F0DB073D795F4382FE24C4804C8A36F4A22AF48E8D8332E3C503B43DEF8D1CGAz7E" TargetMode="External"/><Relationship Id="rId23" Type="http://schemas.openxmlformats.org/officeDocument/2006/relationships/hyperlink" Target="consultantplus://offline/ref=D9110E9969FEED71460E3EE2CA20BAA6586148E69C2C7D003822C62C2F710A7DB27725148EC718098B72C39985503F4AEB7843E18278265BNE4EK" TargetMode="External"/><Relationship Id="rId28" Type="http://schemas.openxmlformats.org/officeDocument/2006/relationships/hyperlink" Target="consultantplus://offline/ref=4E1F1852AD99FA3D54E5FD29B4C3DA85658F7C59A3FADB073D795F4382FE24C4804C8A31F6A97EA4CCD3DA63A18E0FB425F38C1EB91BD4C3GFz5E" TargetMode="External"/><Relationship Id="rId36" Type="http://schemas.openxmlformats.org/officeDocument/2006/relationships/hyperlink" Target="consultantplus://offline/ref=4E1F1852AD99FA3D54E5FD29B4C3DA85658C7457A3F5DB073D795F4382FE24C4804C8A31F6A97DA0CED3DA63A18E0FB425F38C1EB91BD4C3GFz5E" TargetMode="External"/><Relationship Id="rId49" Type="http://schemas.openxmlformats.org/officeDocument/2006/relationships/hyperlink" Target="consultantplus://offline/ref=4E1F1852AD99FA3D54E5E324A2AF848C6F822252A7F2D55960245914DDAE2291C00C8C64B5ED73A4CAD88E3AE6D056E567B8801EA107D5C1EB31259AGFz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46</Pages>
  <Words>17533</Words>
  <Characters>99941</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Холмогорцева Ольга Валентиновна</dc:creator>
  <cp:keywords/>
  <dc:description/>
  <cp:lastModifiedBy>Холмогорцева Ольга Валентиновна</cp:lastModifiedBy>
  <cp:revision>5</cp:revision>
  <dcterms:created xsi:type="dcterms:W3CDTF">2020-10-06T04:51:00Z</dcterms:created>
  <dcterms:modified xsi:type="dcterms:W3CDTF">2020-10-07T10:59:00Z</dcterms:modified>
</cp:coreProperties>
</file>