
<file path=[Content_Types].xml><?xml version="1.0" encoding="utf-8"?>
<Types xmlns="http://schemas.openxmlformats.org/package/2006/content-types">
  <Default Extension="wmf" ContentType="image/x-wmf"/>
  <Default Extension="png" ContentType="image/png"/>
  <Default Extension="jpg" ContentType="image/jpe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4.xml" ContentType="application/vnd.openxmlformats-officedocument.wordprocessingml.head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rPr>
          <w:sz w:val="28"/>
          <w:szCs w:val="28"/>
          <w:lang w:val="en-US"/>
        </w:rPr>
      </w:pPr>
      <w:r>
        <w:rPr>
          <w:sz w:val="28"/>
          <w:szCs w:val="28"/>
          <w:lang w:val="en-US"/>
        </w:rPr>
        <mc:AlternateContent>
          <mc:Choice Requires="wpg">
            <w:drawing>
              <wp:inline xmlns:wp="http://schemas.openxmlformats.org/drawingml/2006/wordprocessingDrawing" distT="0" distB="0" distL="0" distR="0">
                <wp:extent cx="1406071" cy="635000"/>
                <wp:docPr id="1" name="Drawing 2" descr="novosibirskoj1.jpg"/>
                <wp:cNvGraphicFramePr/>
                <a:graphic xmlns:a="http://schemas.openxmlformats.org/drawingml/2006/main">
                  <a:graphicData uri="http://schemas.openxmlformats.org/drawingml/2006/picture">
                    <pic:pic xmlns:pic="http://schemas.openxmlformats.org/drawingml/2006/picture">
                      <pic:nvPicPr>
                        <pic:cNvPr id="0" name="Picture 2" descr="novosibirskoj1.jpg"/>
                        <pic:cNvPicPr>
                          <a:picLocks noChangeAspect="1"/>
                        </pic:cNvPicPr>
                        <pic:nvPr/>
                      </pic:nvPicPr>
                      <pic:blipFill>
                        <a:blip r:embed="rId14"/>
                        <a:stretch/>
                      </pic:blipFill>
                      <pic:spPr>
                        <a:xfrm>
                          <a:off x="0" y="0"/>
                          <a:ext cx="1406071" cy="63500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110.71pt;height:50.00pt;mso-wrap-distance-left:0.00pt;mso-wrap-distance-top:0.00pt;mso-wrap-distance-right:0.00pt;mso-wrap-distance-bottom:0.00pt;" stroked="false">
                <v:path textboxrect="0,0,0,0"/>
                <v:imagedata r:id="rId14" o:title=""/>
              </v:shape>
            </w:pict>
          </mc:Fallback>
        </mc:AlternateContent>
      </w:r>
      <w:bookmarkStart w:id="0" w:name="_GoBack"/>
      <w:bookmarkEnd w:id="0"/>
      <w:r>
        <w:rPr>
          <w:sz w:val="28"/>
          <w:szCs w:val="28"/>
          <w:lang w:val="en-US"/>
        </w:rPr>
      </w:r>
    </w:p>
    <w:p>
      <w:pPr>
        <w:jc w:val="center"/>
        <w:rPr>
          <w:sz w:val="28"/>
          <w:szCs w:val="28"/>
          <w:lang w:val="en-US"/>
        </w:rPr>
      </w:pPr>
      <w:r>
        <w:rPr>
          <w:sz w:val="28"/>
          <w:szCs w:val="28"/>
          <w:lang w:val="en-US"/>
        </w:rPr>
      </w:r>
      <w:r>
        <w:rPr>
          <w:sz w:val="28"/>
          <w:szCs w:val="28"/>
          <w:lang w:val="en-US"/>
        </w:rPr>
        <w:t xml:space="preserve">ДЕПАРТАМЕНТ ИМУЩЕСТВА И ЗЕМЕЛЬНЫХ ОТНОШЕНИЙ НОВОСИБИРСКОЙ ОБЛАСТИ</w:t>
      </w:r>
      <w:r>
        <w:rPr>
          <w:sz w:val="28"/>
          <w:szCs w:val="28"/>
          <w:lang w:val="en-US"/>
        </w:rPr>
      </w:r>
    </w:p>
    <w:p>
      <w:pPr>
        <w:jc w:val="center"/>
        <w:rPr>
          <w:sz w:val="24"/>
          <w:szCs w:val="24"/>
          <w:lang w:val="en-US"/>
        </w:rPr>
      </w:pPr>
    </w:p>
    <w:p>
      <w:pPr>
        <w:jc w:val="center"/>
        <w:rPr>
          <w:sz w:val="28"/>
          <w:szCs w:val="28"/>
          <w:lang w:val="en-US"/>
        </w:rPr>
      </w:pPr>
      <w:r>
        <w:rPr>
          <w:sz w:val="28"/>
          <w:szCs w:val="28"/>
          <w:lang w:val="en-US"/>
        </w:rPr>
        <w:t xml:space="preserve">ПРИКАЗ</w:t>
      </w:r>
      <w:r>
        <w:rPr>
          <w:sz w:val="28"/>
          <w:szCs w:val="28"/>
          <w:lang w:val="en-US"/>
        </w:rPr>
      </w:r>
      <w:r>
        <w:rPr>
          <w:sz w:val="28"/>
          <w:szCs w:val="28"/>
          <w:lang w:val="en-US"/>
        </w:rPr>
      </w:r>
    </w:p>
    <w:p>
      <w:pPr>
        <w:jc w:val="center"/>
        <w:rPr>
          <w:sz w:val="28"/>
          <w:szCs w:val="28"/>
          <w:lang w:val="en-US"/>
        </w:rPr>
      </w:pPr>
    </w:p>
    <w:p>
      <w:pPr>
        <w:jc w:val="center"/>
        <w:rPr>
          <w:sz w:val="28"/>
          <w:szCs w:val="28"/>
          <w:lang w:val="en-US"/>
        </w:rPr>
      </w:pPr>
    </w:p>
    <w:tbl>
      <w:tblPr>
        <w:tblStyle w:val="aa"/>
        <w:tblW w:w="0" w:type="auto"/>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215"/>
        <w:gridCol w:w="4573"/>
      </w:tblGrid>
      <w:tr>
        <w:tc>
          <w:tcPr>
            <w:tcW w:w="4215" w:type="dxa"/>
            <w:shd w:val="clear" w:color="auto" w:fill="auto"/>
          </w:tcPr>
          <w:p>
            <w:pPr>
              <w:jc w:val="both"/>
              <w:rPr>
                <w:sz w:val="28"/>
                <w:szCs w:val="28"/>
                <w:lang w:val="en-US"/>
              </w:rPr>
            </w:pPr>
            <w:r>
              <w:rPr>
                <w:sz w:val="28"/>
                <w:szCs w:val="28"/>
                <w:u w:val="single"/>
                <w:lang w:val="en-US"/>
              </w:rPr>
              <w:t xml:space="preserve">DATEACTIVATED</w:t>
            </w:r>
            <w:r>
              <w:rPr>
                <w:sz w:val="28"/>
                <w:szCs w:val="28"/>
                <w:u w:val="single"/>
                <w:lang w:val="en-US"/>
              </w:rPr>
              <w:t xml:space="preserve"> </w:t>
            </w:r>
            <w:r>
              <w:rPr>
                <w:sz w:val="28"/>
                <w:szCs w:val="28"/>
                <w:u w:val="single"/>
              </w:rPr>
              <w:t xml:space="preserve">г</w:t>
            </w:r>
            <w:r>
              <w:rPr>
                <w:sz w:val="28"/>
                <w:szCs w:val="28"/>
                <w:u w:val="single"/>
                <w:lang w:val="en-US"/>
              </w:rPr>
              <w:t xml:space="preserve">.</w:t>
            </w:r>
          </w:p>
        </w:tc>
        <w:tc>
          <w:tcPr>
            <w:tcW w:w="4573" w:type="dxa"/>
          </w:tcPr>
          <w:p>
            <w:pPr>
              <w:ind w:left="1325"/>
              <w:jc w:val="right"/>
              <w:rPr>
                <w:sz w:val="28"/>
                <w:szCs w:val="28"/>
              </w:rPr>
            </w:pPr>
            <w:r>
              <w:rPr>
                <w:sz w:val="28"/>
                <w:szCs w:val="28"/>
                <w:lang w:val="en-US"/>
              </w:rPr>
              <w:t xml:space="preserve">№ </w:t>
            </w:r>
            <w:r>
              <w:rPr>
                <w:sz w:val="28"/>
                <w:szCs w:val="28"/>
                <w:u w:val="single"/>
                <w:lang w:val="en-US"/>
              </w:rPr>
              <w:t xml:space="preserve">DOCNUMBER</w:t>
            </w:r>
          </w:p>
        </w:tc>
      </w:tr>
    </w:tbl>
    <w:p>
      <w:pPr>
        <w:ind w:firstLine="993"/>
        <w:rPr>
          <w:sz w:val="28"/>
          <w:szCs w:val="28"/>
          <w:lang w:val="en-US"/>
        </w:rPr>
      </w:pPr>
      <w:r>
        <w:rPr>
          <w:sz w:val="28"/>
          <w:szCs w:val="28"/>
          <w:lang w:val="en-US"/>
        </w:rPr>
        <w:tab/>
      </w:r>
      <w:r>
        <w:rPr>
          <w:sz w:val="28"/>
          <w:szCs w:val="28"/>
          <w:lang w:val="en-US"/>
        </w:rPr>
      </w:r>
      <w:r>
        <w:rPr>
          <w:sz w:val="28"/>
          <w:szCs w:val="28"/>
          <w:lang w:val="en-US"/>
        </w:rPr>
      </w:r>
    </w:p>
    <w:p>
      <w:pPr>
        <w:ind w:firstLine="993"/>
        <w:rPr>
          <w:b/>
          <w:bCs/>
          <w:sz w:val="28"/>
          <w:szCs w:val="28"/>
          <w:lang w:val="en-US" w:eastAsia="ru-RU"/>
        </w:rPr>
      </w:pPr>
    </w:p>
    <w:p>
      <w:pPr>
        <w:jc w:val="center"/>
        <w:rPr>
          <w:sz w:val="28"/>
          <w:szCs w:val="28"/>
          <w:lang w:val="en-US"/>
        </w:rPr>
      </w:pPr>
      <w:r>
        <w:rPr>
          <w:sz w:val="28"/>
          <w:szCs w:val="28"/>
          <w:lang w:val="en-US"/>
        </w:rPr>
        <w:t xml:space="preserve">Департамент имущества и земельных отношений Новосибирской области</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jc w:val="center"/>
        <w:rPr>
          <w:b/>
          <w:bCs/>
          <w:sz w:val="28"/>
          <w:szCs w:val="28"/>
          <w:lang w:val="en-US" w:eastAsia="ru-RU"/>
        </w:rPr>
      </w:pPr>
    </w:p>
    <w:p>
      <w:pPr>
        <w:jc w:val="center"/>
        <w:rPr>
          <w:b/>
          <w:bCs/>
          <w:sz w:val="28"/>
          <w:szCs w:val="28"/>
          <w:lang w:val="en-US" w:eastAsia="ru-RU"/>
        </w:rPr>
      </w:pPr>
      <w:r>
        <w:rPr>
          <w:b/>
          <w:bCs/>
          <w:sz w:val="28"/>
          <w:szCs w:val="28"/>
          <w:lang w:eastAsia="ru-RU"/>
        </w:rPr>
        <w:t xml:space="preserve">Об</w:t>
      </w:r>
      <w:r>
        <w:rPr>
          <w:b/>
          <w:bCs/>
          <w:sz w:val="28"/>
          <w:szCs w:val="28"/>
          <w:lang w:val="en-US" w:eastAsia="ru-RU"/>
        </w:rPr>
        <w:t xml:space="preserve"> </w:t>
      </w:r>
      <w:r>
        <w:rPr>
          <w:b/>
          <w:bCs/>
          <w:sz w:val="28"/>
          <w:szCs w:val="28"/>
          <w:lang w:eastAsia="ru-RU"/>
        </w:rPr>
        <w:t xml:space="preserve">утверждении</w:t>
      </w:r>
      <w:r>
        <w:rPr>
          <w:b/>
          <w:bCs/>
          <w:sz w:val="28"/>
          <w:szCs w:val="28"/>
          <w:lang w:val="en-US" w:eastAsia="ru-RU"/>
        </w:rPr>
        <w:t xml:space="preserve"> </w:t>
      </w:r>
      <w:r>
        <w:rPr>
          <w:b/>
          <w:bCs/>
          <w:sz w:val="28"/>
          <w:szCs w:val="28"/>
          <w:lang w:eastAsia="ru-RU"/>
        </w:rPr>
        <w:t xml:space="preserve">А</w:t>
      </w:r>
      <w:r>
        <w:rPr>
          <w:b/>
          <w:bCs/>
          <w:sz w:val="28"/>
          <w:szCs w:val="28"/>
          <w:lang w:eastAsia="ru-RU"/>
        </w:rPr>
        <w:t xml:space="preserve">дминистративного</w:t>
      </w:r>
      <w:r>
        <w:rPr>
          <w:b/>
          <w:bCs/>
          <w:sz w:val="28"/>
          <w:szCs w:val="28"/>
          <w:lang w:val="en-US" w:eastAsia="ru-RU"/>
        </w:rPr>
        <w:t xml:space="preserve"> </w:t>
      </w:r>
      <w:r>
        <w:rPr>
          <w:b/>
          <w:bCs/>
          <w:sz w:val="28"/>
          <w:szCs w:val="28"/>
          <w:lang w:eastAsia="ru-RU"/>
        </w:rPr>
        <w:t xml:space="preserve">регламента</w:t>
      </w:r>
    </w:p>
    <w:p>
      <w:pPr>
        <w:jc w:val="center"/>
        <w:rPr>
          <w:b/>
          <w:bCs/>
          <w:sz w:val="28"/>
          <w:szCs w:val="28"/>
          <w:lang w:val="en-US" w:eastAsia="ru-RU"/>
        </w:rPr>
      </w:pPr>
      <w:r>
        <w:rPr>
          <w:sz w:val="28"/>
          <w:szCs w:val="28"/>
          <w:lang w:val="en-US"/>
        </w:rPr>
      </w:r>
      <w:r>
        <w:rPr>
          <w:sz w:val="28"/>
          <w:szCs w:val="28"/>
          <w:lang w:val="en-US"/>
        </w:rPr>
      </w:r>
      <w:r>
        <w:rPr>
          <w:sz w:val="28"/>
          <w:szCs w:val="28"/>
          <w:lang w:val="en-US"/>
        </w:rPr>
      </w:r>
      <w:r>
        <w:rPr>
          <w:b/>
          <w:sz w:val="28"/>
          <w:szCs w:val="28"/>
          <w:lang w:val="en-US"/>
        </w:rPr>
        <w:t xml:space="preserve">Департамента имущества и земельных отношений Новосибирской области</w:t>
      </w:r>
      <w:r>
        <w:rPr>
          <w:sz w:val="28"/>
          <w:szCs w:val="28"/>
          <w:lang w:val="en-US"/>
        </w:rPr>
      </w:r>
      <w:r>
        <w:rPr>
          <w:sz w:val="28"/>
          <w:szCs w:val="28"/>
          <w:lang w:val="en-US"/>
        </w:rPr>
      </w:r>
      <w:r>
        <w:rPr>
          <w:b/>
          <w:bCs/>
          <w:sz w:val="28"/>
          <w:szCs w:val="28"/>
          <w:lang w:val="en-US" w:eastAsia="ru-RU"/>
        </w:rPr>
        <w:t xml:space="preserve"> </w:t>
      </w:r>
      <w:r>
        <w:rPr>
          <w:b/>
          <w:bCs/>
          <w:sz w:val="28"/>
          <w:szCs w:val="28"/>
          <w:lang w:eastAsia="ru-RU"/>
        </w:rPr>
        <w:t xml:space="preserve">по</w:t>
      </w:r>
      <w:r>
        <w:rPr>
          <w:b/>
          <w:bCs/>
          <w:sz w:val="28"/>
          <w:szCs w:val="28"/>
          <w:lang w:val="en-US" w:eastAsia="ru-RU"/>
        </w:rPr>
        <w:t xml:space="preserve"> </w:t>
      </w:r>
      <w:r>
        <w:rPr>
          <w:b/>
          <w:bCs/>
          <w:sz w:val="28"/>
          <w:szCs w:val="28"/>
          <w:lang w:eastAsia="ru-RU"/>
        </w:rPr>
        <w:t xml:space="preserve">предоставлению</w:t>
      </w:r>
      <w:r>
        <w:rPr>
          <w:b/>
          <w:bCs/>
          <w:sz w:val="28"/>
          <w:szCs w:val="28"/>
          <w:lang w:val="en-US" w:eastAsia="ru-RU"/>
        </w:rPr>
        <w:t xml:space="preserve"> </w:t>
      </w:r>
      <w:r>
        <w:rPr>
          <w:sz w:val="28"/>
          <w:szCs w:val="28"/>
        </w:rPr>
      </w:r>
      <w:r>
        <w:rPr>
          <w:b/>
          <w:bCs/>
          <w:sz w:val="28"/>
          <w:szCs w:val="28"/>
          <w:lang w:eastAsia="ru-RU"/>
        </w:rPr>
        <w:t xml:space="preserve">государственной</w:t>
      </w:r>
      <w:r>
        <w:rPr>
          <w:sz w:val="28"/>
          <w:szCs w:val="28"/>
        </w:rPr>
      </w:r>
      <w:r>
        <w:rPr>
          <w:b/>
          <w:bCs/>
          <w:sz w:val="28"/>
          <w:szCs w:val="28"/>
          <w:lang w:eastAsia="ru-RU"/>
        </w:rPr>
        <w:t xml:space="preserve"> услуги </w:t>
      </w:r>
      <w:r>
        <w:rPr>
          <w:b/>
          <w:bCs/>
          <w:sz w:val="28"/>
          <w:szCs w:val="28"/>
          <w:lang w:eastAsia="ru-RU"/>
        </w:rPr>
        <w:br/>
        <w:t xml:space="preserve">«</w:t>
      </w:r>
      <w:r>
        <w:rPr>
          <w:b/>
          <w:sz w:val="28"/>
          <w:szCs w:val="28"/>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b/>
          <w:sz w:val="28"/>
          <w:szCs w:val="28"/>
        </w:rPr>
      </w:r>
      <w:r>
        <w:rPr>
          <w:b/>
          <w:sz w:val="28"/>
          <w:szCs w:val="28"/>
        </w:rPr>
        <w:t xml:space="preserve">»</w:t>
      </w:r>
      <w:r>
        <w:rPr>
          <w:b/>
          <w:sz w:val="28"/>
          <w:szCs w:val="28"/>
        </w:rPr>
      </w:r>
      <w:r>
        <w:rPr>
          <w:sz w:val="28"/>
          <w:szCs w:val="28"/>
        </w:rPr>
      </w:r>
    </w:p>
    <w:p>
      <w:pPr>
        <w:ind w:firstLine="709"/>
        <w:rPr>
          <w:sz w:val="28"/>
          <w:szCs w:val="28"/>
          <w:lang w:val="en-US"/>
        </w:rPr>
      </w:pPr>
    </w:p>
    <w:p>
      <w:pPr>
        <w:ind w:firstLine="709"/>
        <w:jc w:val="both"/>
        <w:rPr>
          <w:sz w:val="28"/>
          <w:szCs w:val="28"/>
          <w:lang w:val="en-US"/>
        </w:rPr>
      </w:pPr>
      <w:r>
        <w:rPr>
          <w:sz w:val="28"/>
          <w:szCs w:val="28"/>
          <w:lang w:val="en-US"/>
        </w:rPr>
        <w:t xml:space="preserve">В соответствии с Федеральным законом от 26.07.2006 № 135-ФЗ "О защите конкуренции", Федеральным законом от 24.07.2007 № 209-ФЗ "О развитии малого и среднего предпринимательства в Российской Федерации",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Законом Новосибирской области от 06.07.2018 № 271-ОЗ «Об управлении и распоряжении государственной собственностью Новосибирской области», постановлением Правительства Новосибирской области от 18.10.2010 №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постановлением Правительства Новосибирской области от 24.01.2017 № 10-п "О Порядке и условиях предоставления в аренду государственного имущества Новосибирской области,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распоряжением Правительства Новосибирской области от 05.07.2016 № 228-рп "Об утверждении перечня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руководствуясь Положением о департаменте имущества и земельных отношений Новосибирской области, утвержденным постановлением Правительства Новосибирской области от 14.12.2016 № 428-п, приказываю:</w:t>
      </w:r>
      <w:r>
        <w:rPr>
          <w:sz w:val="28"/>
          <w:szCs w:val="28"/>
          <w:lang w:val="en-US"/>
        </w:rPr>
      </w:r>
      <w:r>
        <w:rPr>
          <w:sz w:val="28"/>
          <w:szCs w:val="28"/>
        </w:rPr>
      </w:r>
    </w:p>
    <w:p>
      <w:pPr>
        <w:keepNext/>
        <w:numPr>
          <w:numId w:val="1"/>
          <w:ilvl w:val="0"/>
        </w:numPr>
        <w:tabs>
          <w:tab w:val="left" w:pos="1134"/>
        </w:tabs>
        <w:spacing w:after="160"/>
        <w:ind w:firstLine="709"/>
        <w:contextualSpacing/>
        <w:jc w:val="both"/>
        <w:rPr>
          <w:sz w:val="28"/>
          <w:szCs w:val="28"/>
          <w:lang w:val="en-US" w:eastAsia="ru-RU"/>
        </w:rPr>
      </w:pPr>
      <w:r>
        <w:rPr>
          <w:sz w:val="28"/>
          <w:szCs w:val="28"/>
          <w:lang w:eastAsia="ru-RU"/>
        </w:rPr>
        <w:t xml:space="preserve">Утвердить</w:t>
      </w:r>
      <w:r>
        <w:rPr>
          <w:sz w:val="28"/>
          <w:szCs w:val="28"/>
          <w:lang w:eastAsia="ru-RU"/>
        </w:rPr>
        <w:t xml:space="preserve"> прилагаемый</w:t>
      </w:r>
      <w:r>
        <w:rPr>
          <w:sz w:val="28"/>
          <w:szCs w:val="28"/>
          <w:lang w:eastAsia="ru-RU"/>
        </w:rPr>
        <w:t xml:space="preserve"> </w:t>
      </w:r>
      <w:r>
        <w:rPr>
          <w:sz w:val="28"/>
          <w:szCs w:val="28"/>
          <w:lang w:eastAsia="ru-RU"/>
        </w:rPr>
        <w:t xml:space="preserve">А</w:t>
      </w:r>
      <w:r>
        <w:rPr>
          <w:sz w:val="28"/>
          <w:szCs w:val="28"/>
          <w:lang w:eastAsia="ru-RU"/>
        </w:rPr>
        <w:t xml:space="preserve">дминистративный </w:t>
      </w:r>
      <w:hyperlink r:id="rId15" w:history="1">
        <w:r>
          <w:rPr>
            <w:sz w:val="28"/>
            <w:szCs w:val="28"/>
            <w:lang w:eastAsia="ru-RU"/>
          </w:rPr>
          <w:t xml:space="preserve">регламент</w:t>
        </w:r>
      </w:hyperlink>
      <w:r>
        <w:rPr>
          <w:sz w:val="28"/>
          <w:szCs w:val="28"/>
          <w:lang w:eastAsia="ru-RU"/>
        </w:rPr>
        <w:t xml:space="preserve"> </w:t>
      </w:r>
      <w:r>
        <w:rPr>
          <w:sz w:val="28"/>
          <w:szCs w:val="28"/>
        </w:rPr>
      </w:r>
      <w:r>
        <w:rPr>
          <w:sz w:val="28"/>
          <w:szCs w:val="28"/>
        </w:rPr>
      </w:r>
      <w:r>
        <w:rPr>
          <w:sz w:val="28"/>
          <w:szCs w:val="28"/>
        </w:rPr>
        <w:t xml:space="preserve">Департамента имущества и земельных отношений Новосибирской области</w:t>
      </w:r>
      <w:r>
        <w:rPr>
          <w:sz w:val="28"/>
          <w:szCs w:val="28"/>
        </w:rPr>
      </w:r>
      <w:r>
        <w:rPr>
          <w:sz w:val="28"/>
          <w:szCs w:val="28"/>
        </w:rPr>
      </w:r>
      <w:r>
        <w:rPr>
          <w:sz w:val="28"/>
          <w:szCs w:val="28"/>
          <w:lang w:eastAsia="ru-RU"/>
        </w:rPr>
        <w:t xml:space="preserve"> </w:t>
      </w:r>
      <w:r>
        <w:rPr>
          <w:sz w:val="28"/>
          <w:szCs w:val="28"/>
          <w:lang w:eastAsia="ru-RU"/>
        </w:rPr>
        <w:t xml:space="preserve">по предоставлению </w:t>
      </w:r>
      <w:r>
        <w:rPr>
          <w:sz w:val="28"/>
          <w:szCs w:val="28"/>
        </w:rPr>
      </w:r>
      <w:r>
        <w:rPr>
          <w:sz w:val="28"/>
          <w:szCs w:val="28"/>
          <w:lang w:eastAsia="ru-RU"/>
        </w:rPr>
        <w:t xml:space="preserve">государственной</w:t>
      </w:r>
      <w:r>
        <w:rPr>
          <w:sz w:val="28"/>
          <w:szCs w:val="28"/>
        </w:rPr>
      </w:r>
      <w:r>
        <w:rPr>
          <w:sz w:val="28"/>
          <w:szCs w:val="28"/>
          <w:lang w:eastAsia="ru-RU"/>
        </w:rPr>
        <w:t xml:space="preserve"> услуги </w:t>
      </w:r>
      <w:r>
        <w:rPr>
          <w:sz w:val="28"/>
          <w:szCs w:val="28"/>
          <w:lang w:eastAsia="ru-RU"/>
        </w:rPr>
        <w:t xml:space="preserve">«</w:t>
      </w:r>
      <w:r>
        <w:rPr>
          <w:sz w:val="28"/>
          <w:szCs w:val="28"/>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rPr>
      </w:r>
      <w:r>
        <w:rPr>
          <w:sz w:val="28"/>
          <w:szCs w:val="28"/>
        </w:rPr>
        <w:t xml:space="preserve">»</w:t>
      </w:r>
      <w:r>
        <w:rPr>
          <w:sz w:val="28"/>
          <w:szCs w:val="28"/>
        </w:rPr>
      </w:r>
      <w:r>
        <w:rPr>
          <w:sz w:val="28"/>
          <w:szCs w:val="28"/>
        </w:rPr>
        <w:t xml:space="preserve">.</w:t>
      </w:r>
      <w:r>
        <w:rPr>
          <w:sz w:val="28"/>
          <w:szCs w:val="28"/>
          <w:lang w:val="en-US"/>
        </w:rPr>
      </w:r>
      <w:r>
        <w:rPr>
          <w:sz w:val="28"/>
          <w:szCs w:val="28"/>
          <w:lang w:val="en-US"/>
        </w:rPr>
      </w:r>
    </w:p>
    <w:p>
      <w:pPr>
        <w:keepNext/>
        <w:numPr>
          <w:numId w:val="1"/>
          <w:ilvl w:val="0"/>
        </w:numPr>
        <w:tabs>
          <w:tab w:val="left" w:pos="1134"/>
        </w:tabs>
        <w:spacing w:after="160"/>
        <w:ind w:firstLine="709"/>
        <w:contextualSpacing/>
        <w:jc w:val="both"/>
        <w:rPr>
          <w:sz w:val="28"/>
          <w:szCs w:val="28"/>
          <w:lang w:val="en-US" w:eastAsia="ru-RU"/>
        </w:rPr>
      </w:pPr>
      <w:r>
        <w:rPr>
          <w:sz w:val="28"/>
          <w:szCs w:val="28"/>
        </w:rPr>
        <w:t xml:space="preserve">Признать</w:t>
      </w:r>
      <w:r>
        <w:rPr>
          <w:sz w:val="28"/>
          <w:szCs w:val="28"/>
          <w:lang w:val="en-US"/>
        </w:rPr>
        <w:t xml:space="preserve"> </w:t>
      </w:r>
      <w:r>
        <w:rPr>
          <w:sz w:val="28"/>
          <w:szCs w:val="28"/>
        </w:rPr>
        <w:t xml:space="preserve">утратившим</w:t>
      </w:r>
      <w:r>
        <w:rPr>
          <w:sz w:val="28"/>
          <w:szCs w:val="28"/>
        </w:rPr>
        <w:t xml:space="preserve">и</w:t>
      </w:r>
      <w:r>
        <w:rPr>
          <w:sz w:val="28"/>
          <w:szCs w:val="28"/>
          <w:lang w:val="en-US"/>
        </w:rPr>
        <w:t xml:space="preserve"> </w:t>
      </w:r>
      <w:r>
        <w:rPr>
          <w:sz w:val="28"/>
          <w:szCs w:val="28"/>
        </w:rPr>
        <w:t xml:space="preserve">силу</w:t>
      </w:r>
      <w:r>
        <w:rPr>
          <w:sz w:val="28"/>
          <w:szCs w:val="28"/>
          <w:lang w:val="en-US"/>
        </w:rPr>
        <w:t xml:space="preserve">:</w:t>
      </w:r>
      <w:r>
        <w:rPr>
          <w:sz w:val="28"/>
          <w:szCs w:val="28"/>
          <w:lang w:val="en-US"/>
        </w:rPr>
      </w:r>
    </w:p>
    <w:p>
      <w:pPr>
        <w:keepNext/>
        <w:ind w:firstLine="709"/>
        <w:jc w:val="both"/>
        <w:rPr>
          <w:sz w:val="28"/>
          <w:szCs w:val="28"/>
          <w:lang w:val="en-US"/>
        </w:rPr>
      </w:pPr>
      <w:r>
        <w:rPr>
          <w:sz w:val="28"/>
          <w:szCs w:val="28"/>
          <w:lang w:val="en-US"/>
        </w:rPr>
        <w:t xml:space="preserve">приказ департамента имущества и земельных отношений Новосибирской области от 27.05.2019 № 2159 "Об утверждении административного регламента предоставления департаментом имущества и земельных отношений Новосибирской области государственной услуги "Предоставление в аренду государственного имущества Новосибирской области,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lang w:val="en-US"/>
        </w:rPr>
      </w:r>
      <w:r>
        <w:rPr>
          <w:sz w:val="28"/>
          <w:szCs w:val="28"/>
          <w:lang w:val="en-US"/>
        </w:rPr>
        <w:t xml:space="preserve">;</w:t>
      </w:r>
      <w:r>
        <w:rPr>
          <w:sz w:val="28"/>
          <w:szCs w:val="28"/>
          <w:lang w:val="en-US"/>
        </w:rPr>
      </w:r>
      <w:r>
        <w:rPr>
          <w:sz w:val="28"/>
          <w:szCs w:val="28"/>
          <w:lang w:val="en-US"/>
        </w:rPr>
      </w:r>
    </w:p>
    <w:p>
      <w:pPr>
        <w:keepNext/>
        <w:ind w:firstLine="709"/>
        <w:jc w:val="both"/>
        <w:rPr>
          <w:sz w:val="28"/>
          <w:szCs w:val="28"/>
          <w:lang w:val="en-US"/>
        </w:rPr>
      </w:pPr>
      <w:r>
        <w:rPr>
          <w:sz w:val="28"/>
          <w:szCs w:val="28"/>
          <w:lang w:val="en-US"/>
        </w:rPr>
        <w:t xml:space="preserve">приказ департамента имущества и земельных отношений Новосибирской области от 26.03.2021 № 1003 "О внесении изменений в приказ департамента имущества и земельных отношений Новосибирской области от 27.05.2019 № 2159"</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rPr>
      </w:r>
    </w:p>
    <w:p>
      <w:pPr>
        <w:keepNext/>
        <w:numPr>
          <w:numId w:val="1"/>
          <w:ilvl w:val="0"/>
        </w:numPr>
        <w:tabs>
          <w:tab w:val="left" w:pos="1134"/>
        </w:tabs>
        <w:spacing w:after="160"/>
        <w:ind w:firstLine="709"/>
        <w:contextualSpacing/>
        <w:jc w:val="both"/>
        <w:rPr>
          <w:sz w:val="28"/>
          <w:szCs w:val="28"/>
          <w:lang w:val="en-US" w:eastAsia="ru-RU"/>
        </w:rPr>
      </w:pPr>
      <w:r>
        <w:rPr>
          <w:sz w:val="28"/>
          <w:szCs w:val="28"/>
          <w:lang w:val="en-US"/>
        </w:rPr>
        <w:t xml:space="preserve">Отделу обеспечения доходов (Адольф А.С.) обеспечить предоставление государственной услуги в соответствии с Административным регламентом</w:t>
      </w:r>
      <w:r>
        <w:rPr>
          <w:sz w:val="28"/>
          <w:szCs w:val="28"/>
          <w:lang w:val="en-US"/>
        </w:rPr>
        <w:t xml:space="preserve">.</w:t>
      </w:r>
      <w:r>
        <w:rPr>
          <w:sz w:val="28"/>
          <w:szCs w:val="28"/>
          <w:lang w:val="en-US"/>
        </w:rPr>
      </w:r>
      <w:r>
        <w:rPr>
          <w:sz w:val="28"/>
          <w:szCs w:val="28"/>
          <w:lang w:val="en-US"/>
        </w:rPr>
      </w:r>
    </w:p>
    <w:p>
      <w:pPr>
        <w:keepNext/>
        <w:ind w:firstLine="709"/>
        <w:jc w:val="both"/>
        <w:rPr>
          <w:sz w:val="28"/>
          <w:szCs w:val="28"/>
        </w:rPr>
      </w:pPr>
    </w:p>
    <w:p>
      <w:pPr>
        <w:keepNext/>
        <w:ind w:firstLine="709"/>
        <w:jc w:val="both"/>
        <w:rPr>
          <w:sz w:val="28"/>
          <w:szCs w:val="28"/>
        </w:rPr>
      </w:pPr>
      <w:r>
        <w:rPr>
          <w:sz w:val="28"/>
          <w:szCs w:val="28"/>
          <w:lang w:val="en-US"/>
        </w:rPr>
      </w:r>
    </w:p>
    <w:p>
      <w:pPr>
        <w:keepNext/>
        <w:ind w:firstLine="709"/>
        <w:jc w:val="both"/>
        <w:rPr>
          <w:sz w:val="28"/>
          <w:szCs w:val="28"/>
          <w:lang w:val="en-US" w:eastAsia="ru-RU"/>
        </w:rPr>
      </w:pPr>
    </w:p>
    <w:tbl>
      <w:tblPr>
        <w:tblStyle w:val="aa"/>
        <w:tblW w:w="10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3114"/>
        <w:gridCol w:w="3827"/>
        <w:gridCol w:w="3260"/>
      </w:tblGrid>
      <w:tr>
        <w:tc>
          <w:tcPr>
            <w:tcW w:w="3114" w:type="dxa"/>
          </w:tcPr>
          <w:p>
            <w:pPr>
              <w:keepNext/>
              <w:jc w:val="both"/>
              <w:rPr>
                <w:sz w:val="28"/>
                <w:szCs w:val="28"/>
              </w:rPr>
            </w:pPr>
            <w:r>
              <w:rPr>
                <w:sz w:val="28"/>
                <w:szCs w:val="28"/>
                <w:shd w:val="clear" w:color="auto" w:fill="ffffff"/>
              </w:rPr>
              <w:t xml:space="preserve">POSITIONAPPROVING</w:t>
            </w:r>
          </w:p>
        </w:tc>
        <w:tc>
          <w:tcPr>
            <w:tcW w:w="3827" w:type="dxa"/>
          </w:tcPr>
          <w:p>
            <w:pPr>
              <w:keepNext/>
              <w:ind w:right="-114"/>
              <w:jc w:val="center"/>
              <w:rPr>
                <w:sz w:val="28"/>
                <w:szCs w:val="28"/>
              </w:rPr>
            </w:pPr>
            <w:r>
              <w:rPr>
                <w:sz w:val="28"/>
                <w:szCs w:val="28"/>
                <w:lang w:val="en-US"/>
              </w:rPr>
              <mc:AlternateContent>
                <mc:Choice Requires="wpg">
                  <w:drawing>
                    <wp:inline xmlns:wp="http://schemas.openxmlformats.org/drawingml/2006/wordprocessingDrawing" distT="0" distB="0" distL="0" distR="0">
                      <wp:extent cx="2292985" cy="882617"/>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png"/>
                              <pic:cNvPicPr/>
                              <pic:nvPr/>
                            </pic:nvPicPr>
                            <pic:blipFill>
                              <a:blip r:embed="rId16"/>
                              <a:stretch/>
                            </pic:blipFill>
                            <pic:spPr>
                              <a:xfrm>
                                <a:off x="0" y="0"/>
                                <a:ext cx="2292985" cy="882617"/>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180.55pt;height:69.50pt;mso-wrap-distance-left:0.00pt;mso-wrap-distance-top:0.00pt;mso-wrap-distance-right:0.00pt;mso-wrap-distance-bottom:0.00pt;" stroked="false">
                      <v:path textboxrect="0,0,0,0"/>
                      <v:imagedata r:id="rId16" o:title=""/>
                    </v:shape>
                  </w:pict>
                </mc:Fallback>
              </mc:AlternateContent>
            </w:r>
          </w:p>
        </w:tc>
        <w:tc>
          <w:tcPr>
            <w:tcW w:w="3260" w:type="dxa"/>
          </w:tcPr>
          <w:p>
            <w:pPr>
              <w:keepNext/>
              <w:ind w:right="-114"/>
              <w:jc w:val="right"/>
              <w:rPr>
                <w:sz w:val="28"/>
                <w:szCs w:val="28"/>
                <w:lang w:eastAsia="ru-RU"/>
              </w:rPr>
            </w:pPr>
            <w:r>
              <w:rPr>
                <w:sz w:val="28"/>
                <w:szCs w:val="28"/>
                <w:shd w:val="clear" w:color="auto" w:fill="ffffff"/>
              </w:rPr>
              <w:t xml:space="preserve">FIOAPPROVING</w:t>
            </w:r>
          </w:p>
        </w:tc>
      </w:tr>
    </w:tbl>
    <w:p>
      <w:pPr>
        <w:spacing w:after="160" w:line="259" w:lineRule="auto"/>
        <w:ind w:left="6237"/>
        <w:jc w:val="both"/>
        <w:rPr>
          <w:sz w:val="28"/>
          <w:szCs w:val="28"/>
        </w:rPr>
      </w:pPr>
      <w:r>
        <w:rPr>
          <w:sz w:val="28"/>
          <w:szCs w:val="28"/>
          <w:lang w:val="en-US"/>
        </w:rPr>
      </w:r>
    </w:p>
    <w:p>
      <w:pPr>
        <w:spacing w:before="240"/>
        <w:ind w:left="6237"/>
        <w:jc w:val="both"/>
        <w:rPr>
          <w:sz w:val="28"/>
          <w:szCs w:val="28"/>
          <w:lang w:val="en-US"/>
        </w:rPr>
        <w:sectPr>
          <w:headerReference w:type="default" r:id="rId9"/>
          <w:headerReference w:type="first" r:id="rId10"/>
          <w:pgSz w:w="11906" w:h="16838"/>
          <w:pgMar w:top="567" w:right="567" w:bottom="1134" w:left="1134" w:header="709" w:footer="709" w:gutter="0"/>
          <w:cols w:space="708"/>
          <w:docGrid w:linePitch="360"/>
          <w:titlePg/>
        </w:sectPr>
      </w:pPr>
    </w:p>
    <w:p>
      <w:pPr>
        <w:spacing w:before="240"/>
        <w:ind w:left="6237"/>
        <w:rPr>
          <w:lang w:val="en-US"/>
        </w:rPr>
      </w:pPr>
      <w:r>
        <w:rPr>
          <w:sz w:val="28"/>
          <w:szCs w:val="28"/>
        </w:rPr>
        <w:t xml:space="preserve">Утвержден</w:t>
      </w:r>
      <w:r>
        <w:rPr>
          <w:sz w:val="28"/>
          <w:szCs w:val="28"/>
          <w:lang w:val="en-US"/>
        </w:rPr>
        <w:t xml:space="preserve"> </w:t>
      </w:r>
      <w:r>
        <w:rPr>
          <w:sz w:val="28"/>
          <w:szCs w:val="28"/>
          <w:lang w:val="en-US"/>
        </w:rPr>
      </w:r>
      <w:r>
        <w:rPr>
          <w:sz w:val="28"/>
          <w:szCs w:val="28"/>
          <w:lang w:val="en-US"/>
        </w:rPr>
      </w:r>
      <w:r>
        <w:rPr>
          <w:sz w:val="28"/>
          <w:szCs w:val="28"/>
        </w:rPr>
        <w:t xml:space="preserve">приказом</w:t>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ДИиЗО НСО</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rPr>
        <w:t xml:space="preserve">от</w:t>
      </w:r>
      <w:r>
        <w:rPr>
          <w:sz w:val="28"/>
          <w:szCs w:val="28"/>
          <w:lang w:val="en-US"/>
        </w:rPr>
        <w:t xml:space="preserve"> </w:t>
      </w:r>
      <w:r>
        <w:rPr>
          <w:sz w:val="28"/>
          <w:szCs w:val="28"/>
          <w:lang w:val="en-US"/>
        </w:rPr>
        <w:t xml:space="preserve">DATEDOUBLEACTIVATED № DOCNUMBER</w:t>
      </w:r>
    </w:p>
    <w:p>
      <w:pPr>
        <w:ind w:left="7371"/>
        <w:jc w:val="center"/>
        <w:rPr>
          <w:b/>
          <w:bCs/>
          <w:sz w:val="28"/>
          <w:szCs w:val="28"/>
          <w:lang w:val="en-US" w:eastAsia="ru-RU"/>
        </w:rPr>
      </w:pPr>
    </w:p>
    <w:p>
      <w:pPr>
        <w:jc w:val="center"/>
        <w:rPr>
          <w:b/>
          <w:bCs/>
          <w:sz w:val="28"/>
          <w:szCs w:val="28"/>
          <w:lang w:val="en-US" w:eastAsia="ru-RU"/>
        </w:rPr>
      </w:pPr>
      <w:r>
        <w:rPr>
          <w:b/>
          <w:bCs/>
          <w:sz w:val="28"/>
          <w:szCs w:val="28"/>
          <w:lang w:eastAsia="ru-RU"/>
        </w:rPr>
        <w:t xml:space="preserve">Административный</w:t>
      </w:r>
      <w:r>
        <w:rPr>
          <w:b/>
          <w:bCs/>
          <w:sz w:val="28"/>
          <w:szCs w:val="28"/>
          <w:lang w:val="en-US" w:eastAsia="ru-RU"/>
        </w:rPr>
        <w:t xml:space="preserve"> </w:t>
      </w:r>
      <w:r>
        <w:rPr>
          <w:b/>
          <w:bCs/>
          <w:sz w:val="28"/>
          <w:szCs w:val="28"/>
          <w:lang w:eastAsia="ru-RU"/>
        </w:rPr>
        <w:t xml:space="preserve">регламент</w:t>
      </w:r>
    </w:p>
    <w:p>
      <w:pPr>
        <w:jc w:val="center"/>
        <w:rPr>
          <w:b/>
          <w:bCs/>
          <w:sz w:val="28"/>
          <w:szCs w:val="28"/>
          <w:lang w:eastAsia="ru-RU"/>
        </w:rPr>
      </w:pPr>
      <w:r>
        <w:rPr>
          <w:sz w:val="28"/>
          <w:szCs w:val="28"/>
          <w:lang w:val="en-US"/>
        </w:rPr>
      </w:r>
      <w:r>
        <w:rPr>
          <w:sz w:val="28"/>
          <w:szCs w:val="28"/>
          <w:lang w:val="en-US"/>
        </w:rPr>
      </w:r>
      <w:r>
        <w:rPr>
          <w:sz w:val="28"/>
          <w:szCs w:val="28"/>
          <w:lang w:val="en-US"/>
        </w:rPr>
      </w:r>
      <w:r>
        <w:rPr>
          <w:b/>
          <w:sz w:val="28"/>
          <w:szCs w:val="28"/>
          <w:lang w:val="en-US"/>
        </w:rPr>
        <w:t xml:space="preserve">Департамента имущества и земельных отношений Новосибирской области</w:t>
      </w:r>
      <w:r>
        <w:rPr>
          <w:sz w:val="28"/>
          <w:szCs w:val="28"/>
          <w:lang w:val="en-US"/>
        </w:rPr>
      </w:r>
      <w:r>
        <w:rPr>
          <w:sz w:val="28"/>
          <w:szCs w:val="28"/>
          <w:lang w:val="en-US"/>
        </w:rPr>
      </w:r>
      <w:r>
        <w:rPr>
          <w:b/>
          <w:bCs/>
          <w:sz w:val="28"/>
          <w:szCs w:val="28"/>
          <w:lang w:val="en-US" w:eastAsia="ru-RU"/>
        </w:rPr>
        <w:br/>
      </w:r>
      <w:r>
        <w:rPr>
          <w:b/>
          <w:bCs/>
          <w:sz w:val="28"/>
          <w:szCs w:val="28"/>
          <w:lang w:eastAsia="ru-RU"/>
        </w:rPr>
        <w:t xml:space="preserve">по</w:t>
      </w:r>
      <w:r>
        <w:rPr>
          <w:b/>
          <w:bCs/>
          <w:sz w:val="28"/>
          <w:szCs w:val="28"/>
          <w:lang w:val="en-US" w:eastAsia="ru-RU"/>
        </w:rPr>
        <w:t xml:space="preserve"> </w:t>
      </w:r>
      <w:r>
        <w:rPr>
          <w:b/>
          <w:bCs/>
          <w:sz w:val="28"/>
          <w:szCs w:val="28"/>
          <w:lang w:eastAsia="ru-RU"/>
        </w:rPr>
        <w:t xml:space="preserve">предоставлению</w:t>
      </w:r>
      <w:r>
        <w:rPr>
          <w:b/>
          <w:bCs/>
          <w:sz w:val="28"/>
          <w:szCs w:val="28"/>
          <w:lang w:val="en-US" w:eastAsia="ru-RU"/>
        </w:rPr>
        <w:t xml:space="preserve"> </w:t>
      </w:r>
      <w:r>
        <w:rPr>
          <w:sz w:val="28"/>
          <w:szCs w:val="28"/>
        </w:rPr>
      </w:r>
      <w:r>
        <w:rPr>
          <w:b/>
          <w:bCs/>
          <w:sz w:val="28"/>
          <w:szCs w:val="28"/>
          <w:lang w:eastAsia="ru-RU"/>
        </w:rPr>
        <w:t xml:space="preserve">государственной</w:t>
      </w:r>
      <w:r>
        <w:rPr>
          <w:sz w:val="28"/>
          <w:szCs w:val="28"/>
        </w:rPr>
      </w:r>
      <w:r>
        <w:rPr>
          <w:b/>
          <w:bCs/>
          <w:sz w:val="28"/>
          <w:szCs w:val="28"/>
          <w:lang w:eastAsia="ru-RU"/>
        </w:rPr>
        <w:t xml:space="preserve"> услуги </w:t>
      </w:r>
      <w:r>
        <w:rPr>
          <w:b/>
          <w:bCs/>
          <w:sz w:val="28"/>
          <w:szCs w:val="28"/>
          <w:lang w:eastAsia="ru-RU"/>
        </w:rPr>
        <w:t xml:space="preserve">«</w:t>
      </w:r>
      <w:r>
        <w:rPr>
          <w:b/>
          <w:sz w:val="28"/>
          <w:szCs w:val="28"/>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b/>
          <w:sz w:val="28"/>
          <w:szCs w:val="28"/>
        </w:rPr>
      </w:r>
      <w:r>
        <w:rPr>
          <w:b/>
          <w:sz w:val="28"/>
          <w:szCs w:val="28"/>
        </w:rPr>
        <w:t xml:space="preserve">»</w:t>
      </w:r>
      <w:r>
        <w:rPr>
          <w:b/>
          <w:sz w:val="28"/>
          <w:szCs w:val="28"/>
        </w:rPr>
      </w:r>
      <w:r>
        <w:rPr>
          <w:sz w:val="28"/>
          <w:szCs w:val="28"/>
        </w:rPr>
      </w:r>
    </w:p>
    <w:p>
      <w:pPr>
        <w:ind w:firstLine="709"/>
        <w:rPr>
          <w:rFonts w:eastAsia="Calibri"/>
          <w:sz w:val="28"/>
          <w:szCs w:val="28"/>
        </w:rPr>
      </w:pPr>
    </w:p>
    <w:p>
      <w:pPr>
        <w:keepNext/>
        <w:keepLines/>
        <w:spacing w:before="240" w:after="160"/>
        <w:jc w:val="center"/>
        <w:outlineLvl w:val="0"/>
        <w:rPr>
          <w:rFonts w:eastAsia="Yu Gothic Light"/>
          <w:b/>
          <w:bCs/>
          <w:sz w:val="28"/>
          <w:szCs w:val="28"/>
          <w:lang w:val="en-US"/>
        </w:rPr>
      </w:pPr>
      <w:r>
        <w:rPr>
          <w:rFonts w:eastAsia="Yu Gothic Light"/>
          <w:b/>
          <w:bCs/>
          <w:sz w:val="28"/>
          <w:szCs w:val="28"/>
          <w:lang w:val="en-US"/>
        </w:rPr>
        <w:t xml:space="preserve">I. </w:t>
      </w:r>
      <w:r>
        <w:rPr>
          <w:rFonts w:eastAsia="Yu Gothic Light"/>
          <w:b/>
          <w:bCs/>
          <w:sz w:val="28"/>
          <w:szCs w:val="28"/>
        </w:rPr>
        <w:t xml:space="preserve">Общие</w:t>
      </w:r>
      <w:r>
        <w:rPr>
          <w:rFonts w:eastAsia="Yu Gothic Light"/>
          <w:b/>
          <w:bCs/>
          <w:sz w:val="28"/>
          <w:szCs w:val="28"/>
          <w:lang w:val="en-US"/>
        </w:rPr>
        <w:t xml:space="preserve"> </w:t>
      </w:r>
      <w:r>
        <w:rPr>
          <w:rFonts w:eastAsia="Yu Gothic Light"/>
          <w:b/>
          <w:bCs/>
          <w:sz w:val="28"/>
          <w:szCs w:val="28"/>
        </w:rPr>
        <w:t xml:space="preserve">положения</w:t>
      </w:r>
    </w:p>
    <w:p>
      <w:pPr>
        <w:numPr>
          <w:numId w:val="33"/>
          <w:ilvl w:val="0"/>
        </w:numPr>
        <w:spacing w:after="160"/>
        <w:ind w:firstLine="709"/>
        <w:contextualSpacing/>
        <w:jc w:val="both"/>
        <w:rPr>
          <w:sz w:val="28"/>
          <w:szCs w:val="28"/>
          <w:lang w:eastAsia="ru-RU"/>
        </w:rPr>
      </w:pPr>
      <w:r>
        <w:rPr>
          <w:sz w:val="28"/>
          <w:szCs w:val="28"/>
          <w:lang w:eastAsia="ru-RU"/>
        </w:rPr>
        <w:t xml:space="preserve">Настоящий </w:t>
      </w:r>
      <w:r>
        <w:rPr>
          <w:sz w:val="28"/>
          <w:szCs w:val="28"/>
          <w:lang w:eastAsia="ru-RU"/>
        </w:rPr>
        <w:t xml:space="preserve">А</w:t>
      </w:r>
      <w:r>
        <w:rPr>
          <w:sz w:val="28"/>
          <w:szCs w:val="28"/>
          <w:lang w:eastAsia="ru-RU"/>
        </w:rPr>
        <w:t xml:space="preserve">дминистративный регламент устан</w:t>
      </w:r>
      <w:r>
        <w:rPr>
          <w:sz w:val="28"/>
          <w:szCs w:val="28"/>
          <w:lang w:eastAsia="ru-RU"/>
        </w:rPr>
        <w:t xml:space="preserve">авливает порядок</w:t>
      </w:r>
      <w:r>
        <w:rPr>
          <w:sz w:val="28"/>
          <w:szCs w:val="28"/>
          <w:lang w:eastAsia="ru-RU"/>
        </w:rPr>
        <w:t xml:space="preserve"> и стандарт</w:t>
      </w:r>
      <w:r>
        <w:rPr>
          <w:sz w:val="28"/>
          <w:szCs w:val="28"/>
          <w:lang w:eastAsia="ru-RU"/>
        </w:rPr>
        <w:t xml:space="preserve"> предоставления </w:t>
      </w:r>
      <w:r>
        <w:rPr>
          <w:sz w:val="28"/>
          <w:szCs w:val="28"/>
        </w:rPr>
      </w:r>
      <w:r>
        <w:rPr>
          <w:bCs/>
          <w:sz w:val="28"/>
          <w:szCs w:val="28"/>
          <w:lang w:eastAsia="ru-RU"/>
        </w:rPr>
        <w:t xml:space="preserve">государственной</w:t>
      </w:r>
      <w:r>
        <w:rPr>
          <w:sz w:val="28"/>
          <w:szCs w:val="28"/>
        </w:rPr>
      </w:r>
      <w:r>
        <w:rPr>
          <w:bCs/>
          <w:sz w:val="28"/>
          <w:szCs w:val="28"/>
          <w:lang w:eastAsia="ru-RU"/>
        </w:rPr>
        <w:t xml:space="preserve"> </w:t>
      </w:r>
      <w:r>
        <w:rPr>
          <w:sz w:val="28"/>
          <w:szCs w:val="28"/>
          <w:lang w:eastAsia="ru-RU"/>
        </w:rPr>
        <w:t xml:space="preserve">услуги «</w:t>
      </w:r>
      <w:r>
        <w:rPr>
          <w:sz w:val="28"/>
          <w:szCs w:val="28"/>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rPr>
      </w:r>
      <w:r>
        <w:rPr>
          <w:sz w:val="28"/>
          <w:szCs w:val="28"/>
        </w:rPr>
        <w:t xml:space="preserve">»</w:t>
      </w:r>
      <w:r>
        <w:rPr>
          <w:sz w:val="28"/>
          <w:szCs w:val="28"/>
        </w:rPr>
      </w:r>
      <w:r>
        <w:rPr>
          <w:sz w:val="28"/>
          <w:szCs w:val="28"/>
          <w:lang w:eastAsia="ru-RU"/>
        </w:rPr>
        <w:t xml:space="preserve"> (далее – Услуга).</w:t>
      </w:r>
    </w:p>
    <w:p>
      <w:pPr>
        <w:numPr>
          <w:numId w:val="33"/>
          <w:ilvl w:val="0"/>
        </w:numPr>
        <w:spacing w:after="160"/>
        <w:ind w:firstLine="709"/>
        <w:contextualSpacing/>
        <w:jc w:val="both"/>
      </w:pPr>
      <w:r>
        <w:rPr>
          <w:sz w:val="28"/>
          <w:szCs w:val="28"/>
          <w:lang w:eastAsia="ru-RU"/>
        </w:rPr>
        <w:t xml:space="preserve">Услуга</w:t>
      </w:r>
      <w:r>
        <w:rPr>
          <w:sz w:val="28"/>
          <w:szCs w:val="28"/>
          <w:lang w:val="en-US" w:eastAsia="ru-RU"/>
        </w:rPr>
        <w:t xml:space="preserve"> </w:t>
      </w:r>
      <w:r>
        <w:rPr>
          <w:sz w:val="28"/>
          <w:szCs w:val="28"/>
          <w:lang w:eastAsia="ru-RU"/>
        </w:rPr>
        <w:t xml:space="preserve">предоставляется</w:t>
      </w:r>
      <w:r>
        <w:rPr>
          <w:sz w:val="28"/>
          <w:szCs w:val="28"/>
          <w:lang w:val="en-US" w:eastAsia="ru-RU"/>
        </w:rPr>
        <w:t xml:space="preserve"> </w:t>
      </w:r>
      <w:r>
        <w:rPr>
          <w:sz w:val="28"/>
          <w:szCs w:val="28"/>
          <w:lang w:val="en-US"/>
        </w:rPr>
      </w:r>
      <w:r>
        <w:rPr>
          <w:sz w:val="28"/>
          <w:szCs w:val="28"/>
          <w:lang w:val="en-US"/>
        </w:rPr>
      </w:r>
      <w:r>
        <w:rPr>
          <w:sz w:val="28"/>
          <w:szCs w:val="28"/>
        </w:rPr>
        <w:t xml:space="preserve">субъектам малого и среднего предпринимательства (юридическим лицам,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rPr>
        <w:t xml:space="preserve">субъектам малого и среднего предпринимательства (индивидуальным предпринимателям,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rPr>
        <w:t xml:space="preserve">физическим лицам, не являющимся индивидуальными предпринимателями и применяющим специальный налоговый режим «Налог на профессиональный доход»</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rPr>
        <w:t xml:space="preserve">организациям, образующим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rPr>
        <w:t xml:space="preserve">уполномоченным представителям</w:t>
      </w:r>
      <w:r>
        <w:rPr>
          <w:sz w:val="28"/>
          <w:szCs w:val="28"/>
        </w:rPr>
      </w:r>
      <w:r>
        <w:rPr>
          <w:sz w:val="28"/>
          <w:szCs w:val="28"/>
        </w:rPr>
      </w:r>
      <w:r>
        <w:rPr>
          <w:sz w:val="28"/>
          <w:szCs w:val="28"/>
        </w:rPr>
      </w:r>
      <w:r>
        <w:rPr>
          <w:sz w:val="28"/>
          <w:szCs w:val="28"/>
        </w:rPr>
        <w:t xml:space="preserve"> (</w:t>
      </w:r>
      <w:r>
        <w:rPr>
          <w:sz w:val="28"/>
          <w:szCs w:val="28"/>
        </w:rPr>
        <w:t xml:space="preserve">далее</w:t>
      </w:r>
      <w:r>
        <w:rPr>
          <w:sz w:val="28"/>
          <w:szCs w:val="28"/>
        </w:rPr>
        <w:t xml:space="preserve"> – заявители)</w:t>
      </w:r>
      <w:r>
        <w:rPr>
          <w:sz w:val="28"/>
          <w:szCs w:val="28"/>
        </w:rPr>
        <w:t xml:space="preserve">,</w:t>
      </w:r>
      <w:r>
        <w:rPr>
          <w:sz w:val="28"/>
          <w:szCs w:val="28"/>
          <w:lang w:eastAsia="ru-RU"/>
        </w:rPr>
        <w:t xml:space="preserve"> </w:t>
      </w:r>
      <w:r>
        <w:rPr>
          <w:sz w:val="28"/>
          <w:szCs w:val="28"/>
          <w:lang w:eastAsia="ru-RU"/>
        </w:rPr>
        <w:t xml:space="preserve">указанным в таблице 1</w:t>
      </w:r>
      <w:r>
        <w:rPr>
          <w:sz w:val="28"/>
          <w:szCs w:val="28"/>
          <w:lang w:eastAsia="ru-RU"/>
        </w:rPr>
        <w:t xml:space="preserve"> приложения №</w:t>
      </w:r>
      <w:r>
        <w:rPr>
          <w:sz w:val="28"/>
          <w:szCs w:val="28"/>
          <w:lang w:eastAsia="ru-RU"/>
        </w:rPr>
        <w:t xml:space="preserve"> </w:t>
      </w:r>
      <w:r>
        <w:rPr>
          <w:sz w:val="28"/>
          <w:szCs w:val="28"/>
          <w:lang w:eastAsia="ru-RU"/>
        </w:rPr>
        <w:t xml:space="preserve">1</w:t>
      </w:r>
      <w:r>
        <w:rPr>
          <w:sz w:val="28"/>
          <w:szCs w:val="28"/>
          <w:lang w:eastAsia="ru-RU"/>
        </w:rPr>
        <w:t xml:space="preserve"> </w:t>
      </w:r>
      <w:r>
        <w:rPr>
          <w:sz w:val="28"/>
          <w:szCs w:val="28"/>
          <w:lang w:eastAsia="ru-RU"/>
        </w:rPr>
        <w:t xml:space="preserve">к </w:t>
      </w:r>
      <w:r>
        <w:rPr>
          <w:sz w:val="28"/>
          <w:szCs w:val="28"/>
          <w:lang w:eastAsia="ru-RU"/>
        </w:rPr>
        <w:t xml:space="preserve">настоящему </w:t>
      </w:r>
      <w:r>
        <w:rPr>
          <w:sz w:val="28"/>
          <w:szCs w:val="28"/>
          <w:lang w:eastAsia="ru-RU"/>
        </w:rPr>
        <w:t xml:space="preserve">А</w:t>
      </w:r>
      <w:r>
        <w:rPr>
          <w:sz w:val="28"/>
          <w:szCs w:val="28"/>
          <w:lang w:eastAsia="ru-RU"/>
        </w:rPr>
        <w:t xml:space="preserve">дминистративному регламенту</w:t>
      </w:r>
      <w:r>
        <w:rPr>
          <w:sz w:val="28"/>
          <w:szCs w:val="28"/>
        </w:rPr>
        <w:t xml:space="preserve">.</w:t>
      </w:r>
    </w:p>
    <w:p>
      <w:pPr>
        <w:numPr>
          <w:numId w:val="33"/>
          <w:ilvl w:val="0"/>
        </w:numPr>
        <w:spacing w:after="160"/>
        <w:ind w:firstLine="709"/>
        <w:contextualSpacing/>
        <w:jc w:val="both"/>
        <w:rPr>
          <w:sz w:val="28"/>
          <w:szCs w:val="28"/>
          <w:lang w:eastAsia="ru-RU"/>
        </w:rPr>
      </w:pPr>
      <w:r>
        <w:rPr>
          <w:sz w:val="28"/>
          <w:szCs w:val="28"/>
        </w:rPr>
        <w:t xml:space="preserve">Услуга должна быть предоставлена заявителю в соответс</w:t>
      </w:r>
      <w:r>
        <w:rPr>
          <w:sz w:val="28"/>
          <w:szCs w:val="28"/>
        </w:rPr>
        <w:t xml:space="preserve">твии с вариантом предоставления </w:t>
      </w:r>
      <w:r>
        <w:rPr>
          <w:sz w:val="28"/>
          <w:szCs w:val="28"/>
          <w:lang w:eastAsia="ru-RU"/>
        </w:rPr>
        <w:t xml:space="preserve">У</w:t>
      </w:r>
      <w:r>
        <w:rPr>
          <w:sz w:val="28"/>
          <w:szCs w:val="28"/>
          <w:lang w:eastAsia="ru-RU"/>
        </w:rPr>
        <w:t xml:space="preserve">слуги (далее – вариант)</w:t>
      </w:r>
      <w:r>
        <w:rPr>
          <w:sz w:val="28"/>
          <w:szCs w:val="28"/>
          <w:lang w:eastAsia="ru-RU"/>
        </w:rPr>
        <w:t xml:space="preserve">.</w:t>
      </w:r>
    </w:p>
    <w:p>
      <w:pPr>
        <w:numPr>
          <w:numId w:val="33"/>
          <w:ilvl w:val="0"/>
        </w:numPr>
        <w:spacing w:after="160"/>
        <w:ind w:firstLine="709"/>
        <w:contextualSpacing/>
        <w:jc w:val="both"/>
        <w:rPr>
          <w:sz w:val="28"/>
          <w:szCs w:val="28"/>
          <w:lang w:eastAsia="ru-RU"/>
        </w:rPr>
      </w:pPr>
      <w:r>
        <w:rPr>
          <w:sz w:val="28"/>
          <w:szCs w:val="28"/>
          <w:lang w:eastAsia="ru-RU"/>
        </w:rPr>
        <w:t xml:space="preserve">Вариант</w:t>
      </w:r>
      <w:r>
        <w:rPr>
          <w:sz w:val="28"/>
          <w:szCs w:val="28"/>
          <w:lang w:eastAsia="ru-RU"/>
        </w:rPr>
        <w:t xml:space="preserve"> определяется в соответствии</w:t>
      </w:r>
      <w:r>
        <w:rPr>
          <w:sz w:val="28"/>
          <w:szCs w:val="28"/>
          <w:lang w:eastAsia="ru-RU"/>
        </w:rPr>
        <w:t xml:space="preserve"> с таблицей 2 приложения</w:t>
      </w:r>
      <w:r>
        <w:rPr>
          <w:sz w:val="28"/>
          <w:szCs w:val="28"/>
          <w:lang w:eastAsia="ru-RU"/>
        </w:rPr>
        <w:t xml:space="preserve"> №</w:t>
      </w:r>
      <w:r>
        <w:rPr>
          <w:sz w:val="28"/>
          <w:szCs w:val="28"/>
          <w:lang w:eastAsia="ru-RU"/>
        </w:rPr>
        <w:t xml:space="preserve"> </w:t>
      </w:r>
      <w:r>
        <w:rPr>
          <w:sz w:val="28"/>
          <w:szCs w:val="28"/>
          <w:lang w:eastAsia="ru-RU"/>
        </w:rPr>
        <w:t xml:space="preserve">1 к настоящему </w:t>
      </w:r>
      <w:r>
        <w:rPr>
          <w:sz w:val="28"/>
          <w:szCs w:val="28"/>
          <w:lang w:eastAsia="ru-RU"/>
        </w:rPr>
        <w:t xml:space="preserve">А</w:t>
      </w:r>
      <w:r>
        <w:rPr>
          <w:sz w:val="28"/>
          <w:szCs w:val="28"/>
          <w:lang w:eastAsia="ru-RU"/>
        </w:rPr>
        <w:t xml:space="preserve">дминистративному регламенту</w:t>
      </w:r>
      <w:r>
        <w:rPr>
          <w:sz w:val="28"/>
          <w:szCs w:val="28"/>
          <w:lang w:eastAsia="ru-RU"/>
        </w:rPr>
        <w:t xml:space="preserve"> исходя из</w:t>
      </w:r>
      <w:r>
        <w:rPr>
          <w:sz w:val="28"/>
          <w:szCs w:val="28"/>
          <w:lang w:eastAsia="ru-RU"/>
        </w:rPr>
        <w:t xml:space="preserve"> общих</w:t>
      </w:r>
      <w:r>
        <w:rPr>
          <w:sz w:val="28"/>
          <w:szCs w:val="28"/>
          <w:lang w:eastAsia="ru-RU"/>
        </w:rPr>
        <w:t xml:space="preserve"> признаков заявителя,</w:t>
      </w:r>
      <w:r>
        <w:rPr>
          <w:sz w:val="28"/>
          <w:szCs w:val="28"/>
          <w:lang w:eastAsia="ru-RU"/>
        </w:rPr>
        <w:t xml:space="preserve"> а также из результата </w:t>
      </w:r>
      <w:r>
        <w:rPr>
          <w:sz w:val="28"/>
          <w:szCs w:val="28"/>
          <w:lang w:eastAsia="ru-RU"/>
        </w:rPr>
        <w:t xml:space="preserve">предоставления</w:t>
      </w:r>
      <w:r>
        <w:rPr>
          <w:sz w:val="28"/>
          <w:szCs w:val="28"/>
          <w:lang w:eastAsia="ru-RU"/>
        </w:rPr>
        <w:t xml:space="preserve"> </w:t>
      </w:r>
      <w:r>
        <w:rPr>
          <w:sz w:val="28"/>
          <w:szCs w:val="28"/>
          <w:lang w:eastAsia="ru-RU"/>
        </w:rPr>
        <w:t xml:space="preserve">У</w:t>
      </w:r>
      <w:r>
        <w:rPr>
          <w:sz w:val="28"/>
          <w:szCs w:val="28"/>
          <w:lang w:eastAsia="ru-RU"/>
        </w:rPr>
        <w:t xml:space="preserve">сл</w:t>
      </w:r>
      <w:r>
        <w:rPr>
          <w:sz w:val="28"/>
          <w:szCs w:val="28"/>
          <w:lang w:eastAsia="ru-RU"/>
        </w:rPr>
        <w:t xml:space="preserve">уги, за предоставлением которой</w:t>
      </w:r>
      <w:r>
        <w:rPr>
          <w:sz w:val="28"/>
          <w:szCs w:val="28"/>
          <w:lang w:eastAsia="ru-RU"/>
        </w:rPr>
        <w:t xml:space="preserve"> обратился указанный заявитель.</w:t>
      </w:r>
    </w:p>
    <w:p>
      <w:pPr>
        <w:numPr>
          <w:numId w:val="33"/>
          <w:ilvl w:val="0"/>
        </w:numPr>
        <w:spacing w:after="160"/>
        <w:ind w:firstLine="709"/>
        <w:contextualSpacing/>
        <w:jc w:val="both"/>
        <w:rPr>
          <w:sz w:val="28"/>
          <w:szCs w:val="28"/>
          <w:lang w:eastAsia="ru-RU"/>
        </w:rPr>
      </w:pPr>
      <w:r>
        <w:rPr>
          <w:sz w:val="28"/>
          <w:szCs w:val="28"/>
          <w:lang w:eastAsia="ru-RU"/>
        </w:rPr>
        <w:t xml:space="preserve">Признаки заявителя определяются </w:t>
      </w:r>
      <w:r>
        <w:rPr>
          <w:sz w:val="28"/>
          <w:szCs w:val="28"/>
          <w:lang w:eastAsia="ru-RU"/>
        </w:rPr>
        <w:t xml:space="preserve">в результате анкетирования, проводимого органом, предоставляющим услугу (далее – профилирование)</w:t>
      </w:r>
      <w:r>
        <w:rPr>
          <w:rStyle w:val="af5"/>
          <w:sz w:val="28"/>
          <w:szCs w:val="28"/>
          <w:lang w:eastAsia="ru-RU"/>
        </w:rPr>
        <w:footnoteReference w:id="1"/>
      </w:r>
      <w:r>
        <w:rPr>
          <w:sz w:val="28"/>
          <w:szCs w:val="28"/>
          <w:lang w:eastAsia="ru-RU"/>
        </w:rPr>
        <w:t xml:space="preserve">, осуществляемого в соответствии с настоящим </w:t>
      </w:r>
      <w:r>
        <w:rPr>
          <w:sz w:val="28"/>
          <w:szCs w:val="28"/>
          <w:lang w:eastAsia="ru-RU"/>
        </w:rPr>
        <w:t xml:space="preserve">А</w:t>
      </w:r>
      <w:r>
        <w:rPr>
          <w:sz w:val="28"/>
          <w:szCs w:val="28"/>
          <w:lang w:eastAsia="ru-RU"/>
        </w:rPr>
        <w:t xml:space="preserve">дминистративным регламентом.</w:t>
      </w:r>
    </w:p>
    <w:p>
      <w:pPr>
        <w:numPr>
          <w:numId w:val="33"/>
          <w:ilvl w:val="0"/>
        </w:numPr>
        <w:spacing w:after="160"/>
        <w:ind w:firstLine="709"/>
        <w:contextualSpacing/>
        <w:jc w:val="both"/>
        <w:rPr>
          <w:sz w:val="28"/>
          <w:szCs w:val="28"/>
          <w:lang w:eastAsia="ru-RU"/>
        </w:rPr>
      </w:pPr>
      <w:r>
        <w:rPr>
          <w:sz w:val="28"/>
          <w:szCs w:val="28"/>
          <w:lang w:eastAsia="ru-RU"/>
        </w:rPr>
        <w:t xml:space="preserve">Информация о порядке предоставления Услуги размещается в федеральной государственной информационной системе «Единый портал государственных и </w:t>
      </w:r>
      <w:r>
        <w:rPr>
          <w:sz w:val="28"/>
          <w:szCs w:val="28"/>
          <w:lang w:eastAsia="ru-RU"/>
        </w:rPr>
        <w:t xml:space="preserve">муниципальных услуг (функций)»</w:t>
      </w:r>
      <w:r>
        <w:rPr>
          <w:rStyle w:val="af5"/>
          <w:sz w:val="28"/>
          <w:szCs w:val="28"/>
          <w:lang w:eastAsia="ru-RU"/>
        </w:rPr>
        <w:footnoteReference w:id="2"/>
      </w:r>
      <w:r>
        <w:rPr>
          <w:sz w:val="28"/>
          <w:szCs w:val="28"/>
          <w:lang w:eastAsia="ru-RU"/>
        </w:rPr>
        <w:t xml:space="preserve"> (далее – Единый портал)</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p>
    <w:p>
      <w:pPr>
        <w:keepNext/>
        <w:keepLines/>
        <w:spacing w:before="480" w:after="160"/>
        <w:jc w:val="center"/>
        <w:outlineLvl w:val="0"/>
        <w:rPr>
          <w:b/>
          <w:sz w:val="28"/>
          <w:szCs w:val="28"/>
          <w:lang w:eastAsia="ru-RU"/>
        </w:rPr>
      </w:pPr>
      <w:r>
        <w:rPr>
          <w:rFonts w:eastAsia="Yu Gothic Light"/>
          <w:b/>
          <w:bCs/>
          <w:sz w:val="28"/>
          <w:szCs w:val="28"/>
          <w:lang w:val="en-US"/>
        </w:rPr>
        <w:t xml:space="preserve">II</w:t>
      </w:r>
      <w:r>
        <w:rPr>
          <w:rFonts w:eastAsia="Yu Gothic Light"/>
          <w:b/>
          <w:bCs/>
          <w:sz w:val="28"/>
          <w:szCs w:val="28"/>
        </w:rPr>
        <w:t xml:space="preserve">. Стандарт предоставления</w:t>
      </w:r>
      <w:r>
        <w:rPr>
          <w:b/>
          <w:sz w:val="28"/>
          <w:szCs w:val="28"/>
        </w:rPr>
        <w:t xml:space="preserve"> </w:t>
      </w:r>
      <w:r>
        <w:rPr>
          <w:rFonts w:eastAsia="Yu Gothic Light"/>
          <w:b/>
          <w:bCs/>
          <w:sz w:val="28"/>
          <w:szCs w:val="28"/>
        </w:rPr>
        <w:t xml:space="preserve">У</w:t>
      </w:r>
      <w:r>
        <w:rPr>
          <w:rFonts w:eastAsia="Yu Gothic Light"/>
          <w:b/>
          <w:bCs/>
          <w:sz w:val="28"/>
          <w:szCs w:val="28"/>
        </w:rPr>
        <w:t xml:space="preserve">слуги</w:t>
      </w:r>
    </w:p>
    <w:p>
      <w:pPr>
        <w:keepNext/>
        <w:keepLines/>
        <w:spacing w:before="40" w:after="160"/>
        <w:jc w:val="center"/>
        <w:outlineLvl w:val="1"/>
        <w:rPr>
          <w:b/>
          <w:bCs/>
          <w:sz w:val="28"/>
          <w:szCs w:val="28"/>
          <w:lang w:eastAsia="ru-RU"/>
        </w:rPr>
      </w:pPr>
      <w:r>
        <w:rPr>
          <w:b/>
          <w:bCs/>
          <w:sz w:val="28"/>
          <w:szCs w:val="28"/>
          <w:lang w:eastAsia="ru-RU"/>
        </w:rPr>
        <w:t xml:space="preserve">Наименование У</w:t>
      </w:r>
      <w:r>
        <w:rPr>
          <w:b/>
          <w:bCs/>
          <w:sz w:val="28"/>
          <w:szCs w:val="28"/>
          <w:lang w:eastAsia="ru-RU"/>
        </w:rPr>
        <w:t xml:space="preserve">слуги</w:t>
      </w:r>
    </w:p>
    <w:p>
      <w:pPr>
        <w:numPr>
          <w:numId w:val="33"/>
          <w:ilvl w:val="0"/>
        </w:numPr>
        <w:spacing w:after="160"/>
        <w:ind w:firstLine="709"/>
        <w:contextualSpacing/>
        <w:jc w:val="both"/>
        <w:rPr>
          <w:sz w:val="28"/>
          <w:szCs w:val="28"/>
          <w:lang w:val="en-US" w:eastAsia="ru-RU"/>
        </w:rPr>
      </w:pPr>
      <w:r>
        <w:rPr>
          <w:sz w:val="28"/>
          <w:szCs w:val="28"/>
          <w:lang w:val="en-US"/>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lang w:val="en-US"/>
        </w:rPr>
        <w:t xml:space="preserve">.</w:t>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r>
        <w:rPr>
          <w:sz w:val="28"/>
          <w:szCs w:val="28"/>
          <w:lang w:val="en-US" w:eastAsia="ru-RU"/>
        </w:rPr>
      </w:r>
    </w:p>
    <w:p>
      <w:pPr>
        <w:keepNext/>
        <w:keepLines/>
        <w:spacing w:before="480" w:after="240"/>
        <w:jc w:val="center"/>
        <w:outlineLvl w:val="1"/>
        <w:rPr>
          <w:b/>
          <w:bCs/>
          <w:sz w:val="28"/>
          <w:szCs w:val="28"/>
          <w:lang w:eastAsia="ru-RU"/>
        </w:rPr>
      </w:pPr>
      <w:r>
        <w:rPr>
          <w:b/>
          <w:bCs/>
          <w:sz w:val="28"/>
          <w:szCs w:val="28"/>
          <w:lang w:eastAsia="ru-RU"/>
        </w:rPr>
        <w:t xml:space="preserve">Наименование органа, предоставляющего Услугу</w:t>
      </w:r>
      <w:r>
        <w:rPr>
          <w:sz w:val="28"/>
          <w:szCs w:val="28"/>
        </w:rPr>
      </w:r>
    </w:p>
    <w:p>
      <w:pPr>
        <w:numPr>
          <w:numId w:val="33"/>
          <w:ilvl w:val="0"/>
        </w:numPr>
        <w:spacing w:after="160"/>
        <w:ind w:firstLine="709"/>
        <w:contextualSpacing/>
        <w:jc w:val="both"/>
        <w:rPr>
          <w:sz w:val="28"/>
          <w:szCs w:val="28"/>
          <w:lang w:val="en-US"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предоставляется</w:t>
      </w:r>
      <w:r>
        <w:rPr>
          <w:sz w:val="28"/>
          <w:szCs w:val="28"/>
          <w:lang w:val="en-US" w:eastAsia="ru-RU"/>
        </w:rPr>
        <w:t xml:space="preserve"> </w:t>
      </w:r>
      <w:r>
        <w:rPr>
          <w:sz w:val="28"/>
          <w:szCs w:val="28"/>
          <w:lang w:val="en-US"/>
        </w:rPr>
      </w:r>
      <w:r>
        <w:rPr>
          <w:sz w:val="28"/>
          <w:szCs w:val="28"/>
          <w:lang w:val="en-US"/>
        </w:rPr>
        <w:t xml:space="preserve">Департаментом имущества и земельных отношений Новосибирской области</w:t>
      </w:r>
      <w:r>
        <w:rPr>
          <w:sz w:val="28"/>
          <w:szCs w:val="28"/>
          <w:lang w:val="en-US"/>
        </w:rPr>
        <w:t xml:space="preserve"> </w:t>
      </w:r>
      <w:r>
        <w:rPr>
          <w:sz w:val="28"/>
          <w:szCs w:val="28"/>
          <w:lang w:val="en-US" w:eastAsia="ru-RU"/>
        </w:rPr>
        <w:t xml:space="preserve">(</w:t>
      </w:r>
      <w:r>
        <w:rPr>
          <w:sz w:val="28"/>
          <w:szCs w:val="28"/>
          <w:lang w:eastAsia="ru-RU"/>
        </w:rPr>
        <w:t xml:space="preserve">далее</w:t>
      </w:r>
      <w:r>
        <w:rPr>
          <w:sz w:val="28"/>
          <w:szCs w:val="28"/>
          <w:lang w:val="en-US" w:eastAsia="ru-RU"/>
        </w:rPr>
        <w:t xml:space="preserve"> – </w:t>
      </w:r>
      <w:r>
        <w:rPr>
          <w:sz w:val="28"/>
          <w:szCs w:val="28"/>
          <w:lang w:val="en-US"/>
        </w:rPr>
        <w:t xml:space="preserve">Орган власти</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p>
    <w:p>
      <w:pPr>
        <w:numPr>
          <w:numId w:val="33"/>
          <w:ilvl w:val="0"/>
        </w:numPr>
        <w:spacing w:after="160"/>
        <w:ind w:firstLine="709"/>
        <w:contextualSpacing/>
        <w:jc w:val="both"/>
        <w:rPr>
          <w:sz w:val="28"/>
          <w:szCs w:val="28"/>
          <w:lang w:eastAsia="ru-RU"/>
        </w:rPr>
      </w:pPr>
      <w:r>
        <w:rPr>
          <w:sz w:val="28"/>
          <w:szCs w:val="28"/>
          <w:lang w:eastAsia="ru-RU"/>
        </w:rPr>
        <w:t xml:space="preserve">Предоставление Услуги в м</w:t>
      </w:r>
      <w:r>
        <w:rPr>
          <w:sz w:val="28"/>
          <w:szCs w:val="28"/>
          <w:lang w:eastAsia="ru-RU"/>
        </w:rPr>
        <w:t xml:space="preserve">ногофункциональных центрах предоставления государственных и муниципальных услуг (далее – МФЦ) осуществляется при наличии соглашения с таким МФЦ.</w:t>
      </w:r>
    </w:p>
    <w:p>
      <w:pPr>
        <w:spacing w:after="160"/>
        <w:ind w:firstLine="709"/>
        <w:contextualSpacing/>
        <w:jc w:val="both"/>
        <w:rPr>
          <w:sz w:val="28"/>
          <w:szCs w:val="28"/>
        </w:rPr>
      </w:pPr>
      <w:r>
        <w:rPr>
          <w:sz w:val="28"/>
          <w:szCs w:val="28"/>
          <w:lang w:eastAsia="ru-RU"/>
        </w:rPr>
        <w:t xml:space="preserve">МФЦ, в которых организуется предоставление Услуги,</w:t>
      </w:r>
      <w:r>
        <w:rPr>
          <w:sz w:val="28"/>
          <w:szCs w:val="28"/>
        </w:rPr>
        <w:t xml:space="preserve"> </w:t>
      </w:r>
      <w:r>
        <w:rPr>
          <w:sz w:val="28"/>
          <w:szCs w:val="28"/>
        </w:rPr>
      </w:r>
      <w:r>
        <w:rPr>
          <w:sz w:val="28"/>
          <w:szCs w:val="28"/>
          <w:lang w:eastAsia="ru-RU"/>
        </w:rPr>
        <w:t xml:space="preserve">могут принять</w:t>
      </w:r>
      <w:r>
        <w:rPr>
          <w:sz w:val="28"/>
          <w:szCs w:val="28"/>
        </w:rPr>
      </w:r>
      <w:r>
        <w:rPr>
          <w:sz w:val="28"/>
          <w:szCs w:val="28"/>
          <w:lang w:eastAsia="ru-RU"/>
        </w:rPr>
        <w:t xml:space="preserve"> решение об отказе в приеме </w:t>
      </w:r>
      <w:r>
        <w:rPr>
          <w:sz w:val="28"/>
          <w:szCs w:val="28"/>
        </w:rPr>
      </w:r>
      <w:r>
        <w:rPr>
          <w:sz w:val="28"/>
          <w:szCs w:val="28"/>
          <w:lang w:eastAsia="ru-RU"/>
        </w:rPr>
        <w:t xml:space="preserve">заявления</w:t>
      </w:r>
      <w:r>
        <w:rPr>
          <w:sz w:val="28"/>
          <w:szCs w:val="28"/>
          <w:lang w:eastAsia="ru-RU"/>
        </w:rPr>
        <w:t xml:space="preserve"> о предоставлении Услуги (далее – заявление)</w:t>
      </w:r>
      <w:r>
        <w:rPr>
          <w:sz w:val="28"/>
          <w:szCs w:val="28"/>
        </w:rPr>
      </w:r>
      <w:r>
        <w:rPr>
          <w:sz w:val="28"/>
          <w:szCs w:val="28"/>
          <w:lang w:eastAsia="ru-RU"/>
        </w:rPr>
        <w:t xml:space="preserve"> и документов и (или) информации, необходимых для ее предоставления.</w:t>
      </w:r>
      <w:r>
        <w:rPr>
          <w:sz w:val="28"/>
          <w:szCs w:val="28"/>
        </w:rPr>
      </w:r>
      <w:r>
        <w:rPr>
          <w:sz w:val="28"/>
          <w:szCs w:val="28"/>
        </w:rPr>
      </w:r>
      <w:r>
        <w:rPr>
          <w:sz w:val="28"/>
          <w:szCs w:val="28"/>
        </w:rPr>
      </w:r>
    </w:p>
    <w:p>
      <w:pPr>
        <w:keepNext/>
        <w:keepLines/>
        <w:spacing w:before="480" w:after="240"/>
        <w:jc w:val="center"/>
        <w:outlineLvl w:val="1"/>
        <w:rPr>
          <w:b/>
          <w:bCs/>
          <w:sz w:val="28"/>
          <w:szCs w:val="28"/>
          <w:lang w:eastAsia="ru-RU"/>
        </w:rPr>
      </w:pPr>
      <w:r>
        <w:rPr>
          <w:b/>
          <w:bCs/>
          <w:sz w:val="28"/>
          <w:szCs w:val="28"/>
          <w:lang w:eastAsia="ru-RU"/>
        </w:rPr>
        <w:t xml:space="preserve">Результат предоставления </w:t>
      </w:r>
      <w:r>
        <w:rPr>
          <w:b/>
          <w:bCs/>
          <w:sz w:val="28"/>
          <w:szCs w:val="28"/>
          <w:lang w:eastAsia="ru-RU"/>
        </w:rPr>
        <w:t xml:space="preserve">Услуги</w:t>
      </w:r>
      <w:r>
        <w:rPr>
          <w:sz w:val="28"/>
          <w:szCs w:val="28"/>
        </w:rPr>
      </w:r>
    </w:p>
    <w:p>
      <w:pPr>
        <w:numPr>
          <w:numId w:val="33"/>
          <w:ilvl w:val="0"/>
        </w:numPr>
        <w:spacing w:after="160"/>
        <w:ind w:firstLine="709"/>
        <w:contextualSpacing/>
        <w:jc w:val="both"/>
        <w:rPr>
          <w:sz w:val="28"/>
          <w:szCs w:val="28"/>
          <w:lang w:eastAsia="ru-RU"/>
        </w:rPr>
      </w:pPr>
      <w:r>
        <w:rPr>
          <w:sz w:val="28"/>
          <w:szCs w:val="28"/>
          <w:lang w:eastAsia="ru-RU"/>
        </w:rPr>
        <w:t xml:space="preserve">При обращении заявителя за </w:t>
      </w:r>
      <w:r>
        <w:rPr>
          <w:sz w:val="28"/>
          <w:szCs w:val="28"/>
        </w:rPr>
      </w:r>
      <w:r>
        <w:rPr>
          <w:sz w:val="28"/>
          <w:szCs w:val="28"/>
        </w:rPr>
        <w:t xml:space="preserve">предоставлением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rPr>
      </w:r>
      <w:r>
        <w:rPr>
          <w:sz w:val="28"/>
          <w:szCs w:val="28"/>
        </w:rPr>
      </w:r>
      <w:r>
        <w:rPr>
          <w:sz w:val="28"/>
          <w:szCs w:val="28"/>
        </w:rPr>
      </w:r>
      <w:r>
        <w:rPr>
          <w:sz w:val="28"/>
          <w:szCs w:val="28"/>
        </w:rPr>
      </w:r>
      <w:r>
        <w:rPr>
          <w:sz w:val="28"/>
          <w:szCs w:val="28"/>
        </w:rPr>
      </w:r>
      <w:r>
        <w:rPr>
          <w:sz w:val="28"/>
          <w:szCs w:val="28"/>
        </w:rPr>
        <w:t xml:space="preserve"> </w:t>
      </w:r>
      <w:r>
        <w:rPr>
          <w:sz w:val="28"/>
          <w:szCs w:val="28"/>
        </w:rPr>
        <w:t xml:space="preserve">результатами</w:t>
      </w:r>
      <w:r>
        <w:rPr>
          <w:sz w:val="28"/>
          <w:szCs w:val="28"/>
        </w:rPr>
        <w:t xml:space="preserve"> предоставления</w:t>
      </w:r>
      <w:r>
        <w:rPr>
          <w:sz w:val="28"/>
          <w:szCs w:val="28"/>
        </w:rPr>
        <w:t xml:space="preserve"> Услуги являются: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договор аренды</w:t>
      </w:r>
      <w:r>
        <w:rPr>
          <w:sz w:val="28"/>
          <w:szCs w:val="28"/>
        </w:rPr>
      </w:r>
      <w:r>
        <w:rPr>
          <w:sz w:val="28"/>
          <w:szCs w:val="28"/>
        </w:rPr>
      </w:r>
      <w:r>
        <w:rPr>
          <w:sz w:val="28"/>
          <w:szCs w:val="28"/>
        </w:rPr>
        <w:t xml:space="preserve"> </w:t>
      </w:r>
      <w:r>
        <w:rPr>
          <w:sz w:val="28"/>
          <w:szCs w:val="28"/>
        </w:rPr>
        <w:t xml:space="preserve">(</w:t>
      </w:r>
      <w:r>
        <w:rPr>
          <w:sz w:val="28"/>
          <w:szCs w:val="28"/>
        </w:rPr>
      </w:r>
      <w:r>
        <w:rPr>
          <w:sz w:val="28"/>
          <w:szCs w:val="28"/>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решение об отказе в предоставлении Услуги</w:t>
      </w:r>
      <w:r>
        <w:rPr>
          <w:sz w:val="28"/>
          <w:szCs w:val="28"/>
        </w:rPr>
      </w:r>
      <w:r>
        <w:rPr>
          <w:sz w:val="28"/>
          <w:szCs w:val="28"/>
        </w:rPr>
      </w:r>
      <w:r>
        <w:rPr>
          <w:sz w:val="28"/>
          <w:szCs w:val="28"/>
        </w:rPr>
        <w:t xml:space="preserve"> </w:t>
      </w:r>
      <w:r>
        <w:rPr>
          <w:sz w:val="28"/>
          <w:szCs w:val="28"/>
        </w:rPr>
        <w:t xml:space="preserve">(</w:t>
      </w:r>
      <w:r>
        <w:rPr>
          <w:sz w:val="28"/>
          <w:szCs w:val="28"/>
        </w:rPr>
      </w:r>
      <w:r>
        <w:rPr>
          <w:sz w:val="28"/>
          <w:szCs w:val="28"/>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keepNext/>
        <w:ind w:firstLine="709"/>
        <w:jc w:val="both"/>
        <w:rPr>
          <w:sz w:val="28"/>
          <w:szCs w:val="28"/>
          <w:lang w:eastAsia="ru-RU"/>
        </w:rPr>
      </w:pPr>
      <w:r>
        <w:rPr>
          <w:sz w:val="28"/>
          <w:szCs w:val="28"/>
        </w:rPr>
        <w:t xml:space="preserve">Формирование реестровой записи в качестве результата предоставления </w:t>
      </w:r>
      <w:r>
        <w:rPr>
          <w:sz w:val="28"/>
          <w:szCs w:val="28"/>
        </w:rPr>
        <w:t xml:space="preserve">Услуги</w:t>
      </w:r>
      <w:r>
        <w:rPr>
          <w:sz w:val="28"/>
          <w:szCs w:val="28"/>
        </w:rPr>
        <w:t xml:space="preserve"> не предусмотрено.</w:t>
      </w:r>
      <w:r>
        <w:rPr>
          <w:sz w:val="28"/>
          <w:szCs w:val="28"/>
        </w:rPr>
      </w:r>
      <w:r>
        <w:rPr>
          <w:sz w:val="28"/>
          <w:szCs w:val="28"/>
        </w:rPr>
      </w:r>
    </w:p>
    <w:p>
      <w:pPr>
        <w:ind w:firstLine="709"/>
        <w:contextualSpacing/>
        <w:jc w:val="both"/>
        <w:rPr>
          <w:sz w:val="28"/>
          <w:szCs w:val="28"/>
        </w:rPr>
      </w:pPr>
      <w:r>
        <w:rPr>
          <w:sz w:val="28"/>
          <w:szCs w:val="28"/>
          <w:lang w:eastAsia="ru-RU"/>
        </w:rPr>
        <w:t xml:space="preserve">Документом, содержащим решение о предоставлении Услуги</w:t>
      </w:r>
      <w:r>
        <w:rPr>
          <w:sz w:val="28"/>
          <w:szCs w:val="28"/>
          <w:lang w:eastAsia="ru-RU"/>
        </w:rPr>
        <w:t xml:space="preserve">,</w:t>
      </w:r>
      <w:r>
        <w:rPr>
          <w:sz w:val="28"/>
          <w:szCs w:val="28"/>
          <w:lang w:eastAsia="ru-RU"/>
        </w:rPr>
        <w:t xml:space="preserve"> </w:t>
      </w:r>
      <w:r>
        <w:rPr>
          <w:sz w:val="28"/>
          <w:szCs w:val="28"/>
          <w:lang w:eastAsia="ru-RU"/>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r>
        <w:rPr>
          <w:sz w:val="28"/>
          <w:szCs w:val="28"/>
        </w:rPr>
      </w:r>
    </w:p>
    <w:p>
      <w:pPr>
        <w:numPr>
          <w:numId w:val="33"/>
          <w:ilvl w:val="0"/>
        </w:numPr>
        <w:spacing w:after="160"/>
        <w:ind w:firstLine="709"/>
        <w:contextualSpacing/>
        <w:jc w:val="both"/>
        <w:rPr>
          <w:sz w:val="28"/>
          <w:szCs w:val="28"/>
          <w:lang w:eastAsia="ru-RU"/>
        </w:rPr>
      </w:pPr>
      <w:r>
        <w:rPr>
          <w:sz w:val="28"/>
          <w:szCs w:val="28"/>
          <w:lang w:eastAsia="ru-RU"/>
        </w:rPr>
        <w:t xml:space="preserve">При обращении заявителя за </w:t>
      </w:r>
      <w:r>
        <w:rPr>
          <w:sz w:val="28"/>
          <w:szCs w:val="28"/>
        </w:rPr>
      </w:r>
      <w:r>
        <w:rPr>
          <w:sz w:val="28"/>
          <w:szCs w:val="28"/>
        </w:rPr>
        <w:t xml:space="preserve">исправлением допущенных опечаток и (или) ошибок в выданном результате предоставления Услуги</w:t>
      </w:r>
      <w:r>
        <w:rPr>
          <w:sz w:val="28"/>
          <w:szCs w:val="28"/>
        </w:rPr>
      </w:r>
      <w:r>
        <w:rPr>
          <w:sz w:val="28"/>
          <w:szCs w:val="28"/>
        </w:rPr>
      </w:r>
      <w:r>
        <w:rPr>
          <w:sz w:val="28"/>
          <w:szCs w:val="28"/>
        </w:rPr>
      </w:r>
      <w:r>
        <w:rPr>
          <w:sz w:val="28"/>
          <w:szCs w:val="28"/>
        </w:rPr>
      </w:r>
      <w:r>
        <w:rPr>
          <w:sz w:val="28"/>
          <w:szCs w:val="28"/>
        </w:rPr>
      </w:r>
      <w:r>
        <w:rPr>
          <w:sz w:val="28"/>
          <w:szCs w:val="28"/>
        </w:rPr>
        <w:t xml:space="preserve"> </w:t>
      </w:r>
      <w:r>
        <w:rPr>
          <w:sz w:val="28"/>
          <w:szCs w:val="28"/>
        </w:rPr>
        <w:t xml:space="preserve">результатами</w:t>
      </w:r>
      <w:r>
        <w:rPr>
          <w:sz w:val="28"/>
          <w:szCs w:val="28"/>
        </w:rPr>
        <w:t xml:space="preserve"> предоставления</w:t>
      </w:r>
      <w:r>
        <w:rPr>
          <w:sz w:val="28"/>
          <w:szCs w:val="28"/>
        </w:rPr>
        <w:t xml:space="preserve"> Услуги являются: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решение о предоставлении Услуги</w:t>
      </w:r>
      <w:r>
        <w:rPr>
          <w:sz w:val="28"/>
          <w:szCs w:val="28"/>
        </w:rPr>
      </w:r>
      <w:r>
        <w:rPr>
          <w:sz w:val="28"/>
          <w:szCs w:val="28"/>
        </w:rPr>
      </w:r>
      <w:r>
        <w:rPr>
          <w:sz w:val="28"/>
          <w:szCs w:val="28"/>
        </w:rPr>
        <w:t xml:space="preserve"> </w:t>
      </w:r>
      <w:r>
        <w:rPr>
          <w:sz w:val="28"/>
          <w:szCs w:val="28"/>
        </w:rPr>
        <w:t xml:space="preserve">(</w:t>
      </w:r>
      <w:r>
        <w:rPr>
          <w:sz w:val="28"/>
          <w:szCs w:val="28"/>
        </w:rPr>
      </w:r>
      <w:r>
        <w:rPr>
          <w:sz w:val="28"/>
          <w:szCs w:val="28"/>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решение об отказе в предоставлении Услуги</w:t>
      </w:r>
      <w:r>
        <w:rPr>
          <w:sz w:val="28"/>
          <w:szCs w:val="28"/>
        </w:rPr>
      </w:r>
      <w:r>
        <w:rPr>
          <w:sz w:val="28"/>
          <w:szCs w:val="28"/>
        </w:rPr>
      </w:r>
      <w:r>
        <w:rPr>
          <w:sz w:val="28"/>
          <w:szCs w:val="28"/>
        </w:rPr>
        <w:t xml:space="preserve"> </w:t>
      </w:r>
      <w:r>
        <w:rPr>
          <w:sz w:val="28"/>
          <w:szCs w:val="28"/>
        </w:rPr>
        <w:t xml:space="preserve">(</w:t>
      </w:r>
      <w:r>
        <w:rPr>
          <w:sz w:val="28"/>
          <w:szCs w:val="28"/>
        </w:rPr>
      </w:r>
      <w:r>
        <w:rPr>
          <w:sz w:val="28"/>
          <w:szCs w:val="28"/>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keepNext/>
        <w:ind w:firstLine="709"/>
        <w:jc w:val="both"/>
        <w:rPr>
          <w:sz w:val="28"/>
          <w:szCs w:val="28"/>
          <w:lang w:eastAsia="ru-RU"/>
        </w:rPr>
      </w:pPr>
      <w:r>
        <w:rPr>
          <w:sz w:val="28"/>
          <w:szCs w:val="28"/>
        </w:rPr>
        <w:t xml:space="preserve">Формирование реестровой записи в качестве результата предоставления </w:t>
      </w:r>
      <w:r>
        <w:rPr>
          <w:sz w:val="28"/>
          <w:szCs w:val="28"/>
        </w:rPr>
        <w:t xml:space="preserve">Услуги</w:t>
      </w:r>
      <w:r>
        <w:rPr>
          <w:sz w:val="28"/>
          <w:szCs w:val="28"/>
        </w:rPr>
        <w:t xml:space="preserve">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r>
      <w:r>
        <w:rPr>
          <w:sz w:val="28"/>
          <w:szCs w:val="28"/>
        </w:rPr>
      </w:r>
    </w:p>
    <w:p>
      <w:pPr>
        <w:numPr>
          <w:numId w:val="33"/>
          <w:ilvl w:val="0"/>
        </w:numPr>
        <w:tabs>
          <w:tab w:val="num" w:pos="1276"/>
        </w:tabs>
        <w:ind w:firstLine="709"/>
        <w:contextualSpacing/>
        <w:jc w:val="both"/>
        <w:rPr>
          <w:sz w:val="24"/>
          <w:szCs w:val="24"/>
        </w:rPr>
      </w:pPr>
      <w:r>
        <w:rPr>
          <w:sz w:val="28"/>
          <w:szCs w:val="28"/>
          <w:lang w:eastAsia="ru-RU"/>
        </w:rPr>
      </w:r>
      <w:r>
        <w:rPr>
          <w:sz w:val="28"/>
          <w:szCs w:val="28"/>
        </w:rPr>
        <w:t xml:space="preserve">Результаты</w:t>
      </w:r>
      <w:r>
        <w:rPr>
          <w:sz w:val="28"/>
          <w:szCs w:val="28"/>
        </w:rPr>
        <w:t xml:space="preserve"> предоставления</w:t>
      </w:r>
      <w:r>
        <w:rPr>
          <w:sz w:val="28"/>
          <w:szCs w:val="28"/>
        </w:rPr>
        <w:t xml:space="preserve"> </w:t>
      </w:r>
      <w:r>
        <w:rPr>
          <w:sz w:val="28"/>
          <w:szCs w:val="28"/>
        </w:rPr>
        <w:t xml:space="preserve">У</w:t>
      </w:r>
      <w:r>
        <w:rPr>
          <w:sz w:val="28"/>
          <w:szCs w:val="28"/>
        </w:rPr>
        <w:t xml:space="preserve">слуги могут быть получены</w:t>
      </w:r>
      <w:r>
        <w:rPr>
          <w:sz w:val="28"/>
          <w:szCs w:val="28"/>
        </w:rPr>
      </w:r>
      <w:r>
        <w:rPr>
          <w:sz w:val="28"/>
          <w:szCs w:val="28"/>
        </w:rPr>
        <w:t xml:space="preserve"> </w:t>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электронной почты</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r>
      <w:r>
        <w:rPr>
          <w:sz w:val="28"/>
          <w:szCs w:val="28"/>
        </w:rPr>
        <w:t xml:space="preserve">.</w:t>
      </w:r>
    </w:p>
    <w:p>
      <w:pPr>
        <w:keepNext/>
        <w:keepLines/>
        <w:spacing w:before="480" w:after="240"/>
        <w:jc w:val="center"/>
        <w:outlineLvl w:val="1"/>
        <w:rPr>
          <w:b/>
          <w:bCs/>
          <w:sz w:val="28"/>
          <w:szCs w:val="28"/>
          <w:lang w:val="en-US" w:eastAsia="ru-RU"/>
        </w:rPr>
      </w:pPr>
      <w:r>
        <w:rPr>
          <w:b/>
          <w:bCs/>
          <w:sz w:val="28"/>
          <w:szCs w:val="28"/>
          <w:lang w:eastAsia="ru-RU"/>
        </w:rPr>
        <w:t xml:space="preserve">Срок предоставления </w:t>
      </w:r>
      <w:r>
        <w:rPr>
          <w:b/>
          <w:bCs/>
          <w:sz w:val="28"/>
          <w:szCs w:val="28"/>
          <w:lang w:eastAsia="ru-RU"/>
        </w:rPr>
        <w:t xml:space="preserve">Услуги</w:t>
      </w:r>
    </w:p>
    <w:p>
      <w:pPr>
        <w:numPr>
          <w:numId w:val="33"/>
          <w:ilvl w:val="0"/>
        </w:numPr>
        <w:spacing w:after="160"/>
        <w:ind w:firstLine="709"/>
        <w:contextualSpacing/>
        <w:jc w:val="both"/>
        <w:rPr>
          <w:sz w:val="28"/>
          <w:szCs w:val="28"/>
          <w:lang w:eastAsia="ru-RU"/>
        </w:rPr>
      </w:pPr>
      <w:r>
        <w:rPr>
          <w:sz w:val="28"/>
          <w:szCs w:val="28"/>
          <w:lang w:eastAsia="ru-RU"/>
        </w:rPr>
        <w:t xml:space="preserve">Максимальный с</w:t>
      </w:r>
      <w:r>
        <w:rPr>
          <w:sz w:val="28"/>
          <w:szCs w:val="28"/>
          <w:lang w:eastAsia="ru-RU"/>
        </w:rPr>
        <w:t xml:space="preserve">рок предоставления Услуги</w:t>
      </w:r>
      <w:r>
        <w:rPr>
          <w:sz w:val="28"/>
          <w:szCs w:val="28"/>
          <w:lang w:eastAsia="ru-RU"/>
        </w:rPr>
        <w:t xml:space="preserve"> составляет</w:t>
      </w:r>
      <w:r>
        <w:rPr>
          <w:sz w:val="28"/>
          <w:szCs w:val="28"/>
          <w:lang w:eastAsia="ru-RU"/>
        </w:rPr>
        <w:t xml:space="preserve"> </w:t>
      </w:r>
      <w:r>
        <w:rPr>
          <w:sz w:val="28"/>
          <w:szCs w:val="28"/>
          <w:lang w:eastAsia="ru-RU"/>
        </w:rPr>
      </w:r>
      <w:r>
        <w:rPr>
          <w:sz w:val="28"/>
          <w:szCs w:val="28"/>
          <w:lang w:val="en-US" w:eastAsia="ru-RU"/>
        </w:rPr>
        <w:t xml:space="preserve">20</w:t>
      </w:r>
      <w:r>
        <w:rPr>
          <w:sz w:val="28"/>
          <w:szCs w:val="28"/>
          <w:lang w:val="en-US" w:eastAsia="ru-RU"/>
        </w:rPr>
        <w:t xml:space="preserve"> </w:t>
      </w:r>
      <w:r>
        <w:rPr>
          <w:sz w:val="28"/>
          <w:szCs w:val="28"/>
          <w:lang w:val="en-US" w:eastAsia="ru-RU"/>
        </w:rPr>
        <w:t xml:space="preserve">рабочих дней</w:t>
      </w:r>
      <w:r>
        <w:rPr>
          <w:sz w:val="28"/>
          <w:szCs w:val="28"/>
          <w:lang w:val="en-US"/>
        </w:rPr>
      </w:r>
      <w:r>
        <w:rPr>
          <w:sz w:val="28"/>
          <w:szCs w:val="28"/>
          <w:lang w:val="en-US" w:eastAsia="ru-RU"/>
        </w:rPr>
        <w:t xml:space="preserve"> </w:t>
      </w:r>
      <w:r>
        <w:rPr>
          <w:sz w:val="28"/>
          <w:szCs w:val="28"/>
          <w:lang w:val="en-US" w:eastAsia="ru-RU"/>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регистрации</w:t>
      </w:r>
      <w:r>
        <w:rPr>
          <w:sz w:val="28"/>
          <w:szCs w:val="28"/>
          <w:lang w:val="en-US"/>
        </w:rPr>
      </w:r>
      <w:r>
        <w:rPr>
          <w:sz w:val="28"/>
          <w:szCs w:val="28"/>
          <w:lang w:val="en-US" w:eastAsia="ru-RU"/>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eastAsia="ru-RU"/>
        </w:rPr>
        <w:t xml:space="preserve">заявления</w:t>
      </w:r>
      <w:r>
        <w:rPr>
          <w:sz w:val="28"/>
          <w:szCs w:val="28"/>
          <w:lang w:val="en-US" w:eastAsia="ru-RU"/>
        </w:rPr>
        <w:t xml:space="preserve"> </w:t>
      </w:r>
      <w:r>
        <w:rPr>
          <w:sz w:val="28"/>
          <w:szCs w:val="28"/>
          <w:lang w:eastAsia="ru-RU"/>
        </w:rPr>
        <w:t xml:space="preserve">о</w:t>
      </w:r>
      <w:r>
        <w:rPr>
          <w:sz w:val="28"/>
          <w:szCs w:val="28"/>
          <w:lang w:val="en-US" w:eastAsia="ru-RU"/>
        </w:rPr>
        <w:t xml:space="preserve"> </w:t>
      </w:r>
      <w:r>
        <w:rPr>
          <w:sz w:val="28"/>
          <w:szCs w:val="28"/>
          <w:lang w:eastAsia="ru-RU"/>
        </w:rPr>
        <w:t xml:space="preserve">предоставлении</w:t>
      </w:r>
      <w:r>
        <w:rPr>
          <w:sz w:val="28"/>
          <w:szCs w:val="28"/>
          <w:lang w:val="en-US" w:eastAsia="ru-RU"/>
        </w:rPr>
        <w:t xml:space="preserve"> </w:t>
      </w:r>
      <w:r>
        <w:rPr>
          <w:sz w:val="28"/>
          <w:szCs w:val="28"/>
          <w:lang w:eastAsia="ru-RU"/>
        </w:rPr>
        <w:t xml:space="preserve">Услуги</w:t>
      </w:r>
      <w:r>
        <w:rPr>
          <w:sz w:val="28"/>
          <w:szCs w:val="28"/>
          <w:lang w:val="en-US"/>
        </w:rPr>
      </w:r>
      <w:r>
        <w:rPr>
          <w:sz w:val="28"/>
          <w:szCs w:val="28"/>
          <w:lang w:val="en-US"/>
        </w:rPr>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eastAsia="ru-RU"/>
        </w:rPr>
        <w:t xml:space="preserve">документов</w:t>
      </w:r>
      <w:r>
        <w:rPr>
          <w:sz w:val="28"/>
          <w:szCs w:val="28"/>
          <w:lang w:val="en-US" w:eastAsia="ru-RU"/>
        </w:rPr>
        <w:t xml:space="preserve">, </w:t>
      </w:r>
      <w:r>
        <w:rPr>
          <w:sz w:val="28"/>
          <w:szCs w:val="28"/>
          <w:lang w:eastAsia="ru-RU"/>
        </w:rPr>
        <w:t xml:space="preserve">необходимых</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Услуги</w:t>
      </w:r>
      <w:r>
        <w:rPr>
          <w:sz w:val="28"/>
          <w:szCs w:val="28"/>
          <w:lang w:val="en-US"/>
        </w:rPr>
      </w:r>
      <w:r>
        <w:rPr>
          <w:sz w:val="28"/>
          <w:szCs w:val="28"/>
          <w:lang w:val="en-US"/>
        </w:rPr>
      </w:r>
      <w:r>
        <w:rPr>
          <w:sz w:val="28"/>
          <w:szCs w:val="28"/>
          <w:lang w:val="en-US"/>
        </w:rPr>
      </w:r>
      <w:r>
        <w:rPr>
          <w:sz w:val="28"/>
          <w:szCs w:val="28"/>
          <w:lang w:val="en-US"/>
        </w:rPr>
      </w:r>
      <w:r>
        <w:rPr>
          <w:sz w:val="28"/>
          <w:szCs w:val="28"/>
          <w:lang w:eastAsia="ru-RU"/>
        </w:rPr>
        <w:t xml:space="preserve">.</w:t>
      </w:r>
      <w:r>
        <w:rPr>
          <w:sz w:val="28"/>
          <w:szCs w:val="28"/>
          <w:lang w:eastAsia="ru-RU"/>
        </w:rPr>
        <w:t xml:space="preserve"> </w:t>
      </w:r>
      <w:r>
        <w:rPr>
          <w:sz w:val="28"/>
          <w:szCs w:val="28"/>
          <w:lang w:eastAsia="ru-RU"/>
        </w:rPr>
      </w:r>
    </w:p>
    <w:p>
      <w:pPr>
        <w:keepNext/>
        <w:ind w:firstLine="709"/>
        <w:jc w:val="both"/>
        <w:rPr>
          <w:sz w:val="28"/>
          <w:szCs w:val="28"/>
          <w:lang w:eastAsia="ru-RU"/>
        </w:rPr>
      </w:pPr>
      <w:r>
        <w:rPr>
          <w:sz w:val="28"/>
          <w:szCs w:val="28"/>
          <w:lang w:eastAsia="ru-RU"/>
        </w:rPr>
        <w:t xml:space="preserve">Срок предоставления Услуги определяется для каждого ва</w:t>
      </w:r>
      <w:r>
        <w:rPr>
          <w:sz w:val="28"/>
          <w:szCs w:val="28"/>
          <w:lang w:eastAsia="ru-RU"/>
        </w:rPr>
        <w:t xml:space="preserve">рианта и п</w:t>
      </w:r>
      <w:r>
        <w:rPr>
          <w:sz w:val="28"/>
          <w:szCs w:val="28"/>
          <w:lang w:eastAsia="ru-RU"/>
        </w:rPr>
        <w:t xml:space="preserve">риведен в их описании, содержаще</w:t>
      </w:r>
      <w:r>
        <w:rPr>
          <w:sz w:val="28"/>
          <w:szCs w:val="28"/>
          <w:lang w:eastAsia="ru-RU"/>
        </w:rPr>
        <w:t xml:space="preserve">мся в разделе </w:t>
      </w:r>
      <w:r>
        <w:rPr>
          <w:sz w:val="28"/>
          <w:szCs w:val="28"/>
          <w:lang w:val="en-US" w:eastAsia="ru-RU"/>
        </w:rPr>
        <w:t xml:space="preserve">III</w:t>
      </w:r>
      <w:r>
        <w:rPr>
          <w:sz w:val="28"/>
          <w:szCs w:val="28"/>
          <w:lang w:eastAsia="ru-RU"/>
        </w:rPr>
        <w:t xml:space="preserve"> настоящего </w:t>
      </w:r>
      <w:r>
        <w:rPr>
          <w:sz w:val="28"/>
          <w:szCs w:val="28"/>
          <w:lang w:eastAsia="ru-RU"/>
        </w:rPr>
        <w:t xml:space="preserve">А</w:t>
      </w:r>
      <w:r>
        <w:rPr>
          <w:sz w:val="28"/>
          <w:szCs w:val="28"/>
          <w:lang w:eastAsia="ru-RU"/>
        </w:rPr>
        <w:t xml:space="preserve">дминистративного регламента.</w:t>
      </w:r>
    </w:p>
    <w:p>
      <w:pPr>
        <w:keepNext/>
        <w:keepLines/>
        <w:spacing w:before="480" w:after="240"/>
        <w:jc w:val="center"/>
        <w:outlineLvl w:val="1"/>
        <w:rPr>
          <w:b/>
          <w:bCs/>
          <w:sz w:val="28"/>
          <w:szCs w:val="28"/>
          <w:lang w:eastAsia="ru-RU"/>
        </w:rPr>
      </w:pPr>
      <w:r>
        <w:rPr>
          <w:b/>
          <w:bCs/>
          <w:sz w:val="28"/>
          <w:szCs w:val="28"/>
          <w:lang w:eastAsia="ru-RU"/>
        </w:rPr>
        <w:t xml:space="preserve">Правовые основания для предоставления Услуги</w:t>
      </w:r>
    </w:p>
    <w:p>
      <w:pPr>
        <w:numPr>
          <w:numId w:val="33"/>
          <w:ilvl w:val="0"/>
        </w:numPr>
        <w:spacing w:after="160"/>
        <w:ind w:firstLine="709"/>
        <w:contextualSpacing/>
        <w:jc w:val="both"/>
        <w:rPr>
          <w:sz w:val="28"/>
          <w:szCs w:val="28"/>
          <w:lang w:eastAsia="ru-RU"/>
        </w:rPr>
      </w:pPr>
      <w:r>
        <w:rPr>
          <w:sz w:val="28"/>
          <w:szCs w:val="28"/>
          <w:lang w:eastAsia="ru-RU"/>
        </w:rPr>
        <w:t xml:space="preserve">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w:t>
      </w:r>
      <w:r>
        <w:rPr>
          <w:sz w:val="28"/>
          <w:szCs w:val="28"/>
        </w:rPr>
      </w:r>
      <w:r>
        <w:rPr>
          <w:sz w:val="28"/>
          <w:szCs w:val="28"/>
        </w:rPr>
      </w:r>
      <w:r>
        <w:rPr>
          <w:sz w:val="28"/>
          <w:szCs w:val="28"/>
        </w:rPr>
      </w:r>
      <w:r>
        <w:rPr>
          <w:sz w:val="28"/>
          <w:szCs w:val="28"/>
          <w:lang w:eastAsia="ru-RU"/>
        </w:rPr>
        <w:t xml:space="preserve">Органа власти</w:t>
      </w:r>
      <w:r>
        <w:rPr>
          <w:sz w:val="28"/>
          <w:szCs w:val="28"/>
        </w:rPr>
      </w:r>
      <w:r>
        <w:rPr>
          <w:sz w:val="28"/>
          <w:szCs w:val="28"/>
        </w:rPr>
      </w:r>
      <w:r>
        <w:rPr>
          <w:sz w:val="28"/>
          <w:szCs w:val="28"/>
          <w:lang w:eastAsia="ru-RU"/>
        </w:rPr>
        <w:t xml:space="preserve">, а также о должностных лицах, </w:t>
      </w:r>
      <w:r>
        <w:rPr>
          <w:sz w:val="28"/>
          <w:szCs w:val="28"/>
        </w:rPr>
      </w:r>
      <w:r>
        <w:rPr>
          <w:bCs/>
          <w:sz w:val="28"/>
          <w:szCs w:val="28"/>
          <w:lang w:eastAsia="ru-RU"/>
        </w:rPr>
        <w:t xml:space="preserve">государственных</w:t>
      </w:r>
      <w:r>
        <w:rPr>
          <w:sz w:val="28"/>
          <w:szCs w:val="28"/>
        </w:rPr>
      </w:r>
      <w:r>
        <w:rPr>
          <w:sz w:val="28"/>
          <w:szCs w:val="28"/>
          <w:lang w:eastAsia="ru-RU"/>
        </w:rPr>
        <w:t xml:space="preserve"> служащих, работниках </w:t>
      </w:r>
      <w:r>
        <w:rPr>
          <w:sz w:val="28"/>
          <w:szCs w:val="28"/>
        </w:rPr>
      </w:r>
      <w:r>
        <w:rPr>
          <w:sz w:val="28"/>
          <w:szCs w:val="28"/>
        </w:rPr>
      </w:r>
      <w:r>
        <w:rPr>
          <w:sz w:val="28"/>
          <w:szCs w:val="28"/>
        </w:rPr>
      </w:r>
      <w:r>
        <w:rPr>
          <w:sz w:val="28"/>
          <w:szCs w:val="28"/>
          <w:lang w:eastAsia="ru-RU"/>
        </w:rPr>
        <w:t xml:space="preserve">Органа власти</w:t>
      </w:r>
      <w:r>
        <w:rPr>
          <w:sz w:val="28"/>
          <w:szCs w:val="28"/>
        </w:rPr>
      </w:r>
      <w:r>
        <w:rPr>
          <w:sz w:val="28"/>
          <w:szCs w:val="28"/>
        </w:rPr>
      </w:r>
      <w:r>
        <w:rPr>
          <w:sz w:val="28"/>
          <w:szCs w:val="28"/>
          <w:lang w:eastAsia="ru-RU"/>
        </w:rPr>
        <w:t xml:space="preserve"> размещены на официальном сайте </w:t>
      </w:r>
      <w:r>
        <w:rPr>
          <w:sz w:val="28"/>
          <w:szCs w:val="28"/>
        </w:rPr>
      </w:r>
      <w:r>
        <w:rPr>
          <w:sz w:val="28"/>
          <w:szCs w:val="28"/>
        </w:rPr>
      </w:r>
      <w:r>
        <w:rPr>
          <w:sz w:val="28"/>
          <w:szCs w:val="28"/>
        </w:rPr>
      </w:r>
      <w:r>
        <w:rPr>
          <w:sz w:val="28"/>
          <w:szCs w:val="28"/>
          <w:lang w:eastAsia="ru-RU"/>
        </w:rPr>
        <w:t xml:space="preserve">Органа власти</w:t>
      </w:r>
      <w:r>
        <w:rPr>
          <w:sz w:val="28"/>
          <w:szCs w:val="28"/>
        </w:rPr>
      </w:r>
      <w:r>
        <w:rPr>
          <w:sz w:val="28"/>
          <w:szCs w:val="28"/>
        </w:rPr>
      </w:r>
      <w:r>
        <w:rPr>
          <w:sz w:val="28"/>
          <w:szCs w:val="28"/>
          <w:lang w:eastAsia="ru-RU"/>
        </w:rPr>
        <w:t xml:space="preserve"> в информационно-телекоммуникационной сети «Интернет» (далее </w:t>
      </w:r>
      <w:r>
        <w:rPr>
          <w:sz w:val="28"/>
          <w:szCs w:val="28"/>
        </w:rPr>
        <w:t xml:space="preserve">– сеть «Интернет»),</w:t>
      </w:r>
      <w:r>
        <w:rPr>
          <w:sz w:val="28"/>
          <w:szCs w:val="28"/>
          <w:lang w:eastAsia="ru-RU"/>
        </w:rPr>
        <w:t xml:space="preserve"> а также на Едином портале.</w:t>
      </w:r>
    </w:p>
    <w:p>
      <w:pPr>
        <w:keepNext/>
        <w:keepLines/>
        <w:spacing w:before="480" w:after="240"/>
        <w:jc w:val="center"/>
        <w:outlineLvl w:val="1"/>
        <w:rPr>
          <w:b/>
          <w:bCs/>
          <w:sz w:val="28"/>
          <w:szCs w:val="28"/>
          <w:lang w:eastAsia="ru-RU"/>
        </w:rPr>
      </w:pPr>
      <w:r>
        <w:rPr>
          <w:b/>
          <w:bCs/>
          <w:sz w:val="28"/>
          <w:szCs w:val="28"/>
          <w:lang w:eastAsia="ru-RU"/>
        </w:rPr>
        <w:t xml:space="preserve">Исчерпывающий перечень документов, необходимых для предоставления </w:t>
      </w:r>
      <w:r>
        <w:rPr>
          <w:b/>
          <w:bCs/>
          <w:sz w:val="28"/>
          <w:szCs w:val="28"/>
          <w:lang w:eastAsia="ru-RU"/>
        </w:rPr>
        <w:t xml:space="preserve">Услуги</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разделе III настоящего Административного регламента в описании вариантов предоставления Услуги.</w:t>
      </w:r>
      <w:r>
        <w:rPr>
          <w:sz w:val="28"/>
          <w:szCs w:val="28"/>
        </w:rPr>
      </w:r>
      <w:r>
        <w:rPr>
          <w:sz w:val="28"/>
          <w:szCs w:val="28"/>
        </w:rPr>
      </w:r>
    </w:p>
    <w:p>
      <w:pPr>
        <w:keepNext/>
        <w:keepLines/>
        <w:spacing w:before="480" w:after="240"/>
        <w:jc w:val="center"/>
        <w:outlineLvl w:val="1"/>
        <w:rPr>
          <w:b/>
          <w:bCs/>
          <w:sz w:val="28"/>
          <w:szCs w:val="28"/>
          <w:lang w:eastAsia="ru-RU"/>
        </w:rPr>
      </w:pPr>
      <w:r>
        <w:rPr>
          <w:b/>
          <w:bCs/>
          <w:sz w:val="28"/>
          <w:szCs w:val="28"/>
          <w:lang w:eastAsia="ru-RU"/>
        </w:rPr>
        <w:t xml:space="preserve">Исчерпывающий</w:t>
      </w:r>
      <w:r>
        <w:rPr>
          <w:b/>
          <w:bCs/>
          <w:sz w:val="28"/>
          <w:szCs w:val="28"/>
          <w:lang w:val="en-US" w:eastAsia="ru-RU"/>
        </w:rPr>
        <w:t xml:space="preserve"> </w:t>
      </w:r>
      <w:r>
        <w:rPr>
          <w:b/>
          <w:bCs/>
          <w:sz w:val="28"/>
          <w:szCs w:val="28"/>
          <w:lang w:eastAsia="ru-RU"/>
        </w:rPr>
        <w:t xml:space="preserve">перечень</w:t>
      </w:r>
      <w:r>
        <w:rPr>
          <w:b/>
          <w:bCs/>
          <w:sz w:val="28"/>
          <w:szCs w:val="28"/>
          <w:lang w:val="en-US" w:eastAsia="ru-RU"/>
        </w:rPr>
        <w:t xml:space="preserve"> </w:t>
      </w:r>
      <w:r>
        <w:rPr>
          <w:b/>
          <w:bCs/>
          <w:sz w:val="28"/>
          <w:szCs w:val="28"/>
          <w:lang w:eastAsia="ru-RU"/>
        </w:rPr>
        <w:t xml:space="preserve">оснований</w:t>
      </w:r>
      <w:r>
        <w:rPr>
          <w:b/>
          <w:bCs/>
          <w:sz w:val="28"/>
          <w:szCs w:val="28"/>
          <w:lang w:val="en-US" w:eastAsia="ru-RU"/>
        </w:rPr>
        <w:t xml:space="preserve"> </w:t>
      </w:r>
      <w:r>
        <w:rPr>
          <w:b/>
          <w:bCs/>
          <w:sz w:val="28"/>
          <w:szCs w:val="28"/>
          <w:lang w:eastAsia="ru-RU"/>
        </w:rPr>
        <w:t xml:space="preserve">для</w:t>
      </w:r>
      <w:r>
        <w:rPr>
          <w:b/>
          <w:bCs/>
          <w:sz w:val="28"/>
          <w:szCs w:val="28"/>
          <w:lang w:val="en-US" w:eastAsia="ru-RU"/>
        </w:rPr>
        <w:t xml:space="preserve"> </w:t>
      </w:r>
      <w:r>
        <w:rPr>
          <w:b/>
          <w:bCs/>
          <w:sz w:val="28"/>
          <w:szCs w:val="28"/>
          <w:lang w:eastAsia="ru-RU"/>
        </w:rPr>
        <w:t xml:space="preserve">отказа</w:t>
      </w:r>
      <w:r>
        <w:rPr>
          <w:b/>
          <w:bCs/>
          <w:sz w:val="28"/>
          <w:szCs w:val="28"/>
          <w:lang w:val="en-US" w:eastAsia="ru-RU"/>
        </w:rPr>
        <w:br/>
      </w:r>
      <w:r>
        <w:rPr>
          <w:b/>
          <w:bCs/>
          <w:sz w:val="28"/>
          <w:szCs w:val="28"/>
          <w:lang w:eastAsia="ru-RU"/>
        </w:rPr>
        <w:t xml:space="preserve">в</w:t>
      </w:r>
      <w:r>
        <w:rPr>
          <w:b/>
          <w:bCs/>
          <w:sz w:val="28"/>
          <w:szCs w:val="28"/>
          <w:lang w:val="en-US" w:eastAsia="ru-RU"/>
        </w:rPr>
        <w:t xml:space="preserve"> </w:t>
      </w:r>
      <w:r>
        <w:rPr>
          <w:b/>
          <w:bCs/>
          <w:sz w:val="28"/>
          <w:szCs w:val="28"/>
          <w:lang w:eastAsia="ru-RU"/>
        </w:rPr>
        <w:t xml:space="preserve">приеме</w:t>
      </w:r>
      <w:r>
        <w:rPr>
          <w:b/>
          <w:bCs/>
          <w:sz w:val="28"/>
          <w:szCs w:val="28"/>
          <w:lang w:val="en-US" w:eastAsia="ru-RU"/>
        </w:rPr>
        <w:t xml:space="preserve"> </w:t>
      </w:r>
      <w:r>
        <w:rPr>
          <w:b/>
          <w:sz w:val="28"/>
          <w:szCs w:val="28"/>
          <w:lang w:val="en-US"/>
        </w:rPr>
      </w:r>
      <w:r>
        <w:rPr>
          <w:b/>
          <w:bCs/>
          <w:sz w:val="28"/>
          <w:szCs w:val="28"/>
          <w:lang w:eastAsia="ru-RU"/>
        </w:rPr>
        <w:t xml:space="preserve">заявления</w:t>
      </w:r>
      <w:r>
        <w:rPr>
          <w:b/>
          <w:sz w:val="28"/>
          <w:szCs w:val="28"/>
        </w:rPr>
      </w:r>
      <w:r>
        <w:rPr>
          <w:sz w:val="28"/>
          <w:szCs w:val="28"/>
        </w:rPr>
      </w:r>
      <w:r>
        <w:rPr>
          <w:b/>
          <w:sz w:val="28"/>
          <w:szCs w:val="28"/>
        </w:rPr>
        <w:t xml:space="preserve"> и</w:t>
      </w:r>
      <w:r>
        <w:rPr>
          <w:sz w:val="28"/>
          <w:szCs w:val="28"/>
        </w:rPr>
        <w:t xml:space="preserve"> </w:t>
      </w:r>
      <w:r>
        <w:rPr>
          <w:b/>
          <w:bCs/>
          <w:sz w:val="28"/>
          <w:szCs w:val="28"/>
          <w:lang w:eastAsia="ru-RU"/>
        </w:rPr>
        <w:t xml:space="preserve">документов, необходимых для предоставления Услуги</w:t>
      </w:r>
      <w:r>
        <w:rPr>
          <w:sz w:val="28"/>
          <w:szCs w:val="28"/>
        </w:rPr>
      </w:r>
    </w:p>
    <w:p>
      <w:pPr>
        <w:numPr>
          <w:numId w:val="33"/>
          <w:ilvl w:val="0"/>
        </w:numPr>
        <w:tabs>
          <w:tab w:val="num" w:pos="1276"/>
        </w:tabs>
        <w:spacing w:after="160"/>
        <w:ind w:firstLine="709"/>
        <w:contextualSpacing/>
        <w:jc w:val="both"/>
        <w:rPr>
          <w:sz w:val="28"/>
          <w:szCs w:val="28"/>
        </w:rPr>
      </w:pPr>
      <w:r>
        <w:rPr>
          <w:sz w:val="28"/>
          <w:szCs w:val="28"/>
          <w:lang w:val="en-US"/>
        </w:rPr>
      </w:r>
      <w:r>
        <w:rPr>
          <w:sz w:val="28"/>
          <w:szCs w:val="28"/>
          <w:lang w:val="en-US"/>
        </w:rPr>
      </w:r>
      <w:r>
        <w:rPr>
          <w:sz w:val="28"/>
          <w:szCs w:val="28"/>
          <w:lang w:val="en-US"/>
        </w:rPr>
      </w: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bCs/>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rPr>
        <w:t xml:space="preserve"> </w:t>
      </w:r>
      <w:r>
        <w:rPr>
          <w:sz w:val="28"/>
          <w:szCs w:val="28"/>
          <w:lang w:eastAsia="ru-RU"/>
        </w:rPr>
        <w:t xml:space="preserve">приведены в разделе III настоящего Административного регламента в описании вариантов предоставления Услуги.</w:t>
      </w:r>
      <w:r>
        <w:rPr>
          <w:sz w:val="28"/>
          <w:szCs w:val="28"/>
          <w:lang w:val="en-US"/>
        </w:rPr>
      </w:r>
      <w:r>
        <w:rPr>
          <w:sz w:val="28"/>
          <w:szCs w:val="28"/>
          <w:lang w:val="en-US"/>
        </w:rPr>
      </w:r>
      <w:r>
        <w:rPr>
          <w:sz w:val="28"/>
          <w:szCs w:val="28"/>
          <w:lang w:val="en-US"/>
        </w:rPr>
      </w:r>
    </w:p>
    <w:p>
      <w:pPr>
        <w:keepNext/>
        <w:keepLines/>
        <w:spacing w:before="480" w:after="240"/>
        <w:jc w:val="center"/>
        <w:outlineLvl w:val="1"/>
        <w:rPr>
          <w:b/>
          <w:bCs/>
          <w:sz w:val="28"/>
          <w:szCs w:val="28"/>
          <w:lang w:eastAsia="ru-RU"/>
        </w:rPr>
      </w:pPr>
      <w:r>
        <w:rPr>
          <w:b/>
          <w:sz w:val="28"/>
          <w:szCs w:val="28"/>
        </w:rPr>
        <w:t xml:space="preserve">Исчерпывающий перечень оснований для приостановления предоставления Услуги или отказа в предоставлении Услуги</w:t>
      </w:r>
    </w:p>
    <w:p>
      <w:pPr>
        <w:numPr>
          <w:numId w:val="33"/>
          <w:ilvl w:val="0"/>
        </w:numPr>
        <w:tabs>
          <w:tab w:val="num" w:pos="1276"/>
        </w:tabs>
        <w:spacing w:after="160"/>
        <w:ind w:firstLine="709"/>
        <w:contextualSpacing/>
        <w:jc w:val="both"/>
      </w:pPr>
      <w:r>
        <w:rPr>
          <w:sz w:val="28"/>
          <w:szCs w:val="28"/>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rPr>
        <w:t xml:space="preserve">Основания</w:t>
      </w:r>
      <w:r>
        <w:rPr>
          <w:sz w:val="28"/>
          <w:szCs w:val="28"/>
          <w:lang w:val="en-US"/>
        </w:rPr>
        <w:t xml:space="preserve"> </w:t>
      </w:r>
      <w:r>
        <w:rPr>
          <w:sz w:val="28"/>
          <w:szCs w:val="28"/>
        </w:rPr>
        <w:t xml:space="preserve">для</w:t>
      </w:r>
      <w:r>
        <w:rPr>
          <w:sz w:val="28"/>
          <w:szCs w:val="28"/>
          <w:lang w:val="en-US"/>
        </w:rPr>
        <w:t xml:space="preserve"> </w:t>
      </w:r>
      <w:r>
        <w:rPr>
          <w:sz w:val="28"/>
          <w:szCs w:val="28"/>
        </w:rPr>
        <w:t xml:space="preserve">приостановления</w:t>
      </w:r>
      <w:r>
        <w:rPr>
          <w:sz w:val="28"/>
          <w:szCs w:val="28"/>
          <w:lang w:val="en-US"/>
        </w:rPr>
        <w:t xml:space="preserve"> </w:t>
      </w:r>
      <w:r>
        <w:rPr>
          <w:sz w:val="28"/>
          <w:szCs w:val="28"/>
        </w:rPr>
        <w:t xml:space="preserve">предоставления</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законодательством</w:t>
      </w:r>
      <w:r>
        <w:rPr>
          <w:sz w:val="28"/>
          <w:szCs w:val="28"/>
          <w:lang w:val="en-US"/>
        </w:rPr>
        <w:t xml:space="preserve"> </w:t>
      </w:r>
      <w:r>
        <w:rPr>
          <w:sz w:val="28"/>
          <w:szCs w:val="28"/>
        </w:rPr>
        <w:t xml:space="preserve">Российской</w:t>
      </w:r>
      <w:r>
        <w:rPr>
          <w:sz w:val="28"/>
          <w:szCs w:val="28"/>
          <w:lang w:val="en-US"/>
        </w:rPr>
        <w:t xml:space="preserve"> </w:t>
      </w:r>
      <w:r>
        <w:rPr>
          <w:sz w:val="28"/>
          <w:szCs w:val="28"/>
        </w:rPr>
        <w:t xml:space="preserve">Федерации</w:t>
      </w:r>
      <w:r>
        <w:rPr>
          <w:sz w:val="28"/>
          <w:szCs w:val="28"/>
          <w:lang w:val="en-US"/>
        </w:rPr>
        <w:t xml:space="preserve"> </w:t>
      </w:r>
      <w:r>
        <w:rPr>
          <w:sz w:val="28"/>
          <w:szCs w:val="28"/>
        </w:rPr>
        <w:t xml:space="preserve">не</w:t>
      </w:r>
      <w:r>
        <w:rPr>
          <w:sz w:val="28"/>
          <w:szCs w:val="28"/>
          <w:lang w:val="en-US"/>
        </w:rPr>
        <w:t xml:space="preserve"> </w:t>
      </w:r>
      <w:r>
        <w:rPr>
          <w:sz w:val="28"/>
          <w:szCs w:val="28"/>
        </w:rPr>
        <w:t xml:space="preserve">предусмотрены</w:t>
      </w:r>
      <w:r>
        <w:rPr>
          <w:sz w:val="28"/>
          <w:szCs w:val="28"/>
          <w:lang w:val="en-US"/>
        </w:rPr>
        <w:t xml:space="preserve">.</w:t>
      </w:r>
      <w:r>
        <w:rPr>
          <w:sz w:val="28"/>
          <w:szCs w:val="28"/>
        </w:rPr>
      </w:r>
    </w:p>
    <w:p>
      <w:pPr>
        <w:numPr>
          <w:numId w:val="33"/>
          <w:ilvl w:val="0"/>
        </w:numPr>
        <w:tabs>
          <w:tab w:val="num" w:pos="1276"/>
        </w:tabs>
        <w:spacing w:after="160"/>
        <w:ind w:firstLine="709"/>
        <w:contextualSpacing/>
        <w:jc w:val="both"/>
      </w:pPr>
      <w:r>
        <w:rPr>
          <w:sz w:val="28"/>
          <w:szCs w:val="28"/>
        </w:rPr>
      </w:r>
      <w:r>
        <w:rPr>
          <w:sz w:val="28"/>
          <w:szCs w:val="28"/>
        </w:rPr>
      </w:r>
      <w:r>
        <w:rPr>
          <w:sz w:val="28"/>
          <w:szCs w:val="28"/>
        </w:rPr>
      </w:r>
      <w:r>
        <w:rPr>
          <w:sz w:val="28"/>
          <w:szCs w:val="28"/>
        </w:rPr>
      </w:r>
      <w:r>
        <w:rPr>
          <w:sz w:val="28"/>
          <w:szCs w:val="28"/>
        </w:rPr>
      </w:r>
      <w:r>
        <w:rPr>
          <w:sz w:val="28"/>
          <w:szCs w:val="28"/>
        </w:rPr>
        <w:t xml:space="preserve">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w:t>
      </w:r>
      <w:r>
        <w:rPr>
          <w:sz w:val="28"/>
          <w:szCs w:val="28"/>
        </w:rPr>
      </w:r>
      <w:r>
        <w:rPr>
          <w:sz w:val="28"/>
          <w:szCs w:val="28"/>
        </w:rPr>
      </w:r>
      <w:r>
        <w:rPr>
          <w:sz w:val="28"/>
          <w:szCs w:val="28"/>
        </w:rPr>
      </w:r>
    </w:p>
    <w:p>
      <w:pPr>
        <w:keepNext/>
        <w:keepLines/>
        <w:spacing w:before="480" w:after="240" w:line="276" w:lineRule="auto"/>
        <w:jc w:val="center"/>
        <w:outlineLvl w:val="1"/>
        <w:rPr>
          <w:b/>
          <w:bCs/>
          <w:sz w:val="28"/>
          <w:szCs w:val="28"/>
          <w:lang w:eastAsia="ru-RU"/>
        </w:rPr>
      </w:pPr>
      <w:r>
        <w:rPr>
          <w:b/>
          <w:bCs/>
          <w:sz w:val="28"/>
          <w:szCs w:val="28"/>
          <w:lang w:eastAsia="ru-RU"/>
        </w:rPr>
        <w:t xml:space="preserve">Размер платы, взимаемой с заявителя </w:t>
      </w:r>
      <w:r>
        <w:rPr>
          <w:b/>
          <w:bCs/>
          <w:sz w:val="28"/>
          <w:szCs w:val="28"/>
          <w:lang w:eastAsia="ru-RU"/>
        </w:rPr>
        <w:br/>
        <w:t xml:space="preserve">при предоставлении </w:t>
      </w:r>
      <w:r>
        <w:rPr>
          <w:b/>
          <w:bCs/>
          <w:sz w:val="28"/>
          <w:szCs w:val="28"/>
          <w:lang w:eastAsia="ru-RU"/>
        </w:rPr>
        <w:t xml:space="preserve">Услуги</w:t>
      </w:r>
      <w:r>
        <w:rPr>
          <w:b/>
          <w:bCs/>
          <w:sz w:val="28"/>
          <w:szCs w:val="28"/>
          <w:lang w:eastAsia="ru-RU"/>
        </w:rPr>
        <w:t xml:space="preserve">, и способы ее взимания</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t xml:space="preserve">Взимание государственной пошлины или иной платы за предоставление Услуги законодательством Российской Федерации не предусмотрено</w:t>
      </w:r>
      <w:r>
        <w:rPr>
          <w:sz w:val="28"/>
          <w:szCs w:val="28"/>
          <w:lang w:eastAsia="ru-RU"/>
        </w:rPr>
        <w:t xml:space="preserve">.</w:t>
      </w:r>
      <w:r>
        <w:rPr>
          <w:sz w:val="28"/>
          <w:szCs w:val="28"/>
          <w:lang w:val="en-US"/>
        </w:rPr>
      </w:r>
    </w:p>
    <w:p>
      <w:pPr>
        <w:keepNext/>
        <w:keepLines/>
        <w:spacing w:before="480" w:after="240"/>
        <w:jc w:val="center"/>
        <w:outlineLvl w:val="1"/>
        <w:rPr>
          <w:b/>
          <w:bCs/>
          <w:sz w:val="28"/>
          <w:szCs w:val="28"/>
          <w:lang w:eastAsia="ru-RU"/>
        </w:rPr>
      </w:pPr>
      <w:r>
        <w:rPr>
          <w:b/>
          <w:bCs/>
          <w:sz w:val="28"/>
          <w:szCs w:val="28"/>
          <w:lang w:eastAsia="ru-RU"/>
        </w:rPr>
        <w:t xml:space="preserve">Максимальный</w:t>
      </w:r>
      <w:r>
        <w:rPr>
          <w:b/>
          <w:bCs/>
          <w:sz w:val="28"/>
          <w:szCs w:val="28"/>
          <w:lang w:val="en-US" w:eastAsia="ru-RU"/>
        </w:rPr>
        <w:t xml:space="preserve"> </w:t>
      </w:r>
      <w:r>
        <w:rPr>
          <w:b/>
          <w:bCs/>
          <w:sz w:val="28"/>
          <w:szCs w:val="28"/>
          <w:lang w:eastAsia="ru-RU"/>
        </w:rPr>
        <w:t xml:space="preserve">срок</w:t>
      </w:r>
      <w:r>
        <w:rPr>
          <w:b/>
          <w:bCs/>
          <w:sz w:val="28"/>
          <w:szCs w:val="28"/>
          <w:lang w:val="en-US" w:eastAsia="ru-RU"/>
        </w:rPr>
        <w:t xml:space="preserve"> </w:t>
      </w:r>
      <w:r>
        <w:rPr>
          <w:b/>
          <w:bCs/>
          <w:sz w:val="28"/>
          <w:szCs w:val="28"/>
          <w:lang w:eastAsia="ru-RU"/>
        </w:rPr>
        <w:t xml:space="preserve">ожидания</w:t>
      </w:r>
      <w:r>
        <w:rPr>
          <w:b/>
          <w:bCs/>
          <w:sz w:val="28"/>
          <w:szCs w:val="28"/>
          <w:lang w:val="en-US" w:eastAsia="ru-RU"/>
        </w:rPr>
        <w:t xml:space="preserve"> </w:t>
      </w:r>
      <w:r>
        <w:rPr>
          <w:b/>
          <w:bCs/>
          <w:sz w:val="28"/>
          <w:szCs w:val="28"/>
          <w:lang w:eastAsia="ru-RU"/>
        </w:rPr>
        <w:t xml:space="preserve">в</w:t>
      </w:r>
      <w:r>
        <w:rPr>
          <w:b/>
          <w:bCs/>
          <w:sz w:val="28"/>
          <w:szCs w:val="28"/>
          <w:lang w:val="en-US" w:eastAsia="ru-RU"/>
        </w:rPr>
        <w:t xml:space="preserve"> </w:t>
      </w:r>
      <w:r>
        <w:rPr>
          <w:b/>
          <w:bCs/>
          <w:sz w:val="28"/>
          <w:szCs w:val="28"/>
          <w:lang w:eastAsia="ru-RU"/>
        </w:rPr>
        <w:t xml:space="preserve">очере</w:t>
      </w:r>
      <w:r>
        <w:rPr>
          <w:b/>
          <w:bCs/>
          <w:sz w:val="28"/>
          <w:szCs w:val="28"/>
          <w:lang w:eastAsia="ru-RU"/>
        </w:rPr>
        <w:t xml:space="preserve">ди</w:t>
      </w:r>
      <w:r>
        <w:rPr>
          <w:b/>
          <w:bCs/>
          <w:sz w:val="28"/>
          <w:szCs w:val="28"/>
          <w:lang w:val="en-US" w:eastAsia="ru-RU"/>
        </w:rPr>
        <w:t xml:space="preserve"> </w:t>
      </w:r>
      <w:r>
        <w:rPr>
          <w:b/>
          <w:bCs/>
          <w:sz w:val="28"/>
          <w:szCs w:val="28"/>
          <w:lang w:eastAsia="ru-RU"/>
        </w:rPr>
        <w:t xml:space="preserve">при</w:t>
      </w:r>
      <w:r>
        <w:rPr>
          <w:b/>
          <w:bCs/>
          <w:sz w:val="28"/>
          <w:szCs w:val="28"/>
          <w:lang w:val="en-US" w:eastAsia="ru-RU"/>
        </w:rPr>
        <w:t xml:space="preserve"> </w:t>
      </w:r>
      <w:r>
        <w:rPr>
          <w:b/>
          <w:bCs/>
          <w:sz w:val="28"/>
          <w:szCs w:val="28"/>
          <w:lang w:eastAsia="ru-RU"/>
        </w:rPr>
        <w:t xml:space="preserve">подаче</w:t>
      </w:r>
      <w:r>
        <w:rPr>
          <w:b/>
          <w:bCs/>
          <w:sz w:val="28"/>
          <w:szCs w:val="28"/>
          <w:lang w:val="en-US" w:eastAsia="ru-RU"/>
        </w:rPr>
        <w:t xml:space="preserve"> </w:t>
      </w:r>
      <w:r>
        <w:rPr>
          <w:b/>
          <w:bCs/>
          <w:sz w:val="28"/>
          <w:szCs w:val="28"/>
          <w:lang w:eastAsia="ru-RU"/>
        </w:rPr>
        <w:t xml:space="preserve">заявителем</w:t>
      </w:r>
      <w:r>
        <w:rPr>
          <w:b/>
          <w:bCs/>
          <w:sz w:val="28"/>
          <w:szCs w:val="28"/>
          <w:lang w:val="en-US" w:eastAsia="ru-RU"/>
        </w:rPr>
        <w:t xml:space="preserve"> </w:t>
      </w:r>
      <w:r>
        <w:rPr>
          <w:b/>
          <w:sz w:val="28"/>
          <w:szCs w:val="28"/>
          <w:lang w:val="en-US"/>
        </w:rPr>
      </w:r>
      <w:r>
        <w:rPr>
          <w:b/>
          <w:sz w:val="28"/>
          <w:szCs w:val="28"/>
          <w:lang w:eastAsia="ru-RU"/>
        </w:rPr>
        <w:t xml:space="preserve">заявления</w:t>
      </w:r>
      <w:r>
        <w:rPr>
          <w:b/>
          <w:sz w:val="28"/>
          <w:szCs w:val="28"/>
        </w:rPr>
      </w:r>
      <w:r>
        <w:rPr>
          <w:b/>
          <w:bCs/>
          <w:sz w:val="28"/>
          <w:szCs w:val="28"/>
          <w:lang w:eastAsia="ru-RU"/>
        </w:rPr>
        <w:t xml:space="preserve"> и при получении результата предоставления </w:t>
      </w:r>
      <w:r>
        <w:rPr>
          <w:b/>
          <w:bCs/>
          <w:sz w:val="28"/>
          <w:szCs w:val="28"/>
          <w:lang w:eastAsia="ru-RU"/>
        </w:rPr>
        <w:t xml:space="preserve">Услуги</w:t>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ожидания</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очереди</w:t>
      </w:r>
      <w:r>
        <w:rPr>
          <w:sz w:val="28"/>
          <w:szCs w:val="28"/>
          <w:lang w:val="en-US" w:eastAsia="ru-RU"/>
        </w:rPr>
        <w:t xml:space="preserve"> </w:t>
      </w:r>
      <w:r>
        <w:rPr>
          <w:sz w:val="28"/>
          <w:szCs w:val="28"/>
          <w:lang w:eastAsia="ru-RU"/>
        </w:rPr>
        <w:t xml:space="preserve">при</w:t>
      </w:r>
      <w:r>
        <w:rPr>
          <w:sz w:val="28"/>
          <w:szCs w:val="28"/>
          <w:lang w:val="en-US" w:eastAsia="ru-RU"/>
        </w:rPr>
        <w:t xml:space="preserve"> </w:t>
      </w:r>
      <w:r>
        <w:rPr>
          <w:sz w:val="28"/>
          <w:szCs w:val="28"/>
          <w:lang w:eastAsia="ru-RU"/>
        </w:rPr>
        <w:t xml:space="preserve">подаче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lang w:val="en-US"/>
        </w:rPr>
      </w:r>
      <w:r>
        <w:rPr>
          <w:b/>
          <w:sz w:val="28"/>
          <w:szCs w:val="28"/>
          <w:lang w:val="en-US"/>
        </w:rPr>
        <w:t xml:space="preserve"> </w:t>
      </w:r>
      <w:r>
        <w:rPr>
          <w:sz w:val="28"/>
          <w:szCs w:val="28"/>
          <w:lang w:eastAsia="ru-RU"/>
        </w:rPr>
        <w:t xml:space="preserve">составляет</w:t>
      </w:r>
      <w:r>
        <w:rPr>
          <w:sz w:val="28"/>
          <w:szCs w:val="28"/>
          <w:lang w:val="en-US" w:eastAsia="ru-RU"/>
        </w:rPr>
        <w:t xml:space="preserve"> 15 </w:t>
      </w:r>
      <w:r>
        <w:rPr>
          <w:sz w:val="28"/>
          <w:szCs w:val="28"/>
          <w:lang w:eastAsia="ru-RU"/>
        </w:rPr>
        <w:t xml:space="preserve">минут</w:t>
      </w:r>
      <w:r>
        <w:rPr>
          <w:sz w:val="28"/>
          <w:szCs w:val="28"/>
          <w:lang w:val="en-US" w:eastAsia="ru-RU"/>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Максимальный срок ожидания в оч</w:t>
      </w:r>
      <w:r>
        <w:rPr>
          <w:sz w:val="28"/>
          <w:szCs w:val="28"/>
          <w:lang w:eastAsia="ru-RU"/>
        </w:rPr>
        <w:t xml:space="preserve">ереди при получении результата</w:t>
      </w:r>
      <w:r>
        <w:rPr>
          <w:sz w:val="28"/>
          <w:szCs w:val="28"/>
          <w:lang w:eastAsia="ru-RU"/>
        </w:rPr>
        <w:t xml:space="preserve"> Услуги составляет 15 минут.</w:t>
      </w:r>
      <w:r>
        <w:rPr>
          <w:sz w:val="28"/>
          <w:szCs w:val="28"/>
        </w:rPr>
      </w:r>
    </w:p>
    <w:p>
      <w:pPr>
        <w:keepNext/>
        <w:keepLines/>
        <w:spacing w:before="480" w:after="240"/>
        <w:jc w:val="center"/>
        <w:outlineLvl w:val="1"/>
        <w:rPr>
          <w:b/>
          <w:bCs/>
          <w:sz w:val="28"/>
          <w:szCs w:val="28"/>
          <w:lang w:val="en-US" w:eastAsia="ru-RU"/>
        </w:rPr>
      </w:pPr>
      <w:r>
        <w:rPr>
          <w:b/>
          <w:bCs/>
          <w:sz w:val="28"/>
          <w:szCs w:val="28"/>
          <w:lang w:eastAsia="ru-RU"/>
        </w:rPr>
        <w:t xml:space="preserve">Срок</w:t>
      </w:r>
      <w:r>
        <w:rPr>
          <w:b/>
          <w:bCs/>
          <w:sz w:val="28"/>
          <w:szCs w:val="28"/>
          <w:lang w:val="en-US" w:eastAsia="ru-RU"/>
        </w:rPr>
        <w:t xml:space="preserve"> </w:t>
      </w:r>
      <w:r>
        <w:rPr>
          <w:b/>
          <w:bCs/>
          <w:sz w:val="28"/>
          <w:szCs w:val="28"/>
          <w:lang w:eastAsia="ru-RU"/>
        </w:rPr>
        <w:t xml:space="preserve">регистрации</w:t>
      </w:r>
      <w:r>
        <w:rPr>
          <w:b/>
          <w:bCs/>
          <w:sz w:val="28"/>
          <w:szCs w:val="28"/>
          <w:lang w:val="en-US" w:eastAsia="ru-RU"/>
        </w:rPr>
        <w:t xml:space="preserve"> </w:t>
      </w:r>
      <w:r>
        <w:rPr>
          <w:b/>
          <w:sz w:val="28"/>
          <w:szCs w:val="28"/>
          <w:lang w:val="en-US"/>
        </w:rPr>
      </w:r>
      <w:r>
        <w:rPr>
          <w:b/>
          <w:bCs/>
          <w:sz w:val="28"/>
          <w:szCs w:val="28"/>
          <w:lang w:eastAsia="ru-RU"/>
        </w:rPr>
        <w:t xml:space="preserve">заявления</w:t>
      </w:r>
      <w:r>
        <w:rPr>
          <w:b/>
          <w:sz w:val="28"/>
          <w:szCs w:val="28"/>
          <w:lang w:val="en-US"/>
        </w:rPr>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eastAsia="ru-RU"/>
        </w:rPr>
        <w:t xml:space="preserve">документов</w:t>
      </w:r>
      <w:r>
        <w:rPr>
          <w:sz w:val="28"/>
          <w:szCs w:val="28"/>
          <w:lang w:val="en-US" w:eastAsia="ru-RU"/>
        </w:rPr>
        <w:t xml:space="preserve">,</w:t>
      </w:r>
      <w:r>
        <w:rPr>
          <w:sz w:val="28"/>
          <w:szCs w:val="28"/>
          <w:lang w:val="en-US" w:eastAsia="ru-RU"/>
        </w:rPr>
        <w:t xml:space="preserve"> </w:t>
      </w:r>
      <w:r>
        <w:rPr>
          <w:sz w:val="28"/>
          <w:szCs w:val="28"/>
          <w:lang w:eastAsia="ru-RU"/>
        </w:rPr>
        <w:t xml:space="preserve">необходимых</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Услуги</w:t>
      </w:r>
      <w:r>
        <w:rPr>
          <w:sz w:val="28"/>
          <w:szCs w:val="28"/>
          <w:lang w:val="en-US" w:eastAsia="ru-RU"/>
        </w:rPr>
        <w:t xml:space="preserve">,</w:t>
      </w:r>
      <w:r>
        <w:rPr>
          <w:sz w:val="28"/>
          <w:szCs w:val="28"/>
          <w:lang w:val="en-US"/>
        </w:rPr>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eastAsia="ru-RU"/>
        </w:rPr>
        <w:t xml:space="preserve">документов</w:t>
      </w:r>
      <w:r>
        <w:rPr>
          <w:sz w:val="28"/>
          <w:szCs w:val="28"/>
          <w:lang w:val="en-US" w:eastAsia="ru-RU"/>
        </w:rPr>
        <w:t xml:space="preserve">, </w:t>
      </w:r>
      <w:r>
        <w:rPr>
          <w:sz w:val="28"/>
          <w:szCs w:val="28"/>
          <w:lang w:eastAsia="ru-RU"/>
        </w:rPr>
        <w:t xml:space="preserve">необходимых</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Услуги</w:t>
      </w:r>
      <w:r>
        <w:rPr>
          <w:sz w:val="28"/>
          <w:szCs w:val="28"/>
          <w:lang w:val="en-US"/>
        </w:rPr>
      </w:r>
      <w:r>
        <w:rPr>
          <w:sz w:val="28"/>
          <w:szCs w:val="28"/>
          <w:lang w:val="en-US"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p>
    <w:p>
      <w:pPr>
        <w:keepNext/>
        <w:keepLines/>
        <w:spacing w:before="480" w:after="240"/>
        <w:jc w:val="center"/>
        <w:outlineLvl w:val="1"/>
        <w:rPr>
          <w:b/>
          <w:bCs/>
          <w:sz w:val="28"/>
          <w:szCs w:val="28"/>
          <w:lang w:eastAsia="ru-RU"/>
        </w:rPr>
      </w:pPr>
      <w:r>
        <w:rPr>
          <w:b/>
          <w:bCs/>
          <w:sz w:val="28"/>
          <w:szCs w:val="28"/>
          <w:lang w:eastAsia="ru-RU"/>
        </w:rPr>
        <w:t xml:space="preserve">Требования к помещениям, в которых предоставляется </w:t>
      </w:r>
      <w:r>
        <w:rPr>
          <w:b/>
          <w:bCs/>
          <w:sz w:val="28"/>
          <w:szCs w:val="28"/>
          <w:lang w:eastAsia="ru-RU"/>
        </w:rPr>
        <w:t xml:space="preserve">Услуга</w:t>
      </w:r>
    </w:p>
    <w:p>
      <w:pPr>
        <w:numPr>
          <w:numId w:val="33"/>
          <w:ilvl w:val="0"/>
        </w:numPr>
        <w:tabs>
          <w:tab w:val="num" w:pos="1276"/>
        </w:tabs>
        <w:spacing w:after="160"/>
        <w:ind w:firstLine="709"/>
        <w:contextualSpacing/>
        <w:jc w:val="both"/>
        <w:rPr>
          <w:sz w:val="28"/>
          <w:szCs w:val="28"/>
        </w:rPr>
      </w:pPr>
      <w:r>
        <w:rPr>
          <w:sz w:val="28"/>
          <w:szCs w:val="28"/>
        </w:rPr>
      </w:r>
      <w:r>
        <w:rPr>
          <w:sz w:val="28"/>
          <w:szCs w:val="28"/>
        </w:rPr>
        <w:t xml:space="preserve">Требования к помещениям, в которых предоставляется Услуга, размещены на официальном сайте </w:t>
      </w:r>
      <w:r>
        <w:rPr>
          <w:sz w:val="28"/>
          <w:szCs w:val="28"/>
        </w:rPr>
      </w:r>
      <w:r>
        <w:rPr>
          <w:sz w:val="28"/>
          <w:szCs w:val="28"/>
        </w:rPr>
      </w:r>
      <w:r>
        <w:rPr>
          <w:sz w:val="28"/>
          <w:szCs w:val="28"/>
        </w:rPr>
      </w:r>
      <w:r>
        <w:rPr>
          <w:sz w:val="28"/>
          <w:szCs w:val="28"/>
          <w:lang w:eastAsia="ru-RU"/>
        </w:rPr>
        <w:t xml:space="preserve">Органа власти</w:t>
      </w:r>
      <w:r>
        <w:rPr>
          <w:sz w:val="28"/>
          <w:szCs w:val="28"/>
        </w:rPr>
      </w:r>
      <w:r>
        <w:rPr>
          <w:sz w:val="28"/>
          <w:szCs w:val="28"/>
        </w:rPr>
      </w:r>
      <w:r>
        <w:rPr>
          <w:sz w:val="28"/>
          <w:szCs w:val="28"/>
        </w:rPr>
        <w:t xml:space="preserve"> в сети «Интернет», а также на Едином портале.</w:t>
      </w:r>
      <w:r>
        <w:rPr>
          <w:sz w:val="28"/>
          <w:szCs w:val="28"/>
        </w:rPr>
      </w:r>
    </w:p>
    <w:p>
      <w:pPr>
        <w:keepNext/>
        <w:keepLines/>
        <w:spacing w:before="480" w:after="240"/>
        <w:jc w:val="center"/>
        <w:outlineLvl w:val="1"/>
        <w:rPr>
          <w:b/>
          <w:bCs/>
          <w:sz w:val="28"/>
          <w:szCs w:val="28"/>
          <w:lang w:eastAsia="ru-RU"/>
        </w:rPr>
      </w:pPr>
      <w:r>
        <w:rPr>
          <w:b/>
          <w:bCs/>
          <w:sz w:val="28"/>
          <w:szCs w:val="28"/>
          <w:lang w:eastAsia="ru-RU"/>
        </w:rPr>
        <w:t xml:space="preserve">По</w:t>
      </w:r>
      <w:r>
        <w:rPr>
          <w:b/>
          <w:bCs/>
          <w:sz w:val="28"/>
          <w:szCs w:val="28"/>
          <w:lang w:eastAsia="ru-RU"/>
        </w:rPr>
        <w:t xml:space="preserve">казатели доступности и качества У</w:t>
      </w:r>
      <w:r>
        <w:rPr>
          <w:b/>
          <w:bCs/>
          <w:sz w:val="28"/>
          <w:szCs w:val="28"/>
          <w:lang w:eastAsia="ru-RU"/>
        </w:rPr>
        <w:t xml:space="preserve">слуги</w:t>
      </w:r>
    </w:p>
    <w:p>
      <w:pPr>
        <w:numPr>
          <w:numId w:val="33"/>
          <w:ilvl w:val="0"/>
        </w:numPr>
        <w:tabs>
          <w:tab w:val="num" w:pos="1276"/>
        </w:tabs>
        <w:ind w:firstLine="709"/>
        <w:contextualSpacing/>
        <w:jc w:val="both"/>
        <w:rPr>
          <w:sz w:val="28"/>
          <w:szCs w:val="28"/>
          <w:lang w:eastAsia="ru-RU"/>
        </w:rPr>
      </w:pPr>
      <w:r>
        <w:rPr>
          <w:sz w:val="28"/>
          <w:szCs w:val="28"/>
          <w:lang w:eastAsia="ru-RU"/>
        </w:rPr>
        <w:t xml:space="preserve">Показатели доступности и качества Услуги размещены на официальном сайте </w:t>
      </w:r>
      <w:r>
        <w:rPr>
          <w:sz w:val="28"/>
          <w:szCs w:val="28"/>
        </w:rPr>
      </w:r>
      <w:r>
        <w:rPr>
          <w:sz w:val="28"/>
          <w:szCs w:val="28"/>
        </w:rPr>
      </w:r>
      <w:r>
        <w:rPr>
          <w:sz w:val="28"/>
          <w:szCs w:val="28"/>
        </w:rPr>
      </w:r>
      <w:r>
        <w:rPr>
          <w:sz w:val="28"/>
          <w:szCs w:val="28"/>
          <w:lang w:eastAsia="ru-RU"/>
        </w:rPr>
        <w:t xml:space="preserve">Органа власти</w:t>
      </w:r>
      <w:r>
        <w:rPr>
          <w:sz w:val="28"/>
          <w:szCs w:val="28"/>
        </w:rPr>
      </w:r>
      <w:r>
        <w:rPr>
          <w:sz w:val="28"/>
          <w:szCs w:val="28"/>
        </w:rPr>
      </w:r>
      <w:r>
        <w:rPr>
          <w:sz w:val="28"/>
          <w:szCs w:val="28"/>
          <w:lang w:eastAsia="ru-RU"/>
        </w:rPr>
        <w:t xml:space="preserve"> в сети «Интернет», а также на Едином портале.</w:t>
      </w:r>
    </w:p>
    <w:p>
      <w:pPr>
        <w:keepNext/>
        <w:keepLines/>
        <w:spacing w:before="480" w:after="240" w:line="276" w:lineRule="auto"/>
        <w:jc w:val="center"/>
        <w:outlineLvl w:val="1"/>
        <w:rPr>
          <w:b/>
          <w:bCs/>
          <w:sz w:val="28"/>
          <w:szCs w:val="28"/>
          <w:lang w:eastAsia="ru-RU"/>
        </w:rPr>
      </w:pPr>
      <w:r>
        <w:rPr>
          <w:b/>
          <w:bCs/>
          <w:sz w:val="28"/>
          <w:szCs w:val="28"/>
          <w:lang w:eastAsia="ru-RU"/>
        </w:rPr>
        <w:t xml:space="preserve">Иные требования к предоставлению Услуги</w:t>
      </w:r>
    </w:p>
    <w:p>
      <w:pPr>
        <w:numPr>
          <w:numId w:val="33"/>
          <w:ilvl w:val="0"/>
        </w:numPr>
        <w:tabs>
          <w:tab w:val="num" w:pos="1276"/>
        </w:tabs>
        <w:ind w:firstLine="709"/>
        <w:contextualSpacing/>
        <w:jc w:val="both"/>
        <w:rPr>
          <w:rFonts w:eastAsia="Calibri"/>
          <w:sz w:val="28"/>
          <w:szCs w:val="28"/>
        </w:rPr>
      </w:pPr>
      <w:r>
        <w:rPr>
          <w:sz w:val="28"/>
          <w:szCs w:val="28"/>
        </w:rPr>
      </w:r>
      <w:r>
        <w:rPr>
          <w:sz w:val="28"/>
          <w:szCs w:val="28"/>
        </w:rPr>
        <w:t xml:space="preserve">Услуги, которые являются необходимыми и обязательными для предоставления Услуги, законодательством Российской Федерации не предусмотрены.</w:t>
      </w:r>
      <w:r>
        <w:rPr>
          <w:sz w:val="28"/>
          <w:szCs w:val="28"/>
        </w:rPr>
      </w:r>
      <w:r>
        <w:rPr>
          <w:sz w:val="28"/>
          <w:szCs w:val="28"/>
        </w:rPr>
      </w:r>
    </w:p>
    <w:p>
      <w:pPr>
        <w:numPr>
          <w:numId w:val="33"/>
          <w:ilvl w:val="0"/>
        </w:numPr>
        <w:tabs>
          <w:tab w:val="num" w:pos="1276"/>
        </w:tabs>
        <w:ind w:firstLine="709"/>
        <w:contextualSpacing/>
        <w:jc w:val="both"/>
        <w:rPr>
          <w:sz w:val="28"/>
          <w:szCs w:val="28"/>
          <w:lang w:val="en-US" w:eastAsia="ru-RU"/>
        </w:rPr>
      </w:pPr>
      <w:r>
        <w:rPr>
          <w:sz w:val="28"/>
          <w:szCs w:val="28"/>
          <w:lang w:eastAsia="ru-RU"/>
        </w:rPr>
        <w:t xml:space="preserve">Информационная</w:t>
      </w:r>
      <w:r>
        <w:rPr>
          <w:sz w:val="28"/>
          <w:szCs w:val="28"/>
          <w:lang w:val="en-US" w:eastAsia="ru-RU"/>
        </w:rPr>
        <w:t xml:space="preserve"> </w:t>
      </w:r>
      <w:r>
        <w:rPr>
          <w:sz w:val="28"/>
          <w:szCs w:val="28"/>
          <w:lang w:eastAsia="ru-RU"/>
        </w:rPr>
        <w:t xml:space="preserve">система</w:t>
      </w:r>
      <w:r>
        <w:rPr>
          <w:sz w:val="28"/>
          <w:szCs w:val="28"/>
          <w:lang w:val="en-US" w:eastAsia="ru-RU"/>
        </w:rPr>
        <w:t xml:space="preserve">, </w:t>
      </w:r>
      <w:r>
        <w:rPr>
          <w:sz w:val="28"/>
          <w:szCs w:val="28"/>
          <w:lang w:eastAsia="ru-RU"/>
        </w:rPr>
        <w:t xml:space="preserve">используемая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Услуги</w:t>
      </w:r>
      <w:r>
        <w:rPr>
          <w:sz w:val="28"/>
          <w:szCs w:val="28"/>
          <w:lang w:val="en-US" w:eastAsia="ru-RU"/>
        </w:rPr>
        <w:t xml:space="preserve">, – </w:t>
      </w:r>
      <w:r>
        <w:rPr>
          <w:sz w:val="28"/>
          <w:szCs w:val="28"/>
          <w:lang w:val="en-US"/>
        </w:rPr>
      </w:r>
      <w:r>
        <w:rPr>
          <w:sz w:val="28"/>
          <w:szCs w:val="28"/>
          <w:lang w:val="en-US"/>
        </w:rPr>
      </w:r>
      <w:r>
        <w:rPr>
          <w:sz w:val="28"/>
          <w:szCs w:val="28"/>
          <w:lang w:val="en-US"/>
        </w:rPr>
        <w:t xml:space="preserve">единая система межведомственного электронного взаимодействия</w:t>
      </w:r>
      <w:r>
        <w:rPr>
          <w:sz w:val="28"/>
          <w:szCs w:val="28"/>
          <w:lang w:val="en-US"/>
        </w:rPr>
      </w:r>
      <w:r>
        <w:rPr>
          <w:rStyle w:val="af5"/>
          <w:sz w:val="28"/>
          <w:szCs w:val="28"/>
          <w:lang w:eastAsia="ru-RU"/>
        </w:rPr>
        <w:footnoteReference w:id="3"/>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p>
    <w:p>
      <w:pPr>
        <w:keepNext/>
        <w:keepLines/>
        <w:spacing w:before="480" w:after="240"/>
        <w:jc w:val="center"/>
        <w:outlineLvl w:val="0"/>
        <w:rPr>
          <w:b/>
          <w:bCs/>
          <w:sz w:val="28"/>
          <w:szCs w:val="28"/>
          <w:lang w:eastAsia="ru-RU"/>
        </w:rPr>
      </w:pPr>
      <w:r>
        <w:rPr>
          <w:b/>
          <w:bCs/>
          <w:sz w:val="28"/>
          <w:szCs w:val="28"/>
          <w:lang w:val="en-US" w:eastAsia="ru-RU"/>
        </w:rPr>
        <w:t xml:space="preserve">III</w:t>
      </w:r>
      <w:r>
        <w:rPr>
          <w:b/>
          <w:bCs/>
          <w:sz w:val="28"/>
          <w:szCs w:val="28"/>
          <w:lang w:eastAsia="ru-RU"/>
        </w:rPr>
        <w:t xml:space="preserve">. </w:t>
      </w:r>
      <w:r>
        <w:rPr>
          <w:b/>
          <w:bCs/>
          <w:sz w:val="28"/>
          <w:szCs w:val="28"/>
          <w:lang w:eastAsia="ru-RU"/>
        </w:rPr>
        <w:t xml:space="preserve">С</w:t>
      </w:r>
      <w:r>
        <w:rPr>
          <w:b/>
          <w:bCs/>
          <w:sz w:val="28"/>
          <w:szCs w:val="28"/>
          <w:lang w:eastAsia="ru-RU"/>
        </w:rPr>
        <w:t xml:space="preserve">остав, последовательность и сроки выполнения административных процедур</w:t>
      </w:r>
    </w:p>
    <w:p>
      <w:pPr>
        <w:keepNext/>
        <w:keepLines/>
        <w:spacing w:before="480" w:after="240"/>
        <w:jc w:val="center"/>
        <w:outlineLvl w:val="1"/>
        <w:rPr>
          <w:b/>
          <w:bCs/>
          <w:sz w:val="28"/>
          <w:szCs w:val="28"/>
          <w:lang w:eastAsia="ru-RU"/>
        </w:rPr>
      </w:pPr>
      <w:r>
        <w:rPr>
          <w:b/>
          <w:bCs/>
          <w:sz w:val="28"/>
          <w:szCs w:val="28"/>
          <w:lang w:eastAsia="ru-RU"/>
        </w:rPr>
        <w:t xml:space="preserve">Перечень вариантов предоставления Услуги</w:t>
      </w:r>
      <w:r>
        <w:rPr>
          <w:sz w:val="28"/>
          <w:szCs w:val="28"/>
          <w:lang w:eastAsia="ru-RU"/>
        </w:rPr>
      </w:r>
    </w:p>
    <w:p>
      <w:pPr>
        <w:numPr>
          <w:numId w:val="33"/>
          <w:ilvl w:val="0"/>
        </w:numPr>
        <w:tabs>
          <w:tab w:val="num" w:pos="1276"/>
        </w:tabs>
        <w:ind w:firstLine="709"/>
        <w:contextualSpacing/>
        <w:jc w:val="both"/>
        <w:rPr>
          <w:sz w:val="28"/>
          <w:szCs w:val="28"/>
          <w:lang w:val="en-US" w:eastAsia="ru-RU"/>
        </w:rPr>
      </w:pPr>
      <w:r>
        <w:rPr>
          <w:sz w:val="28"/>
          <w:szCs w:val="28"/>
          <w:lang w:eastAsia="ru-RU"/>
        </w:rPr>
        <w:t xml:space="preserve">При обращении заявителя за </w:t>
      </w:r>
      <w:r>
        <w:rPr>
          <w:sz w:val="28"/>
          <w:szCs w:val="28"/>
        </w:rPr>
      </w:r>
      <w:r>
        <w:rPr>
          <w:sz w:val="28"/>
          <w:szCs w:val="28"/>
        </w:rPr>
        <w:t xml:space="preserve">предоставлением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rPr>
        <w:t xml:space="preserve">Услуга</w:t>
      </w:r>
      <w:r>
        <w:rPr>
          <w:sz w:val="28"/>
          <w:szCs w:val="28"/>
          <w:lang w:val="en-US"/>
        </w:rPr>
        <w:t xml:space="preserve"> </w:t>
      </w:r>
      <w:r>
        <w:rPr>
          <w:sz w:val="28"/>
          <w:szCs w:val="28"/>
        </w:rPr>
        <w:t xml:space="preserve">предоставляется</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соответствии</w:t>
      </w:r>
      <w:r>
        <w:rPr>
          <w:sz w:val="28"/>
          <w:szCs w:val="28"/>
          <w:lang w:val="en-US"/>
        </w:rPr>
        <w:t xml:space="preserve"> </w:t>
      </w:r>
      <w:r>
        <w:rPr>
          <w:sz w:val="28"/>
          <w:szCs w:val="28"/>
          <w:lang w:val="en-US"/>
        </w:rPr>
      </w:r>
      <w:r>
        <w:rPr>
          <w:sz w:val="28"/>
          <w:szCs w:val="28"/>
        </w:rPr>
        <w:t xml:space="preserve">со</w:t>
      </w:r>
      <w:r>
        <w:rPr>
          <w:sz w:val="28"/>
          <w:szCs w:val="28"/>
          <w:lang w:val="en-US"/>
        </w:rPr>
        <w:t xml:space="preserve"> </w:t>
      </w:r>
      <w:r>
        <w:rPr>
          <w:sz w:val="28"/>
          <w:szCs w:val="28"/>
        </w:rPr>
        <w:t xml:space="preserve">следующими</w:t>
      </w:r>
      <w:r>
        <w:rPr>
          <w:sz w:val="28"/>
          <w:szCs w:val="28"/>
          <w:lang w:val="en-US"/>
        </w:rPr>
        <w:t xml:space="preserve"> </w:t>
      </w:r>
      <w:r>
        <w:rPr>
          <w:sz w:val="28"/>
          <w:szCs w:val="28"/>
        </w:rPr>
        <w:t xml:space="preserve">вариантами</w:t>
      </w:r>
      <w:r>
        <w:rPr>
          <w:sz w:val="28"/>
          <w:szCs w:val="28"/>
          <w:lang w:val="en-US" w:eastAsia="ru-RU"/>
        </w:rPr>
        <w:t xml:space="preserve">:</w:t>
      </w:r>
      <w:r>
        <w:rPr>
          <w:sz w:val="28"/>
          <w:szCs w:val="28"/>
          <w:lang w:val="en-US"/>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1</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обратился лично</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2</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обращается через представителя</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3</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обратился лично</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4</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обращается через представителя</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5</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обратился лично</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6</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обращается через представителя</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7</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обратился лично</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8</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r>
      <w:r>
        <w:rPr>
          <w:sz w:val="28"/>
          <w:szCs w:val="28"/>
          <w:lang w:val="en-US"/>
        </w:rPr>
        <w:t xml:space="preserve">обращается через представителя</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p>
    <w:p>
      <w:pPr>
        <w:numPr>
          <w:numId w:val="33"/>
          <w:ilvl w:val="0"/>
        </w:numPr>
        <w:tabs>
          <w:tab w:val="num" w:pos="1276"/>
        </w:tabs>
        <w:ind w:firstLine="709"/>
        <w:contextualSpacing/>
        <w:jc w:val="both"/>
        <w:rPr>
          <w:sz w:val="28"/>
          <w:szCs w:val="28"/>
          <w:lang w:val="en-US" w:eastAsia="ru-RU"/>
        </w:rPr>
      </w:pPr>
      <w:r>
        <w:rPr>
          <w:sz w:val="28"/>
          <w:szCs w:val="28"/>
          <w:lang w:eastAsia="ru-RU"/>
        </w:rPr>
        <w:t xml:space="preserve">При обращении заявителя за </w:t>
      </w:r>
      <w:r>
        <w:rPr>
          <w:sz w:val="28"/>
          <w:szCs w:val="28"/>
        </w:rPr>
      </w:r>
      <w:r>
        <w:rPr>
          <w:sz w:val="28"/>
          <w:szCs w:val="28"/>
        </w:rPr>
        <w:t xml:space="preserve">исправлением допущенных опечаток и (или) ошибок в выданном результате предоставления Услуги</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rPr>
        <w:t xml:space="preserve">Услуга</w:t>
      </w:r>
      <w:r>
        <w:rPr>
          <w:sz w:val="28"/>
          <w:szCs w:val="28"/>
          <w:lang w:val="en-US"/>
        </w:rPr>
        <w:t xml:space="preserve"> </w:t>
      </w:r>
      <w:r>
        <w:rPr>
          <w:sz w:val="28"/>
          <w:szCs w:val="28"/>
        </w:rPr>
        <w:t xml:space="preserve">предоставляется</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соответствии</w:t>
      </w:r>
      <w:r>
        <w:rPr>
          <w:sz w:val="28"/>
          <w:szCs w:val="28"/>
          <w:lang w:val="en-US"/>
        </w:rPr>
        <w:t xml:space="preserve"> </w:t>
      </w:r>
      <w:r>
        <w:rPr>
          <w:sz w:val="28"/>
          <w:szCs w:val="28"/>
          <w:lang w:val="en-US"/>
        </w:rPr>
      </w:r>
      <w:r>
        <w:rPr>
          <w:sz w:val="28"/>
          <w:szCs w:val="28"/>
        </w:rPr>
        <w:t xml:space="preserve">со</w:t>
      </w:r>
      <w:r>
        <w:rPr>
          <w:sz w:val="28"/>
          <w:szCs w:val="28"/>
          <w:lang w:val="en-US"/>
        </w:rPr>
        <w:t xml:space="preserve"> </w:t>
      </w:r>
      <w:r>
        <w:rPr>
          <w:sz w:val="28"/>
          <w:szCs w:val="28"/>
        </w:rPr>
        <w:t xml:space="preserve">следующими</w:t>
      </w:r>
      <w:r>
        <w:rPr>
          <w:sz w:val="28"/>
          <w:szCs w:val="28"/>
          <w:lang w:val="en-US"/>
        </w:rPr>
        <w:t xml:space="preserve"> </w:t>
      </w:r>
      <w:r>
        <w:rPr>
          <w:sz w:val="28"/>
          <w:szCs w:val="28"/>
        </w:rPr>
        <w:t xml:space="preserve">вариантами</w:t>
      </w:r>
      <w:r>
        <w:rPr>
          <w:sz w:val="28"/>
          <w:szCs w:val="28"/>
          <w:lang w:val="en-US" w:eastAsia="ru-RU"/>
        </w:rPr>
        <w:t xml:space="preserve">:</w:t>
      </w:r>
      <w:r>
        <w:rPr>
          <w:sz w:val="28"/>
          <w:szCs w:val="28"/>
          <w:lang w:val="en-US"/>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9</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10</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11</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12</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p>
    <w:p>
      <w:pPr>
        <w:tabs>
          <w:tab w:val="left" w:pos="1276"/>
          <w:tab w:val="left" w:pos="1985"/>
        </w:tabs>
        <w:ind w:firstLine="709"/>
        <w:jc w:val="both"/>
        <w:rPr>
          <w:sz w:val="28"/>
          <w:szCs w:val="28"/>
          <w:lang w:eastAsia="ru-RU"/>
        </w:rPr>
      </w:pPr>
      <w:r>
        <w:rPr>
          <w:sz w:val="28"/>
          <w:szCs w:val="28"/>
        </w:rPr>
        <w:t xml:space="preserve">Вариант</w:t>
      </w:r>
      <w:r>
        <w:rPr>
          <w:sz w:val="28"/>
          <w:szCs w:val="28"/>
        </w:rPr>
        <w:t xml:space="preserve"> </w:t>
      </w:r>
      <w:r>
        <w:rPr>
          <w:sz w:val="28"/>
          <w:szCs w:val="28"/>
          <w:lang w:val="en-US"/>
        </w:rPr>
        <w:t xml:space="preserve">13</w:t>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уполномоченный представитель</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p>
    <w:p>
      <w:pPr>
        <w:numPr>
          <w:numId w:val="33"/>
          <w:ilvl w:val="0"/>
        </w:numPr>
        <w:tabs>
          <w:tab w:val="num" w:pos="1276"/>
        </w:tabs>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Возможность</w:t>
      </w:r>
      <w:r>
        <w:rPr>
          <w:sz w:val="28"/>
          <w:szCs w:val="28"/>
          <w:lang w:val="en-US"/>
        </w:rPr>
        <w:t xml:space="preserve"> </w:t>
      </w:r>
      <w:r>
        <w:rPr>
          <w:sz w:val="28"/>
          <w:szCs w:val="28"/>
        </w:rPr>
        <w:t xml:space="preserve">оставления</w:t>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t xml:space="preserve"> без рассмотрения не предусмотрена.</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eastAsia="ru-RU"/>
        </w:rPr>
        <w:t xml:space="preserve"> </w:t>
      </w:r>
    </w:p>
    <w:p>
      <w:pPr>
        <w:keepNext/>
        <w:keepLines/>
        <w:spacing w:before="480" w:after="240"/>
        <w:jc w:val="center"/>
        <w:outlineLvl w:val="1"/>
        <w:rPr>
          <w:b/>
          <w:bCs/>
          <w:sz w:val="28"/>
          <w:szCs w:val="28"/>
          <w:lang w:val="en-US" w:eastAsia="ru-RU"/>
        </w:rPr>
      </w:pPr>
      <w:r>
        <w:rPr>
          <w:b/>
          <w:bCs/>
          <w:sz w:val="28"/>
          <w:szCs w:val="28"/>
          <w:lang w:eastAsia="ru-RU"/>
        </w:rPr>
        <w:t xml:space="preserve">Профилирование</w:t>
      </w:r>
      <w:r>
        <w:rPr>
          <w:b/>
          <w:bCs/>
          <w:sz w:val="28"/>
          <w:szCs w:val="28"/>
          <w:lang w:val="en-US" w:eastAsia="ru-RU"/>
        </w:rPr>
        <w:t xml:space="preserve"> </w:t>
      </w:r>
      <w:r>
        <w:rPr>
          <w:b/>
          <w:bCs/>
          <w:sz w:val="28"/>
          <w:szCs w:val="28"/>
          <w:lang w:eastAsia="ru-RU"/>
        </w:rPr>
        <w:t xml:space="preserve">заявителя</w:t>
      </w:r>
    </w:p>
    <w:p>
      <w:pPr>
        <w:numPr>
          <w:numId w:val="33"/>
          <w:ilvl w:val="0"/>
        </w:numPr>
        <w:tabs>
          <w:tab w:val="num" w:pos="1276"/>
        </w:tabs>
        <w:ind w:firstLine="709"/>
        <w:contextualSpacing/>
        <w:jc w:val="both"/>
        <w:rPr>
          <w:sz w:val="28"/>
          <w:szCs w:val="28"/>
          <w:lang w:eastAsia="ru-RU"/>
        </w:rPr>
      </w:pPr>
      <w:r>
        <w:rPr>
          <w:sz w:val="28"/>
          <w:szCs w:val="28"/>
          <w:lang w:eastAsia="ru-RU"/>
        </w:rPr>
        <w:t xml:space="preserve">Вариант определяется</w:t>
      </w:r>
      <w:r>
        <w:rPr>
          <w:sz w:val="28"/>
          <w:szCs w:val="28"/>
          <w:lang w:eastAsia="ru-RU"/>
        </w:rPr>
        <w:t xml:space="preserve"> путем </w:t>
      </w:r>
      <w:r>
        <w:rPr>
          <w:sz w:val="28"/>
          <w:szCs w:val="28"/>
          <w:lang w:eastAsia="ru-RU"/>
        </w:rPr>
        <w:t xml:space="preserve">профилирования</w:t>
      </w:r>
      <w:r>
        <w:rPr>
          <w:sz w:val="28"/>
          <w:szCs w:val="28"/>
          <w:lang w:eastAsia="ru-RU"/>
        </w:rPr>
        <w:t xml:space="preserve">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таблице 2 приложения №</w:t>
      </w:r>
      <w:r>
        <w:rPr>
          <w:sz w:val="28"/>
          <w:szCs w:val="28"/>
          <w:lang w:eastAsia="ru-RU"/>
        </w:rPr>
        <w:t xml:space="preserve"> </w:t>
      </w:r>
      <w:r>
        <w:rPr>
          <w:sz w:val="28"/>
          <w:szCs w:val="28"/>
          <w:lang w:eastAsia="ru-RU"/>
        </w:rPr>
        <w:t xml:space="preserve">1 к настоящему </w:t>
      </w:r>
      <w:r>
        <w:rPr>
          <w:sz w:val="28"/>
          <w:szCs w:val="28"/>
          <w:lang w:eastAsia="ru-RU"/>
        </w:rPr>
        <w:t xml:space="preserve">А</w:t>
      </w:r>
      <w:r>
        <w:rPr>
          <w:sz w:val="28"/>
          <w:szCs w:val="28"/>
          <w:lang w:eastAsia="ru-RU"/>
        </w:rPr>
        <w:t xml:space="preserve">дминистративному регламенту.</w:t>
      </w:r>
      <w:r>
        <w:rPr>
          <w:sz w:val="28"/>
          <w:szCs w:val="28"/>
          <w:lang w:eastAsia="ru-RU"/>
        </w:rPr>
      </w:r>
    </w:p>
    <w:p>
      <w:pPr>
        <w:tabs>
          <w:tab w:val="num" w:pos="1276"/>
        </w:tabs>
        <w:ind w:firstLine="709"/>
        <w:contextualSpacing/>
        <w:jc w:val="both"/>
        <w:rPr>
          <w:sz w:val="28"/>
          <w:szCs w:val="28"/>
          <w:lang w:val="en-US" w:eastAsia="ru-RU"/>
        </w:rPr>
      </w:pPr>
      <w:r>
        <w:rPr>
          <w:sz w:val="28"/>
          <w:szCs w:val="28"/>
          <w:lang w:eastAsia="ru-RU"/>
        </w:rPr>
        <w:t xml:space="preserve">Профилирование</w:t>
      </w:r>
      <w:r>
        <w:rPr>
          <w:sz w:val="28"/>
          <w:szCs w:val="28"/>
          <w:lang w:val="en-US" w:eastAsia="ru-RU"/>
        </w:rPr>
        <w:t xml:space="preserve"> </w:t>
      </w:r>
      <w:r>
        <w:rPr>
          <w:sz w:val="28"/>
          <w:szCs w:val="28"/>
          <w:lang w:eastAsia="ru-RU"/>
        </w:rPr>
        <w:t xml:space="preserve">осуществ</w:t>
      </w:r>
      <w:r>
        <w:rPr>
          <w:sz w:val="28"/>
          <w:szCs w:val="28"/>
          <w:lang w:eastAsia="ru-RU"/>
        </w:rPr>
        <w:t xml:space="preserve">ляется</w:t>
      </w:r>
      <w:r>
        <w:rPr>
          <w:sz w:val="28"/>
          <w:szCs w:val="28"/>
          <w:lang w:val="en-US" w:eastAsia="ru-RU"/>
        </w:rPr>
        <w:t xml:space="preserve">:</w:t>
      </w:r>
      <w:r>
        <w:rPr>
          <w:sz w:val="28"/>
          <w:szCs w:val="28"/>
          <w:lang w:val="en-US" w:eastAsia="ru-RU"/>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eastAsia="ru-RU"/>
        </w:rPr>
        <w:t xml:space="preserve">посредством почтового отправления</w:t>
      </w:r>
      <w:r>
        <w:rPr>
          <w:sz w:val="28"/>
          <w:szCs w:val="28"/>
          <w:lang w:val="en-US" w:eastAsia="ru-RU"/>
        </w:rPr>
      </w:r>
      <w:r>
        <w:rPr>
          <w:sz w:val="28"/>
          <w:szCs w:val="28"/>
          <w:lang w:val="en-US" w:eastAsia="ru-RU"/>
        </w:rPr>
        <w:t xml:space="preserve">;</w:t>
      </w:r>
      <w:r>
        <w:rPr>
          <w:sz w:val="28"/>
          <w:szCs w:val="28"/>
          <w:lang w:val="en-US" w:eastAsia="ru-RU"/>
        </w:rPr>
      </w:r>
      <w:r>
        <w:rPr>
          <w:sz w:val="28"/>
          <w:szCs w:val="28"/>
          <w:lang w:val="en-US" w:eastAsia="ru-RU"/>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eastAsia="ru-RU"/>
        </w:rPr>
        <w:t xml:space="preserve">личный кабинет заявителя на официальном сайте Органа власти</w:t>
      </w:r>
      <w:r>
        <w:rPr>
          <w:sz w:val="28"/>
          <w:szCs w:val="28"/>
          <w:lang w:val="en-US" w:eastAsia="ru-RU"/>
        </w:rPr>
      </w:r>
      <w:r>
        <w:rPr>
          <w:sz w:val="28"/>
          <w:szCs w:val="28"/>
          <w:lang w:val="en-US" w:eastAsia="ru-RU"/>
        </w:rPr>
        <w:t xml:space="preserve">;</w:t>
      </w:r>
      <w:r>
        <w:rPr>
          <w:sz w:val="28"/>
          <w:szCs w:val="28"/>
          <w:lang w:val="en-US" w:eastAsia="ru-RU"/>
        </w:rPr>
      </w:r>
      <w:r>
        <w:rPr>
          <w:sz w:val="28"/>
          <w:szCs w:val="28"/>
          <w:lang w:val="en-US" w:eastAsia="ru-RU"/>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eastAsia="ru-RU"/>
        </w:rPr>
        <w:t xml:space="preserve">в Органе власти</w:t>
      </w:r>
      <w:r>
        <w:rPr>
          <w:sz w:val="28"/>
          <w:szCs w:val="28"/>
          <w:lang w:val="en-US" w:eastAsia="ru-RU"/>
        </w:rPr>
      </w:r>
      <w:r>
        <w:rPr>
          <w:sz w:val="28"/>
          <w:szCs w:val="28"/>
          <w:lang w:val="en-US" w:eastAsia="ru-RU"/>
        </w:rPr>
        <w:t xml:space="preserve">;</w:t>
      </w:r>
      <w:r>
        <w:rPr>
          <w:sz w:val="28"/>
          <w:szCs w:val="28"/>
          <w:lang w:val="en-US" w:eastAsia="ru-RU"/>
        </w:rPr>
      </w:r>
      <w:r>
        <w:rPr>
          <w:sz w:val="28"/>
          <w:szCs w:val="28"/>
          <w:lang w:val="en-US" w:eastAsia="ru-RU"/>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eastAsia="ru-RU"/>
        </w:rPr>
        <w:t xml:space="preserve">в МФЦ</w:t>
      </w:r>
      <w:r>
        <w:rPr>
          <w:sz w:val="28"/>
          <w:szCs w:val="28"/>
          <w:lang w:val="en-US" w:eastAsia="ru-RU"/>
        </w:rPr>
      </w:r>
      <w:r>
        <w:rPr>
          <w:sz w:val="28"/>
          <w:szCs w:val="28"/>
          <w:lang w:val="en-US" w:eastAsia="ru-RU"/>
        </w:rPr>
      </w:r>
      <w:r>
        <w:rPr>
          <w:sz w:val="28"/>
          <w:szCs w:val="28"/>
          <w:lang w:val="en-US" w:eastAsia="ru-RU"/>
        </w:rPr>
        <w:t xml:space="preserve">.</w:t>
      </w:r>
      <w:r>
        <w:rPr>
          <w:sz w:val="28"/>
          <w:szCs w:val="28"/>
          <w:lang w:val="en-US" w:eastAsia="ru-RU"/>
        </w:rPr>
      </w:r>
    </w:p>
    <w:p>
      <w:pPr>
        <w:numPr>
          <w:numId w:val="33"/>
          <w:ilvl w:val="0"/>
        </w:numPr>
        <w:tabs>
          <w:tab w:val="num" w:pos="1276"/>
        </w:tabs>
        <w:ind w:firstLine="709"/>
        <w:contextualSpacing/>
        <w:jc w:val="both"/>
        <w:rPr>
          <w:sz w:val="28"/>
          <w:szCs w:val="28"/>
          <w:lang w:eastAsia="ru-RU"/>
        </w:rPr>
      </w:pPr>
      <w:r>
        <w:rPr>
          <w:sz w:val="28"/>
          <w:szCs w:val="28"/>
          <w:lang w:eastAsia="ru-RU"/>
        </w:rPr>
        <w:t xml:space="preserve">По результатам получения ответов от заявителя на вопросы </w:t>
      </w:r>
      <w:r>
        <w:rPr>
          <w:sz w:val="28"/>
          <w:szCs w:val="28"/>
          <w:lang w:eastAsia="ru-RU"/>
        </w:rPr>
        <w:t xml:space="preserve">профилирования</w:t>
      </w:r>
      <w:r>
        <w:rPr>
          <w:sz w:val="28"/>
          <w:szCs w:val="28"/>
          <w:lang w:eastAsia="ru-RU"/>
        </w:rPr>
        <w:t xml:space="preserve"> определяется полный перечень комбинаций значений признаков в соответствии с настоящим </w:t>
      </w:r>
      <w:r>
        <w:rPr>
          <w:sz w:val="28"/>
          <w:szCs w:val="28"/>
          <w:lang w:eastAsia="ru-RU"/>
        </w:rPr>
        <w:t xml:space="preserve">А</w:t>
      </w:r>
      <w:r>
        <w:rPr>
          <w:sz w:val="28"/>
          <w:szCs w:val="28"/>
          <w:lang w:eastAsia="ru-RU"/>
        </w:rPr>
        <w:t xml:space="preserve">дминистративным регламентом, каждая из которых соответствует одному варианту.</w:t>
      </w:r>
    </w:p>
    <w:p>
      <w:pPr>
        <w:numPr>
          <w:numId w:val="33"/>
          <w:ilvl w:val="0"/>
        </w:numPr>
        <w:tabs>
          <w:tab w:val="num" w:pos="1276"/>
        </w:tabs>
        <w:ind w:firstLine="709"/>
        <w:contextualSpacing/>
        <w:jc w:val="both"/>
        <w:rPr>
          <w:sz w:val="28"/>
          <w:szCs w:val="28"/>
          <w:lang w:val="en-US" w:eastAsia="ru-RU"/>
        </w:rPr>
      </w:pPr>
      <w:r>
        <w:rPr>
          <w:sz w:val="28"/>
          <w:szCs w:val="28"/>
          <w:lang w:eastAsia="ru-RU"/>
        </w:rPr>
        <w:t xml:space="preserve">О</w:t>
      </w:r>
      <w:r>
        <w:rPr>
          <w:sz w:val="28"/>
          <w:szCs w:val="28"/>
          <w:lang w:eastAsia="ru-RU"/>
        </w:rPr>
        <w:t xml:space="preserve">писания</w:t>
      </w:r>
      <w:r>
        <w:rPr>
          <w:sz w:val="28"/>
          <w:szCs w:val="28"/>
          <w:lang w:eastAsia="ru-RU"/>
        </w:rPr>
        <w:t xml:space="preserve"> вариантов, приведенные в настоящем разделе, размещаются </w:t>
      </w:r>
      <w:r>
        <w:rPr>
          <w:sz w:val="28"/>
          <w:szCs w:val="28"/>
        </w:rPr>
      </w:r>
      <w:r>
        <w:rPr>
          <w:sz w:val="28"/>
          <w:szCs w:val="28"/>
        </w:rPr>
      </w:r>
      <w:r>
        <w:rPr>
          <w:sz w:val="28"/>
          <w:szCs w:val="28"/>
        </w:rPr>
      </w:r>
      <w:r>
        <w:rPr>
          <w:sz w:val="28"/>
          <w:szCs w:val="28"/>
          <w:lang w:eastAsia="ru-RU"/>
        </w:rPr>
        <w:t xml:space="preserve">Органом власти</w:t>
      </w:r>
      <w:r>
        <w:rPr>
          <w:sz w:val="28"/>
          <w:szCs w:val="28"/>
        </w:rPr>
      </w:r>
      <w:r>
        <w:rPr>
          <w:sz w:val="28"/>
          <w:szCs w:val="28"/>
        </w:rPr>
      </w:r>
      <w:r>
        <w:rPr>
          <w:sz w:val="28"/>
          <w:szCs w:val="28"/>
          <w:lang w:val="en-US"/>
        </w:rPr>
      </w:r>
      <w:r>
        <w:rPr>
          <w:sz w:val="28"/>
          <w:szCs w:val="28"/>
          <w:lang w:val="en-US"/>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общедоступном</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ознакомления</w:t>
      </w:r>
      <w:r>
        <w:rPr>
          <w:sz w:val="28"/>
          <w:szCs w:val="28"/>
          <w:lang w:val="en-US" w:eastAsia="ru-RU"/>
        </w:rPr>
        <w:t xml:space="preserve"> </w:t>
      </w:r>
      <w:r>
        <w:rPr>
          <w:sz w:val="28"/>
          <w:szCs w:val="28"/>
          <w:lang w:eastAsia="ru-RU"/>
        </w:rPr>
        <w:t xml:space="preserve">месте</w:t>
      </w:r>
      <w:r>
        <w:rPr>
          <w:sz w:val="28"/>
          <w:szCs w:val="28"/>
          <w:lang w:val="en-US" w:eastAsia="ru-RU"/>
        </w:rPr>
        <w:t xml:space="preserve">.</w:t>
      </w:r>
      <w:r>
        <w:rPr>
          <w:sz w:val="28"/>
          <w:szCs w:val="28"/>
          <w:lang w:val="en-US" w:eastAsia="ru-RU"/>
        </w:rPr>
      </w:r>
      <w:r>
        <w:rPr>
          <w:sz w:val="28"/>
          <w:szCs w:val="28"/>
          <w:lang w:val="en-US" w:eastAsia="ru-RU"/>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решение об одобрении или о совершении крупной сделки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создание (изменение статуса) юридического лица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устав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иные учредительные документы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соответствие вновь созданного юридического лица условиям отнесения к субъектам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заявление о соответствии вновь созданного юридического лица  условиям отнесения к субъектам малого и среднего предпринимательства, установленным Федеральным законом «О развитии малого и среднего предпринимательства в Российской Федерации»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юридического лица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юридических лиц</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включении заявителя в Единый реестр субъектов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ЕГРЮЛ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Предоставление сведений из реестра малого и среднего предпринимательства</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решение об одобрении или о совершении крупной сделки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создание (изменение статуса) юридического лица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 документа</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устав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иные учредительные документы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соответствие вновь созданного юридического лица условиям отнесения к субъектам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заявление о соответствии вновь созданного юридического лица  условиям отнесения к субъектам малого и среднего предпринимательства, установленным Федеральным законом «О развитии малого и среднего предпринимательства в Российской Федерации»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 подтверждающий полномочия представителя заявителя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 подтверждающий полномочия представителя Заявителя</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юридического лица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юридических лиц</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включении заявителя в Единый реестр субъектов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ЕГРЮЛ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Предоставление сведений из реестра малого и среднего предпринимательства</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соответствие вновь зарегистрированного индивидуального предпринимателя условиям отнесения к субъектам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заявление о соответствии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 развитии малого и среднего предпринимательства в Российской Федерации»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физического лица в качестве индивидуального предпринимателя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индивидуальных предпринимателей</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включении заявителя в Единый реестр субъектов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Предоставление сведений из реестра малого и среднего предпринимательства</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ЕГРИП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соответствие вновь зарегистрированного индивидуального предпринимателя условиям отнесения к субъектам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заявление о соответствии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 развитии малого и среднего предпринимательства в Российской Федерации»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t xml:space="preserve">, </w:t>
      </w:r>
      <w:r>
        <w:rPr>
          <w:sz w:val="28"/>
          <w:szCs w:val="28"/>
        </w:rPr>
      </w:r>
      <w:r>
        <w:rPr>
          <w:sz w:val="28"/>
          <w:szCs w:val="28"/>
        </w:rPr>
      </w:r>
      <w:r>
        <w:rPr>
          <w:sz w:val="28"/>
          <w:szCs w:val="28"/>
          <w:lang w:val="en-US"/>
        </w:rPr>
        <w:t xml:space="preserve">форма документа утверждена приказом Минэкономразвития России от 10.03.2016 N 113</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 подтверждающий полномочия представителя заявителя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 подтверждающий полномочия представителя Заявителя</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физического лица в качестве индивидуального предпринимателя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индивидуальных предпринимателей</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включении заявителя в Единый реестр субъектов малого и среднего предпринимательства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Предоставление сведений из реестра малого и среднего предпринимательства</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ЕГРИП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постановку на учет в налоговом органе</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справка о постановке на учет (снятии) с учета физического лица в качестве налогоплательщика налога на профессиональный доход</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t xml:space="preserve">, </w:t>
      </w:r>
      <w:r>
        <w:rPr>
          <w:sz w:val="28"/>
          <w:szCs w:val="28"/>
        </w:rPr>
      </w:r>
      <w:r>
        <w:rPr>
          <w:sz w:val="28"/>
          <w:szCs w:val="28"/>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w:t>
      </w:r>
      <w:r>
        <w:rPr>
          <w:sz w:val="28"/>
          <w:szCs w:val="28"/>
        </w:rPr>
        <w:t xml:space="preserve"> </w:t>
      </w:r>
      <w:r>
        <w:rPr>
          <w:sz w:val="28"/>
          <w:szCs w:val="28"/>
          <w:lang w:eastAsia="ru-RU"/>
        </w:rPr>
        <w:t xml:space="preserve">«</w:t>
      </w:r>
      <w:r>
        <w:rPr>
          <w:sz w:val="28"/>
          <w:szCs w:val="28"/>
        </w:rPr>
        <w:t xml:space="preserve">Сведения о постановке на учет в налоговом органе физического лица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rPr>
        <w:t xml:space="preserve"> </w:t>
      </w:r>
      <w:r>
        <w:rPr>
          <w:sz w:val="28"/>
          <w:szCs w:val="28"/>
        </w:rPr>
        <w:t xml:space="preserve">Указанный</w:t>
      </w:r>
      <w:r>
        <w:rPr>
          <w:sz w:val="28"/>
          <w:szCs w:val="28"/>
          <w:lang w:val="en-US"/>
        </w:rPr>
        <w:t xml:space="preserve"> </w:t>
      </w:r>
      <w:r>
        <w:rPr>
          <w:sz w:val="28"/>
          <w:szCs w:val="28"/>
        </w:rPr>
        <w:t xml:space="preserve">информационный</w:t>
      </w:r>
      <w:r>
        <w:rPr>
          <w:sz w:val="28"/>
          <w:szCs w:val="28"/>
          <w:lang w:val="en-US"/>
        </w:rPr>
        <w:t xml:space="preserve"> </w:t>
      </w:r>
      <w:r>
        <w:rPr>
          <w:sz w:val="28"/>
          <w:szCs w:val="28"/>
        </w:rPr>
        <w:t xml:space="preserve">запрос</w:t>
      </w:r>
      <w:r>
        <w:rPr>
          <w:sz w:val="28"/>
          <w:szCs w:val="28"/>
          <w:lang w:val="en-US"/>
        </w:rPr>
        <w:t xml:space="preserve"> </w:t>
      </w:r>
      <w:r>
        <w:rPr>
          <w:sz w:val="28"/>
          <w:szCs w:val="28"/>
        </w:rPr>
        <w:t xml:space="preserve">направляется</w:t>
      </w:r>
      <w:r>
        <w:rPr>
          <w:sz w:val="28"/>
          <w:szCs w:val="28"/>
          <w:lang w:val="en-US"/>
        </w:rPr>
        <w:t xml:space="preserve"> </w:t>
      </w:r>
      <w:r>
        <w:rPr>
          <w:sz w:val="28"/>
          <w:szCs w:val="28"/>
        </w:rPr>
        <w:t xml:space="preserve">в</w:t>
      </w:r>
      <w:r>
        <w:rPr>
          <w:sz w:val="28"/>
          <w:szCs w:val="28"/>
          <w:lang w:val="en-US"/>
        </w:rPr>
        <w:t xml:space="preserve"> </w:t>
      </w:r>
      <w:r>
        <w:rPr>
          <w:sz w:val="28"/>
          <w:szCs w:val="28"/>
          <w:lang w:val="en-US"/>
        </w:rPr>
      </w:r>
      <w:r>
        <w:rPr>
          <w:sz w:val="28"/>
          <w:szCs w:val="28"/>
          <w:lang w:val="en-US"/>
        </w:rPr>
      </w:r>
      <w:r>
        <w:rPr>
          <w:sz w:val="28"/>
          <w:szCs w:val="28"/>
          <w:lang w:val="en-US" w:eastAsia="ru-RU"/>
        </w:rPr>
        <w:t xml:space="preserve">«</w:t>
      </w:r>
      <w:r>
        <w:rPr>
          <w:sz w:val="28"/>
          <w:szCs w:val="28"/>
          <w:lang w:val="en-US"/>
        </w:rPr>
        <w:t xml:space="preserve">Управление федеральной налоговой службы</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w:t>
      </w:r>
    </w:p>
    <w:p>
      <w:pPr>
        <w:tabs>
          <w:tab w:val="left" w:pos="1418"/>
          <w:tab w:val="num" w:pos="1560"/>
        </w:tabs>
        <w:spacing w:after="160"/>
        <w:ind w:firstLine="709"/>
        <w:contextualSpacing/>
        <w:jc w:val="both"/>
        <w:rPr>
          <w:sz w:val="28"/>
          <w:szCs w:val="28"/>
        </w:rPr>
      </w:pPr>
      <w:r>
        <w:rPr>
          <w:sz w:val="28"/>
          <w:szCs w:val="28"/>
          <w:lang w:eastAsia="ru-RU"/>
        </w:rPr>
        <w:t xml:space="preserve">Срок направления указанного информационного запроса составляет </w:t>
      </w:r>
      <w:r>
        <w:rPr>
          <w:sz w:val="28"/>
          <w:szCs w:val="28"/>
          <w:lang w:eastAsia="ru-RU"/>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r>
      <w:r>
        <w:rPr>
          <w:sz w:val="28"/>
          <w:szCs w:val="28"/>
          <w:lang w:val="en-US"/>
        </w:rPr>
        <w:t xml:space="preserve"> </w:t>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регистрации</w:t>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t xml:space="preserve">.</w:t>
      </w:r>
      <w:r>
        <w:rPr>
          <w:sz w:val="28"/>
          <w:szCs w:val="28"/>
        </w:rPr>
        <w:t xml:space="preserve"> </w:t>
      </w:r>
    </w:p>
    <w:p>
      <w:pPr>
        <w:tabs>
          <w:tab w:val="left" w:pos="1418"/>
          <w:tab w:val="num" w:pos="1560"/>
        </w:tabs>
        <w:spacing w:after="160"/>
        <w:ind w:firstLine="709"/>
        <w:contextualSpacing/>
        <w:jc w:val="both"/>
        <w:rPr>
          <w:sz w:val="28"/>
          <w:szCs w:val="28"/>
          <w:lang w:val="en-US" w:eastAsia="ru-RU"/>
        </w:rPr>
      </w:pPr>
      <w:r>
        <w:rPr>
          <w:sz w:val="28"/>
          <w:szCs w:val="28"/>
        </w:rPr>
        <w:t xml:space="preserve">Срок получения ответа на указанный информационный запрос составляет не более </w:t>
      </w:r>
      <w:r>
        <w:rPr>
          <w:sz w:val="28"/>
          <w:szCs w:val="28"/>
          <w:lang w:eastAsia="ru-RU"/>
        </w:rPr>
      </w:r>
      <w:r>
        <w:rPr>
          <w:sz w:val="28"/>
          <w:szCs w:val="28"/>
          <w:lang w:val="en-US"/>
        </w:rPr>
        <w:t xml:space="preserve">5</w:t>
      </w:r>
      <w:r>
        <w:rPr>
          <w:sz w:val="28"/>
          <w:szCs w:val="28"/>
          <w:lang w:val="en-US"/>
        </w:rPr>
        <w:t xml:space="preserve"> </w:t>
      </w:r>
      <w:r>
        <w:rPr>
          <w:sz w:val="28"/>
          <w:szCs w:val="28"/>
          <w:lang w:val="en-US"/>
        </w:rPr>
        <w:t xml:space="preserve">рабочих дней</w:t>
      </w:r>
      <w:r>
        <w:rPr>
          <w:sz w:val="28"/>
          <w:szCs w:val="28"/>
          <w:lang w:val="en-US" w:eastAsia="ru-RU"/>
        </w:rPr>
      </w:r>
      <w:r>
        <w:rPr>
          <w:sz w:val="28"/>
          <w:szCs w:val="28"/>
          <w:lang w:val="en-US"/>
        </w:rPr>
        <w:t xml:space="preserve"> </w:t>
      </w:r>
      <w:r>
        <w:rPr>
          <w:sz w:val="28"/>
          <w:szCs w:val="28"/>
          <w:lang w:val="en-US" w:eastAsia="ru-RU"/>
        </w:rPr>
      </w:r>
      <w:r>
        <w:rPr>
          <w:sz w:val="28"/>
          <w:szCs w:val="28"/>
        </w:rPr>
      </w:r>
      <w:r>
        <w:rPr>
          <w:sz w:val="28"/>
          <w:szCs w:val="28"/>
        </w:rPr>
        <w:t xml:space="preserve">с даты</w:t>
      </w:r>
      <w:r>
        <w:rPr>
          <w:sz w:val="28"/>
          <w:szCs w:val="28"/>
        </w:rPr>
      </w:r>
      <w:r>
        <w:rPr>
          <w:sz w:val="28"/>
          <w:szCs w:val="28"/>
        </w:rPr>
      </w:r>
      <w:r>
        <w:rPr>
          <w:sz w:val="28"/>
          <w:szCs w:val="28"/>
        </w:rPr>
        <w:t xml:space="preserve"> направления межведомственного запроса</w:t>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 подтверждающий полномочия представителя заявителя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 подтверждающий полномочия представителя Заявителя</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постановку на учет в налоговом органе</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справка о постановке на учет (снятии) с учета физического лица в качестве налогоплательщика налога на профессиональный доход</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t xml:space="preserve">, </w:t>
      </w:r>
      <w:r>
        <w:rPr>
          <w:sz w:val="28"/>
          <w:szCs w:val="28"/>
        </w:rPr>
      </w:r>
      <w:r>
        <w:rPr>
          <w:sz w:val="28"/>
          <w:szCs w:val="28"/>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w:t>
      </w:r>
      <w:r>
        <w:rPr>
          <w:sz w:val="28"/>
          <w:szCs w:val="28"/>
        </w:rPr>
        <w:t xml:space="preserve"> </w:t>
      </w:r>
      <w:r>
        <w:rPr>
          <w:sz w:val="28"/>
          <w:szCs w:val="28"/>
          <w:lang w:eastAsia="ru-RU"/>
        </w:rPr>
        <w:t xml:space="preserve">«</w:t>
      </w:r>
      <w:r>
        <w:rPr>
          <w:sz w:val="28"/>
          <w:szCs w:val="28"/>
        </w:rPr>
        <w:t xml:space="preserve">Сведения о постановке на учет в налоговом органе физического лица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rPr>
        <w:t xml:space="preserve"> </w:t>
      </w:r>
      <w:r>
        <w:rPr>
          <w:sz w:val="28"/>
          <w:szCs w:val="28"/>
        </w:rPr>
        <w:t xml:space="preserve">Указанный</w:t>
      </w:r>
      <w:r>
        <w:rPr>
          <w:sz w:val="28"/>
          <w:szCs w:val="28"/>
          <w:lang w:val="en-US"/>
        </w:rPr>
        <w:t xml:space="preserve"> </w:t>
      </w:r>
      <w:r>
        <w:rPr>
          <w:sz w:val="28"/>
          <w:szCs w:val="28"/>
        </w:rPr>
        <w:t xml:space="preserve">информационный</w:t>
      </w:r>
      <w:r>
        <w:rPr>
          <w:sz w:val="28"/>
          <w:szCs w:val="28"/>
          <w:lang w:val="en-US"/>
        </w:rPr>
        <w:t xml:space="preserve"> </w:t>
      </w:r>
      <w:r>
        <w:rPr>
          <w:sz w:val="28"/>
          <w:szCs w:val="28"/>
        </w:rPr>
        <w:t xml:space="preserve">запрос</w:t>
      </w:r>
      <w:r>
        <w:rPr>
          <w:sz w:val="28"/>
          <w:szCs w:val="28"/>
          <w:lang w:val="en-US"/>
        </w:rPr>
        <w:t xml:space="preserve"> </w:t>
      </w:r>
      <w:r>
        <w:rPr>
          <w:sz w:val="28"/>
          <w:szCs w:val="28"/>
        </w:rPr>
        <w:t xml:space="preserve">направляется</w:t>
      </w:r>
      <w:r>
        <w:rPr>
          <w:sz w:val="28"/>
          <w:szCs w:val="28"/>
          <w:lang w:val="en-US"/>
        </w:rPr>
        <w:t xml:space="preserve"> </w:t>
      </w:r>
      <w:r>
        <w:rPr>
          <w:sz w:val="28"/>
          <w:szCs w:val="28"/>
        </w:rPr>
        <w:t xml:space="preserve">в</w:t>
      </w:r>
      <w:r>
        <w:rPr>
          <w:sz w:val="28"/>
          <w:szCs w:val="28"/>
          <w:lang w:val="en-US"/>
        </w:rPr>
        <w:t xml:space="preserve"> </w:t>
      </w:r>
      <w:r>
        <w:rPr>
          <w:sz w:val="28"/>
          <w:szCs w:val="28"/>
          <w:lang w:val="en-US"/>
        </w:rPr>
      </w:r>
      <w:r>
        <w:rPr>
          <w:sz w:val="28"/>
          <w:szCs w:val="28"/>
          <w:lang w:val="en-US"/>
        </w:rPr>
      </w:r>
      <w:r>
        <w:rPr>
          <w:sz w:val="28"/>
          <w:szCs w:val="28"/>
          <w:lang w:val="en-US" w:eastAsia="ru-RU"/>
        </w:rPr>
        <w:t xml:space="preserve">«</w:t>
      </w:r>
      <w:r>
        <w:rPr>
          <w:sz w:val="28"/>
          <w:szCs w:val="28"/>
          <w:lang w:val="en-US"/>
        </w:rPr>
        <w:t xml:space="preserve">Управление федеральной налоговой службы</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w:t>
      </w:r>
    </w:p>
    <w:p>
      <w:pPr>
        <w:tabs>
          <w:tab w:val="left" w:pos="1418"/>
          <w:tab w:val="num" w:pos="1560"/>
        </w:tabs>
        <w:spacing w:after="160"/>
        <w:ind w:firstLine="709"/>
        <w:contextualSpacing/>
        <w:jc w:val="both"/>
        <w:rPr>
          <w:sz w:val="28"/>
          <w:szCs w:val="28"/>
        </w:rPr>
      </w:pPr>
      <w:r>
        <w:rPr>
          <w:sz w:val="28"/>
          <w:szCs w:val="28"/>
          <w:lang w:eastAsia="ru-RU"/>
        </w:rPr>
        <w:t xml:space="preserve">Срок направления указанного информационного запроса составляет </w:t>
      </w:r>
      <w:r>
        <w:rPr>
          <w:sz w:val="28"/>
          <w:szCs w:val="28"/>
          <w:lang w:eastAsia="ru-RU"/>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r>
      <w:r>
        <w:rPr>
          <w:sz w:val="28"/>
          <w:szCs w:val="28"/>
          <w:lang w:val="en-US"/>
        </w:rPr>
        <w:t xml:space="preserve"> </w:t>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регистрации</w:t>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t xml:space="preserve">.</w:t>
      </w:r>
      <w:r>
        <w:rPr>
          <w:sz w:val="28"/>
          <w:szCs w:val="28"/>
        </w:rPr>
        <w:t xml:space="preserve"> </w:t>
      </w:r>
    </w:p>
    <w:p>
      <w:pPr>
        <w:tabs>
          <w:tab w:val="left" w:pos="1418"/>
          <w:tab w:val="num" w:pos="1560"/>
        </w:tabs>
        <w:spacing w:after="160"/>
        <w:ind w:firstLine="709"/>
        <w:contextualSpacing/>
        <w:jc w:val="both"/>
        <w:rPr>
          <w:sz w:val="28"/>
          <w:szCs w:val="28"/>
          <w:lang w:val="en-US" w:eastAsia="ru-RU"/>
        </w:rPr>
      </w:pPr>
      <w:r>
        <w:rPr>
          <w:sz w:val="28"/>
          <w:szCs w:val="28"/>
        </w:rPr>
        <w:t xml:space="preserve">Срок получения ответа на указанный информационный запрос составляет не более </w:t>
      </w:r>
      <w:r>
        <w:rPr>
          <w:sz w:val="28"/>
          <w:szCs w:val="28"/>
          <w:lang w:eastAsia="ru-RU"/>
        </w:rPr>
      </w:r>
      <w:r>
        <w:rPr>
          <w:sz w:val="28"/>
          <w:szCs w:val="28"/>
          <w:lang w:val="en-US"/>
        </w:rPr>
        <w:t xml:space="preserve">5</w:t>
      </w:r>
      <w:r>
        <w:rPr>
          <w:sz w:val="28"/>
          <w:szCs w:val="28"/>
          <w:lang w:val="en-US"/>
        </w:rPr>
        <w:t xml:space="preserve"> </w:t>
      </w:r>
      <w:r>
        <w:rPr>
          <w:sz w:val="28"/>
          <w:szCs w:val="28"/>
          <w:lang w:val="en-US"/>
        </w:rPr>
        <w:t xml:space="preserve">рабочих дней</w:t>
      </w:r>
      <w:r>
        <w:rPr>
          <w:sz w:val="28"/>
          <w:szCs w:val="28"/>
          <w:lang w:val="en-US" w:eastAsia="ru-RU"/>
        </w:rPr>
      </w:r>
      <w:r>
        <w:rPr>
          <w:sz w:val="28"/>
          <w:szCs w:val="28"/>
          <w:lang w:val="en-US"/>
        </w:rPr>
        <w:t xml:space="preserve"> </w:t>
      </w:r>
      <w:r>
        <w:rPr>
          <w:sz w:val="28"/>
          <w:szCs w:val="28"/>
          <w:lang w:val="en-US" w:eastAsia="ru-RU"/>
        </w:rPr>
      </w:r>
      <w:r>
        <w:rPr>
          <w:sz w:val="28"/>
          <w:szCs w:val="28"/>
        </w:rPr>
      </w:r>
      <w:r>
        <w:rPr>
          <w:sz w:val="28"/>
          <w:szCs w:val="28"/>
        </w:rPr>
        <w:t xml:space="preserve">с даты</w:t>
      </w:r>
      <w:r>
        <w:rPr>
          <w:sz w:val="28"/>
          <w:szCs w:val="28"/>
        </w:rPr>
      </w:r>
      <w:r>
        <w:rPr>
          <w:sz w:val="28"/>
          <w:szCs w:val="28"/>
        </w:rPr>
      </w:r>
      <w:r>
        <w:rPr>
          <w:sz w:val="28"/>
          <w:szCs w:val="28"/>
        </w:rPr>
        <w:t xml:space="preserve"> направления межведомственного запроса</w:t>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создание (изменение статуса) юридического лица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устав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иные учредительные документы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решение об одобрении или о совершении крупной сделки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заявителе</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организаций, образующих инфраструктуру поддержки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электронный документ</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юридического лица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юридических лиц</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 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ЕГРЮЛ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w:t>
      </w:r>
      <w:r>
        <w:rPr>
          <w:sz w:val="28"/>
          <w:szCs w:val="28"/>
        </w:rPr>
        <w:t xml:space="preserve"> </w:t>
      </w:r>
      <w:r>
        <w:rPr>
          <w:sz w:val="28"/>
          <w:szCs w:val="28"/>
          <w:lang w:eastAsia="ru-RU"/>
        </w:rPr>
        <w:t xml:space="preserve">«</w:t>
      </w:r>
      <w:r>
        <w:rPr>
          <w:sz w:val="28"/>
          <w:szCs w:val="28"/>
        </w:rPr>
        <w:t xml:space="preserve">Сведения из реестра организаций, образующих инфраструктуру поддержки субъектов малого и среднего предпринимательства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rPr>
        <w:t xml:space="preserve"> </w:t>
      </w:r>
      <w:r>
        <w:rPr>
          <w:sz w:val="28"/>
          <w:szCs w:val="28"/>
        </w:rPr>
        <w:t xml:space="preserve">Указанный</w:t>
      </w:r>
      <w:r>
        <w:rPr>
          <w:sz w:val="28"/>
          <w:szCs w:val="28"/>
          <w:lang w:val="en-US"/>
        </w:rPr>
        <w:t xml:space="preserve"> </w:t>
      </w:r>
      <w:r>
        <w:rPr>
          <w:sz w:val="28"/>
          <w:szCs w:val="28"/>
        </w:rPr>
        <w:t xml:space="preserve">информационный</w:t>
      </w:r>
      <w:r>
        <w:rPr>
          <w:sz w:val="28"/>
          <w:szCs w:val="28"/>
          <w:lang w:val="en-US"/>
        </w:rPr>
        <w:t xml:space="preserve"> </w:t>
      </w:r>
      <w:r>
        <w:rPr>
          <w:sz w:val="28"/>
          <w:szCs w:val="28"/>
        </w:rPr>
        <w:t xml:space="preserve">запрос</w:t>
      </w:r>
      <w:r>
        <w:rPr>
          <w:sz w:val="28"/>
          <w:szCs w:val="28"/>
          <w:lang w:val="en-US"/>
        </w:rPr>
        <w:t xml:space="preserve"> </w:t>
      </w:r>
      <w:r>
        <w:rPr>
          <w:sz w:val="28"/>
          <w:szCs w:val="28"/>
        </w:rPr>
        <w:t xml:space="preserve">направляется</w:t>
      </w:r>
      <w:r>
        <w:rPr>
          <w:sz w:val="28"/>
          <w:szCs w:val="28"/>
          <w:lang w:val="en-US"/>
        </w:rPr>
        <w:t xml:space="preserve"> </w:t>
      </w:r>
      <w:r>
        <w:rPr>
          <w:sz w:val="28"/>
          <w:szCs w:val="28"/>
        </w:rPr>
        <w:t xml:space="preserve">в</w:t>
      </w:r>
      <w:r>
        <w:rPr>
          <w:sz w:val="28"/>
          <w:szCs w:val="28"/>
          <w:lang w:val="en-US"/>
        </w:rPr>
        <w:t xml:space="preserve"> </w:t>
      </w:r>
      <w:r>
        <w:rPr>
          <w:sz w:val="28"/>
          <w:szCs w:val="28"/>
          <w:lang w:val="en-US"/>
        </w:rPr>
      </w:r>
      <w:r>
        <w:rPr>
          <w:sz w:val="28"/>
          <w:szCs w:val="28"/>
          <w:lang w:val="en-US"/>
        </w:rPr>
      </w:r>
      <w:r>
        <w:rPr>
          <w:sz w:val="28"/>
          <w:szCs w:val="28"/>
          <w:lang w:val="en-US" w:eastAsia="ru-RU"/>
        </w:rPr>
        <w:t xml:space="preserve">«</w:t>
      </w:r>
      <w:r>
        <w:rPr>
          <w:sz w:val="28"/>
          <w:szCs w:val="28"/>
          <w:lang w:val="en-US"/>
        </w:rPr>
        <w:t xml:space="preserve">Органы государственной власти субъекта Российской Федерации.</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w:t>
      </w:r>
    </w:p>
    <w:p>
      <w:pPr>
        <w:tabs>
          <w:tab w:val="left" w:pos="1418"/>
          <w:tab w:val="num" w:pos="1560"/>
        </w:tabs>
        <w:spacing w:after="160"/>
        <w:ind w:firstLine="709"/>
        <w:contextualSpacing/>
        <w:jc w:val="both"/>
        <w:rPr>
          <w:sz w:val="28"/>
          <w:szCs w:val="28"/>
        </w:rPr>
      </w:pPr>
      <w:r>
        <w:rPr>
          <w:sz w:val="28"/>
          <w:szCs w:val="28"/>
          <w:lang w:eastAsia="ru-RU"/>
        </w:rPr>
        <w:t xml:space="preserve">Срок направления указанного информационного запроса составляет </w:t>
      </w:r>
      <w:r>
        <w:rPr>
          <w:sz w:val="28"/>
          <w:szCs w:val="28"/>
          <w:lang w:eastAsia="ru-RU"/>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r>
      <w:r>
        <w:rPr>
          <w:sz w:val="28"/>
          <w:szCs w:val="28"/>
          <w:lang w:val="en-US"/>
        </w:rPr>
        <w:t xml:space="preserve"> </w:t>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регистрации</w:t>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t xml:space="preserve">.</w:t>
      </w:r>
      <w:r>
        <w:rPr>
          <w:sz w:val="28"/>
          <w:szCs w:val="28"/>
        </w:rPr>
        <w:t xml:space="preserve"> </w:t>
      </w:r>
    </w:p>
    <w:p>
      <w:pPr>
        <w:tabs>
          <w:tab w:val="left" w:pos="1418"/>
          <w:tab w:val="num" w:pos="1560"/>
        </w:tabs>
        <w:spacing w:after="160"/>
        <w:ind w:firstLine="709"/>
        <w:contextualSpacing/>
        <w:jc w:val="both"/>
        <w:rPr>
          <w:sz w:val="28"/>
          <w:szCs w:val="28"/>
          <w:lang w:val="en-US" w:eastAsia="ru-RU"/>
        </w:rPr>
      </w:pPr>
      <w:r>
        <w:rPr>
          <w:sz w:val="28"/>
          <w:szCs w:val="28"/>
        </w:rPr>
        <w:t xml:space="preserve">Срок получения ответа на указанный информационный запрос составляет не более </w:t>
      </w:r>
      <w:r>
        <w:rPr>
          <w:sz w:val="28"/>
          <w:szCs w:val="28"/>
          <w:lang w:eastAsia="ru-RU"/>
        </w:rPr>
      </w:r>
      <w:r>
        <w:rPr>
          <w:sz w:val="28"/>
          <w:szCs w:val="28"/>
          <w:lang w:val="en-US"/>
        </w:rPr>
        <w:t xml:space="preserve">5</w:t>
      </w:r>
      <w:r>
        <w:rPr>
          <w:sz w:val="28"/>
          <w:szCs w:val="28"/>
          <w:lang w:val="en-US"/>
        </w:rPr>
        <w:t xml:space="preserve"> </w:t>
      </w:r>
      <w:r>
        <w:rPr>
          <w:sz w:val="28"/>
          <w:szCs w:val="28"/>
          <w:lang w:val="en-US"/>
        </w:rPr>
        <w:t xml:space="preserve">рабочих дней</w:t>
      </w:r>
      <w:r>
        <w:rPr>
          <w:sz w:val="28"/>
          <w:szCs w:val="28"/>
          <w:lang w:val="en-US" w:eastAsia="ru-RU"/>
        </w:rPr>
      </w:r>
      <w:r>
        <w:rPr>
          <w:sz w:val="28"/>
          <w:szCs w:val="28"/>
          <w:lang w:val="en-US"/>
        </w:rPr>
        <w:t xml:space="preserve"> </w:t>
      </w:r>
      <w:r>
        <w:rPr>
          <w:sz w:val="28"/>
          <w:szCs w:val="28"/>
          <w:lang w:val="en-US" w:eastAsia="ru-RU"/>
        </w:rPr>
      </w:r>
      <w:r>
        <w:rPr>
          <w:sz w:val="28"/>
          <w:szCs w:val="28"/>
        </w:rPr>
      </w:r>
      <w:r>
        <w:rPr>
          <w:sz w:val="28"/>
          <w:szCs w:val="28"/>
        </w:rPr>
        <w:t xml:space="preserve">с даты</w:t>
      </w:r>
      <w:r>
        <w:rPr>
          <w:sz w:val="28"/>
          <w:szCs w:val="28"/>
        </w:rPr>
      </w:r>
      <w:r>
        <w:rPr>
          <w:sz w:val="28"/>
          <w:szCs w:val="28"/>
        </w:rPr>
      </w:r>
      <w:r>
        <w:rPr>
          <w:sz w:val="28"/>
          <w:szCs w:val="28"/>
        </w:rPr>
        <w:t xml:space="preserve"> направления межведомственного запроса</w:t>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20</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договор аренды</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документ в электронной форме, подписанный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Документом</w:t>
      </w:r>
      <w:r>
        <w:rPr>
          <w:sz w:val="28"/>
          <w:szCs w:val="28"/>
        </w:rPr>
        <w:t xml:space="preserve">, содержащим решение о предоставлении Услуги</w:t>
      </w:r>
      <w:r>
        <w:rPr>
          <w:sz w:val="28"/>
          <w:szCs w:val="28"/>
        </w:rPr>
        <w:t xml:space="preserve">,</w:t>
      </w:r>
      <w:r>
        <w:rPr>
          <w:sz w:val="28"/>
          <w:szCs w:val="28"/>
        </w:rPr>
        <w:t xml:space="preserve"> </w:t>
      </w:r>
      <w:r>
        <w:rPr>
          <w:sz w:val="28"/>
          <w:szCs w:val="28"/>
        </w:rPr>
        <w:t xml:space="preserve">является </w:t>
      </w:r>
      <w:r>
        <w:rPr>
          <w:sz w:val="28"/>
          <w:szCs w:val="28"/>
        </w:rPr>
      </w:r>
      <w:r>
        <w:rPr>
          <w:sz w:val="28"/>
          <w:szCs w:val="28"/>
        </w:rPr>
        <w:t xml:space="preserve">Уведомление</w:t>
      </w:r>
      <w:r>
        <w:rPr>
          <w:sz w:val="28"/>
          <w:szCs w:val="28"/>
        </w:rPr>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межведомственное информационное взаимодействие</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приведена </w:t>
      </w:r>
      <w:r>
        <w:rPr>
          <w:sz w:val="28"/>
          <w:szCs w:val="28"/>
          <w:lang w:eastAsia="ru-RU"/>
        </w:rPr>
        <w:t xml:space="preserve">административная процедура</w:t>
      </w:r>
      <w:r>
        <w:rPr>
          <w:sz w:val="28"/>
          <w:szCs w:val="28"/>
          <w:lang w:eastAsia="ru-RU"/>
        </w:rPr>
        <w:t xml:space="preserve"> </w:t>
      </w:r>
      <w:r>
        <w:rPr>
          <w:sz w:val="28"/>
          <w:szCs w:val="28"/>
        </w:rPr>
        <w:t xml:space="preserve">приостановление предоставления Услуги</w:t>
      </w:r>
      <w:r>
        <w:rPr>
          <w:sz w:val="28"/>
          <w:szCs w:val="28"/>
        </w:rPr>
        <w:t xml:space="preserve">, поскольку она не предусмотрена законодательством Российской Федерации</w:t>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МФЦ</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в Органе власти</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посредством почтового отправления</w:t>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личный кабинет заявителя на официальном сайте Органа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и оригинал</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гражданина Российской Федерации в соответствии с законодательством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создание (изменение статуса) юридического лица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устав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иные учредительные документы юридического лица</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решение об одобрении или о совершении крупной сделки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копия</w:t>
      </w:r>
      <w:r>
        <w:rPr>
          <w:sz w:val="28"/>
          <w:szCs w:val="28"/>
        </w:rPr>
      </w:r>
      <w:r>
        <w:rPr>
          <w:sz w:val="28"/>
          <w:szCs w:val="28"/>
        </w:rPr>
        <w:t xml:space="preserve">, </w:t>
      </w:r>
      <w:r>
        <w:rPr>
          <w:sz w:val="28"/>
          <w:szCs w:val="28"/>
        </w:rPr>
      </w:r>
      <w:r>
        <w:rPr>
          <w:sz w:val="28"/>
          <w:szCs w:val="28"/>
        </w:rPr>
      </w:r>
      <w:r>
        <w:rPr>
          <w:sz w:val="28"/>
          <w:szCs w:val="28"/>
          <w:lang w:val="en-US"/>
        </w:rPr>
        <w:t xml:space="preserve">предоставляется, если требование о необходимости наличия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 подтверждающий полномочия представителя заявителя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 подтверждающий полномочия представителя Заявителя</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 документа, заверенная в порядке, установленном законодательством Российской Федерации</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w:t>
      </w:r>
      <w:r>
        <w:rPr>
          <w:sz w:val="28"/>
          <w:szCs w:val="28"/>
        </w:rPr>
        <w:t xml:space="preserve">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sz w:val="28"/>
          <w:szCs w:val="28"/>
        </w:rPr>
      </w:r>
      <w:r>
        <w:rPr>
          <w:sz w:val="28"/>
          <w:szCs w:val="28"/>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содержащие основные характеристики объекта недвижимости</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сведения о заявителе</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реестра организаций, образующих инфраструктуру поддержки субъектов малого и среднего предпринимательства</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электронный документ</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подтверждающие государственную регистрацию юридического лица</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выписка из Единого государственного реестра юридических лиц</w:t>
      </w:r>
      <w:r>
        <w:rPr>
          <w:sz w:val="28"/>
          <w:szCs w:val="28"/>
        </w:rPr>
      </w:r>
      <w:r>
        <w:rPr>
          <w:sz w:val="28"/>
          <w:szCs w:val="28"/>
        </w:rPr>
      </w:r>
      <w:r>
        <w:rPr>
          <w:sz w:val="28"/>
          <w:szCs w:val="28"/>
        </w:rPr>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подаче</w:t>
      </w:r>
      <w:r>
        <w:rPr>
          <w:sz w:val="28"/>
          <w:szCs w:val="28"/>
          <w:lang w:val="en-US"/>
        </w:rPr>
        <w:t xml:space="preserve"> </w:t>
      </w:r>
      <w:r>
        <w:rPr>
          <w:sz w:val="28"/>
          <w:szCs w:val="28"/>
          <w:lang w:val="en-US"/>
        </w:rPr>
      </w:r>
      <w:r>
        <w:rPr>
          <w:sz w:val="28"/>
          <w:szCs w:val="28"/>
          <w:lang w:eastAsia="ru-RU"/>
        </w:rPr>
        <w:t xml:space="preserve">заявления</w:t>
      </w:r>
      <w:r>
        <w:rPr>
          <w:sz w:val="28"/>
          <w:szCs w:val="28"/>
          <w:lang w:val="en-US"/>
        </w:rPr>
      </w:r>
      <w:r>
        <w:rPr>
          <w:sz w:val="28"/>
          <w:szCs w:val="28"/>
          <w:lang w:val="en-US"/>
        </w:rPr>
        <w:t xml:space="preserve"> </w:t>
      </w:r>
      <w:r>
        <w:rPr>
          <w:sz w:val="28"/>
          <w:szCs w:val="28"/>
          <w:lang w:val="en-US"/>
        </w:rPr>
      </w:r>
      <w:r>
        <w:rPr>
          <w:sz w:val="28"/>
          <w:szCs w:val="28"/>
          <w:lang w:val="en-US"/>
        </w:rPr>
        <w:t xml:space="preserve">посредством почтового отправления</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rPr>
      </w:r>
      <w:r>
        <w:rPr>
          <w:sz w:val="28"/>
          <w:szCs w:val="28"/>
          <w:lang w:val="en-US"/>
        </w:rPr>
        <w:t xml:space="preserve">скан образ</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Органе власти</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lang w:val="en-US"/>
        </w:rPr>
        <w:t xml:space="preserve">в МФЦ</w:t>
      </w:r>
      <w:r>
        <w:rPr>
          <w:sz w:val="28"/>
          <w:szCs w:val="28"/>
          <w:lang w:val="en-US"/>
        </w:rPr>
        <w:t xml:space="preserve">: </w:t>
      </w:r>
      <w:r>
        <w:rPr>
          <w:sz w:val="28"/>
          <w:szCs w:val="28"/>
          <w:lang w:val="en-US"/>
        </w:rPr>
      </w:r>
      <w:r>
        <w:rPr>
          <w:sz w:val="28"/>
          <w:szCs w:val="28"/>
          <w:lang w:val="en-US"/>
        </w:rPr>
        <w:t xml:space="preserve">оригинал или копия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lang w:eastAsia="ru-RU"/>
        </w:rPr>
        <w:t xml:space="preserve">Способами установления личности (идентификации) </w:t>
      </w:r>
      <w:r>
        <w:rPr>
          <w:sz w:val="28"/>
          <w:szCs w:val="28"/>
          <w:lang w:eastAsia="ru-RU"/>
        </w:rPr>
        <w:t xml:space="preserve">заявителя</w:t>
      </w:r>
      <w:r>
        <w:rPr>
          <w:sz w:val="28"/>
          <w:szCs w:val="28"/>
          <w:lang w:eastAsia="ru-RU"/>
        </w:rPr>
        <w:t xml:space="preserve"> при взаимодействии с заявителями</w:t>
      </w:r>
      <w:r>
        <w:rPr>
          <w:sz w:val="28"/>
          <w:szCs w:val="28"/>
          <w:lang w:eastAsia="ru-RU"/>
        </w:rPr>
        <w:t xml:space="preserve"> </w:t>
      </w:r>
      <w:r>
        <w:rPr>
          <w:sz w:val="28"/>
          <w:szCs w:val="28"/>
          <w:lang w:eastAsia="ru-RU"/>
        </w:rPr>
        <w:t xml:space="preserve">являются:</w:t>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документ, удостоверяющий личность</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установление личности не требуется</w:t>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rPr>
      </w:r>
      <w:r>
        <w:rPr>
          <w:sz w:val="28"/>
          <w:szCs w:val="28"/>
          <w:lang w:eastAsia="ru-RU"/>
        </w:rPr>
        <w:t xml:space="preserve"> </w:t>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 </w:t>
      </w:r>
      <w:r>
        <w:rPr>
          <w:sz w:val="28"/>
          <w:szCs w:val="28"/>
          <w:lang w:val="en-US"/>
        </w:rPr>
      </w:r>
      <w:r>
        <w:rPr>
          <w:sz w:val="28"/>
          <w:szCs w:val="28"/>
          <w:lang w:val="en-US"/>
        </w:rPr>
        <w:t xml:space="preserve">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sz w:val="28"/>
          <w:szCs w:val="28"/>
        </w:rPr>
      </w:r>
      <w:r>
        <w:rPr>
          <w:sz w:val="28"/>
          <w:szCs w:val="28"/>
        </w:rPr>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val="en-US"/>
        </w:rPr>
      </w:r>
      <w:r>
        <w:rPr>
          <w:sz w:val="28"/>
          <w:szCs w:val="28"/>
        </w:rPr>
        <w:t xml:space="preserve">Орган власти</w:t>
      </w:r>
      <w:r>
        <w:rPr>
          <w:sz w:val="28"/>
          <w:szCs w:val="28"/>
        </w:rPr>
      </w:r>
      <w:r>
        <w:rPr>
          <w:sz w:val="28"/>
          <w:szCs w:val="28"/>
        </w:rPr>
      </w:r>
      <w:r>
        <w:rPr>
          <w:sz w:val="28"/>
          <w:szCs w:val="28"/>
        </w:rPr>
      </w:r>
      <w:r>
        <w:rPr>
          <w:sz w:val="28"/>
          <w:szCs w:val="28"/>
        </w:rPr>
      </w:r>
      <w:r>
        <w:rPr>
          <w:sz w:val="28"/>
          <w:szCs w:val="28"/>
        </w:rPr>
        <w:t xml:space="preserve">, МФЦ отказывают</w:t>
      </w:r>
      <w:r>
        <w:rPr>
          <w:sz w:val="28"/>
          <w:szCs w:val="28"/>
        </w:rPr>
      </w:r>
      <w:r>
        <w:rPr>
          <w:sz w:val="28"/>
          <w:szCs w:val="28"/>
        </w:rPr>
      </w:r>
      <w:r>
        <w:rPr>
          <w:sz w:val="28"/>
          <w:szCs w:val="28"/>
        </w:rPr>
      </w:r>
      <w:r>
        <w:rPr>
          <w:sz w:val="28"/>
          <w:szCs w:val="28"/>
        </w:rPr>
        <w:t xml:space="preserve"> заявителю в приеме</w:t>
      </w:r>
      <w:r>
        <w:rPr>
          <w:sz w:val="28"/>
          <w:szCs w:val="28"/>
        </w:rPr>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rPr>
        <w:t xml:space="preserve">документов</w:t>
      </w:r>
      <w:r>
        <w:rPr>
          <w:sz w:val="28"/>
          <w:szCs w:val="28"/>
        </w:rPr>
      </w:r>
      <w:r>
        <w:rPr>
          <w:sz w:val="28"/>
          <w:szCs w:val="28"/>
        </w:rPr>
        <w:t xml:space="preserve"> при наличии</w:t>
      </w:r>
      <w:r>
        <w:rPr>
          <w:sz w:val="28"/>
          <w:szCs w:val="28"/>
        </w:rPr>
        <w:t xml:space="preserve"> </w:t>
      </w:r>
      <w:r>
        <w:rPr>
          <w:sz w:val="28"/>
          <w:szCs w:val="28"/>
        </w:rPr>
      </w:r>
      <w:r>
        <w:rPr>
          <w:sz w:val="28"/>
          <w:szCs w:val="28"/>
        </w:rPr>
        <w:t xml:space="preserve">следующего основания </w:t>
      </w:r>
      <w:r>
        <w:rPr>
          <w:sz w:val="28"/>
          <w:szCs w:val="28"/>
          <w:lang w:eastAsia="ru-RU"/>
        </w:rPr>
        <w:t xml:space="preserve">–</w:t>
      </w:r>
      <w:r>
        <w:rPr>
          <w:sz w:val="28"/>
          <w:szCs w:val="28"/>
        </w:rPr>
        <w:t xml:space="preserve"> </w:t>
      </w:r>
      <w:r>
        <w:rPr>
          <w:sz w:val="28"/>
          <w:szCs w:val="28"/>
        </w:rPr>
      </w:r>
      <w:r>
        <w:rPr>
          <w:sz w:val="28"/>
          <w:szCs w:val="28"/>
        </w:rPr>
        <w:t xml:space="preserve">личность заявителя не подтверждена</w:t>
      </w:r>
      <w:r>
        <w:rPr>
          <w:sz w:val="28"/>
          <w:szCs w:val="28"/>
        </w:rPr>
      </w:r>
      <w:r>
        <w:rPr>
          <w:sz w:val="28"/>
          <w:szCs w:val="28"/>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возможность</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w:t>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r>
      <w:r>
        <w:rPr>
          <w:sz w:val="28"/>
          <w:szCs w:val="28"/>
        </w:rPr>
        <w:t xml:space="preserve">места жительства или места пребывания (для физических лиц, включая индивидуальных </w:t>
      </w:r>
      <w:r>
        <w:rPr>
          <w:sz w:val="28"/>
          <w:szCs w:val="28"/>
        </w:rPr>
        <w:t xml:space="preserve">предпринимателей) либо места нахождения (для юридических лиц)</w:t>
      </w:r>
      <w:r>
        <w:rPr>
          <w:sz w:val="28"/>
          <w:szCs w:val="28"/>
        </w:rPr>
      </w:r>
      <w:r>
        <w:rPr>
          <w:sz w:val="28"/>
          <w:szCs w:val="28"/>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составляет</w:t>
      </w:r>
      <w:r>
        <w:rPr>
          <w:sz w:val="28"/>
          <w:szCs w:val="28"/>
          <w:lang w:eastAsia="ru-RU"/>
        </w:rPr>
        <w:t xml:space="preserve"> </w:t>
      </w:r>
      <w:r>
        <w:rPr>
          <w:sz w:val="28"/>
          <w:szCs w:val="28"/>
        </w:rPr>
      </w:r>
      <w:r>
        <w:rPr>
          <w:sz w:val="28"/>
          <w:szCs w:val="28"/>
        </w:rPr>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подачи</w:t>
      </w:r>
      <w:r>
        <w:rPr>
          <w:sz w:val="28"/>
          <w:szCs w:val="28"/>
          <w:lang w:val="en-US"/>
        </w:rPr>
      </w:r>
      <w:r>
        <w:rPr>
          <w:sz w:val="28"/>
          <w:szCs w:val="28"/>
          <w:lang w:val="en-US"/>
        </w:rPr>
        <w:t xml:space="preserve"> </w:t>
      </w:r>
      <w:r>
        <w:rPr>
          <w:sz w:val="28"/>
          <w:szCs w:val="28"/>
          <w:lang w:val="en-US"/>
        </w:rPr>
      </w:r>
      <w:r>
        <w:rPr>
          <w:sz w:val="28"/>
          <w:szCs w:val="28"/>
          <w:lang w:eastAsia="ru-RU"/>
        </w:rPr>
        <w:t xml:space="preserve">з</w:t>
      </w:r>
      <w:r>
        <w:rPr>
          <w:sz w:val="28"/>
          <w:szCs w:val="28"/>
          <w:lang w:eastAsia="ru-RU"/>
        </w:rPr>
        <w:t xml:space="preserve">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предоставления Услуги</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посредством почтового отправления</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личный кабинет заявителя на официальном сайте Органа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Органе власти</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в МФЦ</w:t>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Межведомственное информационное взаимодействие</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eastAsia="ru-RU"/>
        </w:rPr>
        <w:t xml:space="preserve">Для</w:t>
      </w:r>
      <w:r>
        <w:rPr>
          <w:sz w:val="28"/>
          <w:szCs w:val="28"/>
          <w:lang w:eastAsia="ru-RU"/>
        </w:rPr>
        <w:t xml:space="preserve"> </w:t>
      </w:r>
      <w:r>
        <w:rPr>
          <w:sz w:val="28"/>
          <w:szCs w:val="28"/>
          <w:lang w:eastAsia="ru-RU"/>
        </w:rPr>
        <w:t xml:space="preserve">получения Услуги необходимо направление</w:t>
      </w:r>
      <w:r>
        <w:rPr>
          <w:sz w:val="28"/>
          <w:szCs w:val="28"/>
          <w:lang w:eastAsia="ru-RU"/>
        </w:rPr>
        <w:t xml:space="preserve"> следующих межведомственных информационных запросов:</w:t>
      </w:r>
      <w:r>
        <w:rPr>
          <w:sz w:val="28"/>
          <w:szCs w:val="28"/>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Прием обращений в ФГИС ЕГРН</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служба государственной регистрации, кадастра и картографии</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w:t>
      </w:r>
      <w:r>
        <w:rPr>
          <w:sz w:val="28"/>
          <w:szCs w:val="28"/>
          <w:lang w:eastAsia="ru-RU"/>
        </w:rPr>
        <w:t xml:space="preserve">«</w:t>
      </w:r>
      <w:r>
        <w:rPr>
          <w:sz w:val="28"/>
          <w:szCs w:val="28"/>
        </w:rPr>
        <w:t xml:space="preserve">Выписки из ЕГРЮЛ по запросам органов государственной власти</w:t>
      </w:r>
      <w:r>
        <w:rPr>
          <w:sz w:val="28"/>
          <w:szCs w:val="28"/>
        </w:rPr>
      </w:r>
      <w:r>
        <w:rPr>
          <w:sz w:val="28"/>
          <w:szCs w:val="28"/>
        </w:rPr>
        <w:t xml:space="preserve">»</w:t>
      </w:r>
      <w:r>
        <w:rPr>
          <w:sz w:val="28"/>
          <w:szCs w:val="28"/>
        </w:rPr>
      </w:r>
      <w:r>
        <w:rPr>
          <w:sz w:val="28"/>
          <w:szCs w:val="28"/>
          <w:lang w:eastAsia="ru-RU"/>
        </w:rPr>
        <w:t xml:space="preserve">. </w:t>
      </w:r>
      <w:r>
        <w:rPr>
          <w:sz w:val="28"/>
          <w:szCs w:val="28"/>
        </w:rPr>
        <w:t xml:space="preserve">Указанный информационный запрос</w:t>
      </w:r>
      <w:r>
        <w:rPr>
          <w:sz w:val="28"/>
          <w:szCs w:val="28"/>
        </w:rPr>
        <w:t xml:space="preserve"> </w:t>
      </w:r>
      <w:r>
        <w:rPr>
          <w:sz w:val="28"/>
          <w:szCs w:val="28"/>
        </w:rPr>
        <w:t xml:space="preserve">направляется в </w:t>
      </w:r>
      <w:r>
        <w:rPr>
          <w:sz w:val="28"/>
          <w:szCs w:val="28"/>
          <w:lang w:eastAsia="ru-RU"/>
        </w:rPr>
        <w:t xml:space="preserve">«</w:t>
      </w:r>
      <w:r>
        <w:rPr>
          <w:sz w:val="28"/>
          <w:szCs w:val="28"/>
        </w:rPr>
        <w:t xml:space="preserve">Федеральная налоговая служба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w:t>
      </w:r>
      <w:r>
        <w:rPr>
          <w:sz w:val="28"/>
          <w:szCs w:val="28"/>
        </w:rPr>
        <w:t xml:space="preserve"> </w:t>
      </w:r>
      <w:r>
        <w:rPr>
          <w:sz w:val="28"/>
          <w:szCs w:val="28"/>
          <w:lang w:eastAsia="ru-RU"/>
        </w:rPr>
        <w:t xml:space="preserve">«</w:t>
      </w:r>
      <w:r>
        <w:rPr>
          <w:sz w:val="28"/>
          <w:szCs w:val="28"/>
        </w:rPr>
        <w:t xml:space="preserve">Сведения из реестра организаций, образующих инфраструктуру поддержки субъектов малого и среднего предпринимательства</w:t>
      </w:r>
      <w:r>
        <w:rPr>
          <w:sz w:val="28"/>
          <w:szCs w:val="28"/>
        </w:rPr>
      </w:r>
      <w:r>
        <w:rPr>
          <w:sz w:val="28"/>
          <w:szCs w:val="28"/>
        </w:rPr>
        <w:t xml:space="preserve">»</w:t>
      </w:r>
      <w:r>
        <w:rPr>
          <w:sz w:val="28"/>
          <w:szCs w:val="28"/>
        </w:rPr>
      </w:r>
      <w:r>
        <w:rPr>
          <w:sz w:val="28"/>
          <w:szCs w:val="28"/>
        </w:rPr>
      </w:r>
      <w:r>
        <w:rPr>
          <w:sz w:val="28"/>
          <w:szCs w:val="28"/>
          <w:lang w:eastAsia="ru-RU"/>
        </w:rPr>
        <w:t xml:space="preserve">.</w:t>
      </w:r>
      <w:r>
        <w:rPr>
          <w:sz w:val="28"/>
          <w:szCs w:val="28"/>
        </w:rPr>
        <w:t xml:space="preserve"> </w:t>
      </w:r>
      <w:r>
        <w:rPr>
          <w:sz w:val="28"/>
          <w:szCs w:val="28"/>
        </w:rPr>
        <w:t xml:space="preserve">Указанный</w:t>
      </w:r>
      <w:r>
        <w:rPr>
          <w:sz w:val="28"/>
          <w:szCs w:val="28"/>
          <w:lang w:val="en-US"/>
        </w:rPr>
        <w:t xml:space="preserve"> </w:t>
      </w:r>
      <w:r>
        <w:rPr>
          <w:sz w:val="28"/>
          <w:szCs w:val="28"/>
        </w:rPr>
        <w:t xml:space="preserve">информационный</w:t>
      </w:r>
      <w:r>
        <w:rPr>
          <w:sz w:val="28"/>
          <w:szCs w:val="28"/>
          <w:lang w:val="en-US"/>
        </w:rPr>
        <w:t xml:space="preserve"> </w:t>
      </w:r>
      <w:r>
        <w:rPr>
          <w:sz w:val="28"/>
          <w:szCs w:val="28"/>
        </w:rPr>
        <w:t xml:space="preserve">запрос</w:t>
      </w:r>
      <w:r>
        <w:rPr>
          <w:sz w:val="28"/>
          <w:szCs w:val="28"/>
          <w:lang w:val="en-US"/>
        </w:rPr>
        <w:t xml:space="preserve"> </w:t>
      </w:r>
      <w:r>
        <w:rPr>
          <w:sz w:val="28"/>
          <w:szCs w:val="28"/>
        </w:rPr>
        <w:t xml:space="preserve">направляется</w:t>
      </w:r>
      <w:r>
        <w:rPr>
          <w:sz w:val="28"/>
          <w:szCs w:val="28"/>
          <w:lang w:val="en-US"/>
        </w:rPr>
        <w:t xml:space="preserve"> </w:t>
      </w:r>
      <w:r>
        <w:rPr>
          <w:sz w:val="28"/>
          <w:szCs w:val="28"/>
        </w:rPr>
        <w:t xml:space="preserve">в</w:t>
      </w:r>
      <w:r>
        <w:rPr>
          <w:sz w:val="28"/>
          <w:szCs w:val="28"/>
          <w:lang w:val="en-US"/>
        </w:rPr>
        <w:t xml:space="preserve"> </w:t>
      </w:r>
      <w:r>
        <w:rPr>
          <w:sz w:val="28"/>
          <w:szCs w:val="28"/>
          <w:lang w:val="en-US"/>
        </w:rPr>
      </w:r>
      <w:r>
        <w:rPr>
          <w:sz w:val="28"/>
          <w:szCs w:val="28"/>
          <w:lang w:val="en-US"/>
        </w:rPr>
      </w:r>
      <w:r>
        <w:rPr>
          <w:sz w:val="28"/>
          <w:szCs w:val="28"/>
          <w:lang w:val="en-US" w:eastAsia="ru-RU"/>
        </w:rPr>
        <w:t xml:space="preserve">«</w:t>
      </w:r>
      <w:r>
        <w:rPr>
          <w:sz w:val="28"/>
          <w:szCs w:val="28"/>
          <w:lang w:val="en-US"/>
        </w:rPr>
        <w:t xml:space="preserve">Органы государственной власти субъекта Российской Федерации.</w:t>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w:t>
      </w:r>
    </w:p>
    <w:p>
      <w:pPr>
        <w:tabs>
          <w:tab w:val="left" w:pos="1418"/>
          <w:tab w:val="num" w:pos="1560"/>
        </w:tabs>
        <w:spacing w:after="160"/>
        <w:ind w:firstLine="709"/>
        <w:contextualSpacing/>
        <w:jc w:val="both"/>
        <w:rPr>
          <w:sz w:val="28"/>
          <w:szCs w:val="28"/>
        </w:rPr>
      </w:pPr>
      <w:r>
        <w:rPr>
          <w:sz w:val="28"/>
          <w:szCs w:val="28"/>
          <w:lang w:eastAsia="ru-RU"/>
        </w:rPr>
        <w:t xml:space="preserve">Срок направления указанного информационного запроса составляет </w:t>
      </w:r>
      <w:r>
        <w:rPr>
          <w:sz w:val="28"/>
          <w:szCs w:val="28"/>
          <w:lang w:eastAsia="ru-RU"/>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r>
      <w:r>
        <w:rPr>
          <w:sz w:val="28"/>
          <w:szCs w:val="28"/>
          <w:lang w:val="en-US"/>
        </w:rPr>
        <w:t xml:space="preserve"> </w:t>
      </w:r>
      <w:r>
        <w:rPr>
          <w:sz w:val="28"/>
          <w:szCs w:val="28"/>
        </w:rPr>
        <w:t xml:space="preserve">с</w:t>
      </w:r>
      <w:r>
        <w:rPr>
          <w:sz w:val="28"/>
          <w:szCs w:val="28"/>
          <w:lang w:val="en-US"/>
        </w:rPr>
        <w:t xml:space="preserve"> </w:t>
      </w:r>
      <w:r>
        <w:rPr>
          <w:sz w:val="28"/>
          <w:szCs w:val="28"/>
        </w:rPr>
        <w:t xml:space="preserve">даты</w:t>
      </w:r>
      <w:r>
        <w:rPr>
          <w:sz w:val="28"/>
          <w:szCs w:val="28"/>
          <w:lang w:val="en-US"/>
        </w:rPr>
        <w:t xml:space="preserve"> </w:t>
      </w:r>
      <w:r>
        <w:rPr>
          <w:sz w:val="28"/>
          <w:szCs w:val="28"/>
        </w:rPr>
        <w:t xml:space="preserve">регистрации</w:t>
      </w:r>
      <w:r>
        <w:rPr>
          <w:sz w:val="28"/>
          <w:szCs w:val="28"/>
          <w:lang w:val="en-US"/>
        </w:rPr>
        <w:t xml:space="preserve"> </w:t>
      </w:r>
      <w:r>
        <w:rPr>
          <w:sz w:val="28"/>
          <w:szCs w:val="28"/>
          <w:lang w:val="en-US"/>
        </w:rPr>
      </w:r>
      <w:r>
        <w:rPr>
          <w:sz w:val="28"/>
          <w:szCs w:val="28"/>
          <w:lang w:eastAsia="ru-RU"/>
        </w:rPr>
        <w:t xml:space="preserve">заявления</w:t>
      </w:r>
      <w:r>
        <w:rPr>
          <w:sz w:val="28"/>
          <w:szCs w:val="28"/>
        </w:rPr>
      </w:r>
      <w:r>
        <w:rPr>
          <w:sz w:val="28"/>
          <w:szCs w:val="28"/>
        </w:rPr>
        <w:t xml:space="preserve">.</w:t>
      </w:r>
      <w:r>
        <w:rPr>
          <w:sz w:val="28"/>
          <w:szCs w:val="28"/>
        </w:rPr>
        <w:t xml:space="preserve"> </w:t>
      </w:r>
    </w:p>
    <w:p>
      <w:pPr>
        <w:tabs>
          <w:tab w:val="left" w:pos="1418"/>
          <w:tab w:val="num" w:pos="1560"/>
        </w:tabs>
        <w:spacing w:after="160"/>
        <w:ind w:firstLine="709"/>
        <w:contextualSpacing/>
        <w:jc w:val="both"/>
        <w:rPr>
          <w:sz w:val="28"/>
          <w:szCs w:val="28"/>
          <w:lang w:val="en-US" w:eastAsia="ru-RU"/>
        </w:rPr>
      </w:pPr>
      <w:r>
        <w:rPr>
          <w:sz w:val="28"/>
          <w:szCs w:val="28"/>
        </w:rPr>
        <w:t xml:space="preserve">Срок получения ответа на указанный информационный запрос составляет не более </w:t>
      </w:r>
      <w:r>
        <w:rPr>
          <w:sz w:val="28"/>
          <w:szCs w:val="28"/>
          <w:lang w:eastAsia="ru-RU"/>
        </w:rPr>
      </w:r>
      <w:r>
        <w:rPr>
          <w:sz w:val="28"/>
          <w:szCs w:val="28"/>
          <w:lang w:val="en-US"/>
        </w:rPr>
        <w:t xml:space="preserve">5</w:t>
      </w:r>
      <w:r>
        <w:rPr>
          <w:sz w:val="28"/>
          <w:szCs w:val="28"/>
          <w:lang w:val="en-US"/>
        </w:rPr>
        <w:t xml:space="preserve"> </w:t>
      </w:r>
      <w:r>
        <w:rPr>
          <w:sz w:val="28"/>
          <w:szCs w:val="28"/>
          <w:lang w:val="en-US"/>
        </w:rPr>
        <w:t xml:space="preserve">рабочих дней</w:t>
      </w:r>
      <w:r>
        <w:rPr>
          <w:sz w:val="28"/>
          <w:szCs w:val="28"/>
          <w:lang w:val="en-US" w:eastAsia="ru-RU"/>
        </w:rPr>
      </w:r>
      <w:r>
        <w:rPr>
          <w:sz w:val="28"/>
          <w:szCs w:val="28"/>
          <w:lang w:val="en-US"/>
        </w:rPr>
        <w:t xml:space="preserve"> </w:t>
      </w:r>
      <w:r>
        <w:rPr>
          <w:sz w:val="28"/>
          <w:szCs w:val="28"/>
          <w:lang w:val="en-US" w:eastAsia="ru-RU"/>
        </w:rPr>
      </w:r>
      <w:r>
        <w:rPr>
          <w:sz w:val="28"/>
          <w:szCs w:val="28"/>
        </w:rPr>
      </w:r>
      <w:r>
        <w:rPr>
          <w:sz w:val="28"/>
          <w:szCs w:val="28"/>
        </w:rPr>
        <w:t xml:space="preserve">с даты</w:t>
      </w:r>
      <w:r>
        <w:rPr>
          <w:sz w:val="28"/>
          <w:szCs w:val="28"/>
        </w:rPr>
      </w:r>
      <w:r>
        <w:rPr>
          <w:sz w:val="28"/>
          <w:szCs w:val="28"/>
        </w:rPr>
      </w:r>
      <w:r>
        <w:rPr>
          <w:sz w:val="28"/>
          <w:szCs w:val="28"/>
        </w:rPr>
        <w:t xml:space="preserve"> направления межведомственного запроса</w:t>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t xml:space="preserve">Орган власти</w:t>
      </w:r>
      <w:r>
        <w:rPr>
          <w:sz w:val="28"/>
          <w:szCs w:val="28"/>
          <w:lang w:val="en-US"/>
        </w:rPr>
      </w:r>
      <w:r>
        <w:rPr>
          <w:sz w:val="28"/>
          <w:szCs w:val="28"/>
          <w:lang w:val="en-US"/>
        </w:rPr>
      </w:r>
      <w:r>
        <w:rPr>
          <w:sz w:val="28"/>
          <w:szCs w:val="28"/>
          <w:lang w:val="en-US"/>
        </w:rPr>
        <w:t xml:space="preserve"> </w:t>
      </w:r>
      <w:r>
        <w:rPr>
          <w:sz w:val="28"/>
          <w:szCs w:val="28"/>
        </w:rPr>
        <w:t xml:space="preserve">отказывает</w:t>
      </w:r>
      <w:r>
        <w:rPr>
          <w:sz w:val="28"/>
          <w:szCs w:val="28"/>
          <w:lang w:val="en-US"/>
        </w:rPr>
      </w:r>
      <w:r>
        <w:rPr>
          <w:sz w:val="28"/>
          <w:szCs w:val="28"/>
          <w:lang w:val="en-US"/>
        </w:rPr>
        <w:t xml:space="preserve"> </w:t>
      </w:r>
      <w:r>
        <w:rPr>
          <w:sz w:val="28"/>
          <w:szCs w:val="28"/>
        </w:rPr>
        <w:t xml:space="preserve">заявителю</w:t>
      </w:r>
      <w:r>
        <w:rPr>
          <w:sz w:val="28"/>
          <w:szCs w:val="28"/>
          <w:lang w:val="en-US"/>
        </w:rPr>
        <w:t xml:space="preserve"> </w:t>
      </w:r>
      <w:r>
        <w:rPr>
          <w:sz w:val="28"/>
          <w:szCs w:val="28"/>
        </w:rPr>
        <w:t xml:space="preserve">в</w:t>
      </w:r>
      <w:r>
        <w:rPr>
          <w:sz w:val="28"/>
          <w:szCs w:val="28"/>
          <w:lang w:val="en-US"/>
        </w:rPr>
        <w:t xml:space="preserve"> </w:t>
      </w:r>
      <w:r>
        <w:rPr>
          <w:sz w:val="28"/>
          <w:szCs w:val="28"/>
        </w:rPr>
        <w:t xml:space="preserve">предоставлении</w:t>
      </w:r>
      <w:r>
        <w:rPr>
          <w:sz w:val="28"/>
          <w:szCs w:val="28"/>
          <w:lang w:val="en-US"/>
        </w:rPr>
        <w:t xml:space="preserve"> </w:t>
      </w:r>
      <w:r>
        <w:rPr>
          <w:sz w:val="28"/>
          <w:szCs w:val="28"/>
        </w:rPr>
        <w:t xml:space="preserve">Услуги</w:t>
      </w:r>
      <w:r>
        <w:rPr>
          <w:sz w:val="28"/>
          <w:szCs w:val="28"/>
          <w:lang w:val="en-US"/>
        </w:rPr>
        <w:t xml:space="preserve"> </w:t>
      </w:r>
      <w:r>
        <w:rPr>
          <w:sz w:val="28"/>
          <w:szCs w:val="28"/>
        </w:rPr>
        <w:t xml:space="preserve">при</w:t>
      </w:r>
      <w:r>
        <w:rPr>
          <w:sz w:val="28"/>
          <w:szCs w:val="28"/>
          <w:lang w:val="en-US"/>
        </w:rPr>
        <w:t xml:space="preserve"> </w:t>
      </w:r>
      <w:r>
        <w:rPr>
          <w:sz w:val="28"/>
          <w:szCs w:val="28"/>
        </w:rPr>
        <w:t xml:space="preserve">наличии</w:t>
      </w:r>
      <w:r>
        <w:rPr>
          <w:sz w:val="28"/>
          <w:szCs w:val="28"/>
          <w:lang w:val="en-US"/>
        </w:rPr>
        <w:t xml:space="preserve"> </w:t>
      </w:r>
      <w:r>
        <w:rPr>
          <w:sz w:val="28"/>
          <w:szCs w:val="28"/>
          <w:lang w:val="en-US"/>
        </w:rPr>
      </w:r>
      <w:r>
        <w:rPr>
          <w:sz w:val="28"/>
          <w:szCs w:val="28"/>
        </w:rPr>
        <w:t xml:space="preserve">следующих</w:t>
      </w:r>
      <w:r>
        <w:rPr>
          <w:sz w:val="28"/>
          <w:szCs w:val="28"/>
          <w:lang w:val="en-US"/>
        </w:rPr>
        <w:t xml:space="preserve"> </w:t>
      </w:r>
      <w:r>
        <w:rPr>
          <w:sz w:val="28"/>
          <w:szCs w:val="28"/>
        </w:rPr>
        <w:t xml:space="preserve">оснований</w:t>
      </w:r>
      <w:r>
        <w:rPr>
          <w:sz w:val="28"/>
          <w:szCs w:val="28"/>
          <w:lang w:val="en-US" w:eastAsia="ru-RU"/>
        </w:rPr>
        <w:t xml:space="preserve">:</w:t>
      </w:r>
      <w:r>
        <w:rPr>
          <w:sz w:val="28"/>
          <w:szCs w:val="28"/>
          <w:lang w:val="en-US"/>
        </w:rPr>
        <w:t xml:space="preserve"> </w:t>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несоответствие заявителя требованиям, установленным статьей 4 Федерального закона от 24.07.2007 № 209-ФЗ "О развитии малого и среднего предпринимательства в Российской Федерации", и имеющего право на поддержку Органом власти в соответствии с частями 3 и 5 статьи 14, статьи 14.1 Федерального закона от 24.07.2007 № 209-ФЗ</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ранее в отношении заявителя -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отсутствуют предусмотренные законом основания для предоставления заявителю имущества, включенного в Перечень, утвержденный распоряжением Правительства Новосибирской области от 05.07.2016 № 228-рп, без проведения торгов</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заявителю предоставлено в аренду имущество, включенное в Перечень, утвержденный распоряжением Правительства Новосибирской области от 05.07.2016 № 228-рп, и срок такого договора аренды не истек</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отсутствие свободного имущества, включенного в Перечень, утвержденный распоряжением Правительства Новосибирской области от 05.07.2016 № 228-рп</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наличие в документах недостоверной или неполной информации</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документы, являющиеся обязательными для представления, не представлены заявителем</w:t>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с момента выявления арендодателем нарушений , допущенных заявителем, в том числе не обеспечившим целевого использования предоставленного в аренду имущества, прошло менее чем три года</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14</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договор аренды</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МФЦ</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3</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Результат предоставления Услуги может быть предоставлен</w:t>
      </w:r>
      <w:r>
        <w:rPr>
          <w:sz w:val="28"/>
          <w:szCs w:val="28"/>
          <w:lang w:eastAsia="ru-RU"/>
        </w:rPr>
        <w:t xml:space="preserve"> по выб</w:t>
      </w:r>
      <w:r>
        <w:rPr>
          <w:sz w:val="28"/>
          <w:szCs w:val="28"/>
          <w:lang w:eastAsia="ru-RU"/>
        </w:rPr>
        <w:t xml:space="preserve">ору заявителя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 </w:t>
      </w:r>
      <w:r>
        <w:rPr>
          <w:sz w:val="28"/>
          <w:szCs w:val="28"/>
        </w:rPr>
      </w:r>
      <w:r>
        <w:rPr>
          <w:sz w:val="28"/>
          <w:szCs w:val="28"/>
        </w:rPr>
        <w:t xml:space="preserve">в МФЦ</w:t>
      </w:r>
      <w:r>
        <w:rPr>
          <w:sz w:val="28"/>
          <w:szCs w:val="28"/>
        </w:rPr>
      </w:r>
      <w:r>
        <w:rPr>
          <w:sz w:val="28"/>
          <w:szCs w:val="28"/>
        </w:rPr>
      </w:r>
      <w:r>
        <w:rPr>
          <w:sz w:val="28"/>
          <w:szCs w:val="28"/>
          <w:lang w:eastAsia="ru-RU"/>
        </w:rPr>
        <w:t xml:space="preserve">.</w:t>
      </w:r>
      <w:r>
        <w:rPr>
          <w:sz w:val="28"/>
          <w:szCs w:val="28"/>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rPr>
      </w:r>
      <w:r>
        <w:rPr>
          <w:sz w:val="28"/>
          <w:szCs w:val="28"/>
          <w:lang w:val="en-US" w:eastAsia="ru-RU"/>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9</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приведены </w:t>
      </w:r>
      <w:r>
        <w:rPr>
          <w:sz w:val="28"/>
          <w:szCs w:val="28"/>
          <w:lang w:eastAsia="ru-RU"/>
        </w:rPr>
        <w:t xml:space="preserve">административные процедуры</w:t>
      </w:r>
      <w:r>
        <w:rPr>
          <w:sz w:val="28"/>
          <w:szCs w:val="28"/>
          <w:lang w:eastAsia="ru-RU"/>
        </w:rPr>
        <w:t xml:space="preserve">:</w:t>
      </w:r>
      <w:r>
        <w:rPr>
          <w:sz w:val="28"/>
          <w:szCs w:val="28"/>
          <w:lang w:eastAsia="ru-RU"/>
        </w:rPr>
        <w:t xml:space="preserve"> </w:t>
      </w:r>
      <w:r>
        <w:rPr>
          <w:sz w:val="28"/>
          <w:szCs w:val="28"/>
        </w:rPr>
      </w:r>
      <w:r>
        <w:rPr>
          <w:sz w:val="28"/>
          <w:szCs w:val="28"/>
        </w:rPr>
        <w:t xml:space="preserve">межведомственное информационное взаимодействие</w:t>
      </w:r>
      <w:r>
        <w:rPr>
          <w:sz w:val="28"/>
          <w:szCs w:val="28"/>
        </w:rPr>
      </w:r>
      <w:r>
        <w:rPr>
          <w:sz w:val="28"/>
          <w:szCs w:val="28"/>
        </w:rPr>
        <w:t xml:space="preserve">, </w:t>
      </w:r>
      <w:r>
        <w:rPr>
          <w:sz w:val="28"/>
          <w:szCs w:val="28"/>
        </w:rPr>
      </w:r>
      <w:r>
        <w:rPr>
          <w:sz w:val="28"/>
          <w:szCs w:val="28"/>
        </w:rPr>
      </w:r>
      <w:r>
        <w:rPr>
          <w:sz w:val="28"/>
          <w:szCs w:val="28"/>
        </w:rPr>
        <w:t xml:space="preserve">приостановление предоставления Услуги</w:t>
      </w:r>
      <w:r>
        <w:rPr>
          <w:sz w:val="28"/>
          <w:szCs w:val="28"/>
        </w:rPr>
      </w:r>
      <w:r>
        <w:rPr>
          <w:sz w:val="28"/>
          <w:szCs w:val="28"/>
        </w:rPr>
      </w:r>
      <w:r>
        <w:rPr>
          <w:sz w:val="28"/>
          <w:szCs w:val="28"/>
        </w:rPr>
        <w:t xml:space="preserve">,</w:t>
      </w:r>
      <w:r>
        <w:rPr>
          <w:sz w:val="28"/>
          <w:szCs w:val="28"/>
          <w:lang w:eastAsia="ru-RU"/>
        </w:rPr>
        <w:t xml:space="preserve"> </w:t>
      </w:r>
      <w:r>
        <w:rPr>
          <w:sz w:val="28"/>
          <w:szCs w:val="28"/>
          <w:lang w:eastAsia="ru-RU"/>
        </w:rPr>
        <w:t xml:space="preserve">поскольку они не предусмотрены законодательством Российской Федерации</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Органе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документы, удостоверяющие личность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иной документ, удостоверяющий личность заявителя</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eastAsia="ru-RU"/>
        </w:rPr>
      </w:pPr>
      <w:r>
        <w:rPr>
          <w:sz w:val="28"/>
          <w:szCs w:val="28"/>
          <w:lang w:eastAsia="ru-RU"/>
        </w:rPr>
        <w:t xml:space="preserve">Документы, необходимые для предоставления Услуги</w:t>
      </w:r>
      <w:r>
        <w:rPr>
          <w:sz w:val="28"/>
          <w:szCs w:val="28"/>
          <w:lang w:eastAsia="ru-RU"/>
        </w:rPr>
        <w:t xml:space="preserve">, которые заявитель вправе пред</w:t>
      </w:r>
      <w:r>
        <w:rPr>
          <w:sz w:val="28"/>
          <w:szCs w:val="28"/>
          <w:lang w:eastAsia="ru-RU"/>
        </w:rPr>
        <w:t xml:space="preserve">ставить по собственной инициативе, законодательными или иными нормативными правовыми актами Российской Федерации не предусмотрены</w:t>
      </w:r>
      <w:r>
        <w:rPr>
          <w:sz w:val="28"/>
          <w:szCs w:val="28"/>
        </w:rPr>
        <w:t xml:space="preserve">.</w:t>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r>
      <w:r>
        <w:rPr>
          <w:sz w:val="28"/>
          <w:szCs w:val="28"/>
        </w:rPr>
      </w:r>
      <w:r>
        <w:rPr>
          <w:sz w:val="28"/>
          <w:szCs w:val="28"/>
          <w:lang w:eastAsia="ru-RU"/>
        </w:rPr>
        <w:t xml:space="preserve">Способом установления личности (идентификации)</w:t>
      </w:r>
      <w:r>
        <w:rPr>
          <w:sz w:val="28"/>
          <w:szCs w:val="28"/>
          <w:lang w:eastAsia="ru-RU"/>
        </w:rPr>
        <w:t xml:space="preserve"> заявителя</w:t>
      </w:r>
      <w:r>
        <w:rPr>
          <w:sz w:val="28"/>
          <w:szCs w:val="28"/>
          <w:lang w:eastAsia="ru-RU"/>
        </w:rPr>
        <w:t xml:space="preserve"> при взаимодействии с заявителями </w:t>
      </w:r>
      <w:r>
        <w:rPr>
          <w:sz w:val="28"/>
          <w:szCs w:val="28"/>
          <w:lang w:eastAsia="ru-RU"/>
        </w:rPr>
        <w:t xml:space="preserve">является </w:t>
      </w:r>
      <w:r>
        <w:rPr>
          <w:sz w:val="28"/>
          <w:szCs w:val="28"/>
        </w:rPr>
      </w:r>
      <w:r>
        <w:rPr>
          <w:sz w:val="28"/>
          <w:szCs w:val="28"/>
        </w:rPr>
      </w:r>
      <w:r>
        <w:rPr>
          <w:sz w:val="28"/>
          <w:szCs w:val="28"/>
        </w:rPr>
        <w:t xml:space="preserve">документ, удостоверяющий личность</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lang w:eastAsia="ru-RU"/>
        </w:rPr>
        <w:t xml:space="preserve"> законодательством Российской Федерации не предусмотрены</w:t>
      </w:r>
      <w:r>
        <w:rPr>
          <w:sz w:val="28"/>
          <w:szCs w:val="28"/>
          <w:lang w:eastAsia="ru-RU"/>
        </w:rPr>
        <w:t xml:space="preserve">.</w:t>
      </w:r>
      <w:r>
        <w:rPr>
          <w:sz w:val="28"/>
          <w:szCs w:val="28"/>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не</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возможности</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rPr>
        <w:t xml:space="preserve">.</w:t>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w:t>
      </w:r>
      <w:r>
        <w:rPr>
          <w:sz w:val="28"/>
          <w:szCs w:val="28"/>
          <w:lang w:eastAsia="ru-RU"/>
        </w:rPr>
        <w:t xml:space="preserve">предоставления </w:t>
      </w:r>
      <w:r>
        <w:rPr>
          <w:sz w:val="28"/>
          <w:szCs w:val="28"/>
          <w:lang w:eastAsia="ru-RU"/>
        </w:rPr>
        <w:t xml:space="preserve">Услуги</w:t>
      </w:r>
      <w:r>
        <w:rPr>
          <w:sz w:val="28"/>
          <w:szCs w:val="28"/>
          <w:lang w:eastAsia="ru-RU"/>
        </w:rPr>
        <w:t xml:space="preserve">,</w:t>
      </w:r>
      <w:r>
        <w:rPr>
          <w:sz w:val="28"/>
          <w:szCs w:val="28"/>
        </w:rPr>
      </w:r>
      <w:r>
        <w:rPr>
          <w:sz w:val="28"/>
          <w:szCs w:val="28"/>
          <w:lang w:eastAsia="ru-RU"/>
        </w:rPr>
        <w:t xml:space="preserve"> </w:t>
      </w:r>
      <w:r>
        <w:rPr>
          <w:sz w:val="28"/>
          <w:szCs w:val="28"/>
        </w:rPr>
      </w:r>
      <w:r>
        <w:rPr>
          <w:sz w:val="28"/>
          <w:szCs w:val="28"/>
        </w:rPr>
        <w:t xml:space="preserve">в Органе власти</w:t>
      </w:r>
      <w:r>
        <w:rPr>
          <w:sz w:val="28"/>
          <w:szCs w:val="28"/>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t xml:space="preserve"> </w:t>
      </w:r>
      <w:r>
        <w:rPr>
          <w:sz w:val="28"/>
          <w:szCs w:val="28"/>
          <w:lang w:val="en-US"/>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подачи</w:t>
      </w:r>
      <w:r>
        <w:rPr>
          <w:sz w:val="28"/>
          <w:szCs w:val="28"/>
          <w:lang w:val="en-US"/>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w:t>
      </w:r>
      <w:r>
        <w:rPr>
          <w:sz w:val="28"/>
          <w:szCs w:val="28"/>
        </w:rPr>
        <w:t xml:space="preserve">указанным способом</w:t>
      </w:r>
      <w:r>
        <w:rPr>
          <w:sz w:val="28"/>
          <w:szCs w:val="28"/>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rPr>
      </w:r>
      <w:r>
        <w:rPr>
          <w:sz w:val="28"/>
          <w:szCs w:val="28"/>
        </w:rPr>
        <w:t xml:space="preserve">Основания для отказа в предоставлении Услуги законодательством Российской Федерации не предусмотрены</w:t>
      </w:r>
      <w:r>
        <w:rPr>
          <w:sz w:val="28"/>
          <w:szCs w:val="28"/>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8</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1</w:t>
      </w:r>
      <w:r>
        <w:rPr>
          <w:sz w:val="28"/>
          <w:szCs w:val="28"/>
        </w:rPr>
        <w:t xml:space="preserve"> </w:t>
      </w:r>
      <w:r>
        <w:rPr>
          <w:sz w:val="28"/>
          <w:szCs w:val="28"/>
        </w:rPr>
        <w:t xml:space="preserve">рабочего дня</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Результат предоставления Услуги не может быть предоставлен по выбору заявителя незав</w:t>
      </w:r>
      <w:r>
        <w:rPr>
          <w:sz w:val="28"/>
          <w:szCs w:val="28"/>
          <w:lang w:eastAsia="ru-RU"/>
        </w:rPr>
        <w:t xml:space="preserve">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9</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приведены </w:t>
      </w:r>
      <w:r>
        <w:rPr>
          <w:sz w:val="28"/>
          <w:szCs w:val="28"/>
          <w:lang w:eastAsia="ru-RU"/>
        </w:rPr>
        <w:t xml:space="preserve">административные процедуры</w:t>
      </w:r>
      <w:r>
        <w:rPr>
          <w:sz w:val="28"/>
          <w:szCs w:val="28"/>
          <w:lang w:eastAsia="ru-RU"/>
        </w:rPr>
        <w:t xml:space="preserve">:</w:t>
      </w:r>
      <w:r>
        <w:rPr>
          <w:sz w:val="28"/>
          <w:szCs w:val="28"/>
          <w:lang w:eastAsia="ru-RU"/>
        </w:rPr>
        <w:t xml:space="preserve"> </w:t>
      </w:r>
      <w:r>
        <w:rPr>
          <w:sz w:val="28"/>
          <w:szCs w:val="28"/>
        </w:rPr>
      </w:r>
      <w:r>
        <w:rPr>
          <w:sz w:val="28"/>
          <w:szCs w:val="28"/>
        </w:rPr>
        <w:t xml:space="preserve">межведомственное информационное взаимодействие</w:t>
      </w:r>
      <w:r>
        <w:rPr>
          <w:sz w:val="28"/>
          <w:szCs w:val="28"/>
        </w:rPr>
      </w:r>
      <w:r>
        <w:rPr>
          <w:sz w:val="28"/>
          <w:szCs w:val="28"/>
        </w:rPr>
        <w:t xml:space="preserve">, </w:t>
      </w:r>
      <w:r>
        <w:rPr>
          <w:sz w:val="28"/>
          <w:szCs w:val="28"/>
        </w:rPr>
      </w:r>
      <w:r>
        <w:rPr>
          <w:sz w:val="28"/>
          <w:szCs w:val="28"/>
        </w:rPr>
      </w:r>
      <w:r>
        <w:rPr>
          <w:sz w:val="28"/>
          <w:szCs w:val="28"/>
        </w:rPr>
        <w:t xml:space="preserve">приостановление предоставления Услуги</w:t>
      </w:r>
      <w:r>
        <w:rPr>
          <w:sz w:val="28"/>
          <w:szCs w:val="28"/>
        </w:rPr>
      </w:r>
      <w:r>
        <w:rPr>
          <w:sz w:val="28"/>
          <w:szCs w:val="28"/>
        </w:rPr>
      </w:r>
      <w:r>
        <w:rPr>
          <w:sz w:val="28"/>
          <w:szCs w:val="28"/>
        </w:rPr>
        <w:t xml:space="preserve">,</w:t>
      </w:r>
      <w:r>
        <w:rPr>
          <w:sz w:val="28"/>
          <w:szCs w:val="28"/>
          <w:lang w:eastAsia="ru-RU"/>
        </w:rPr>
        <w:t xml:space="preserve"> </w:t>
      </w:r>
      <w:r>
        <w:rPr>
          <w:sz w:val="28"/>
          <w:szCs w:val="28"/>
          <w:lang w:eastAsia="ru-RU"/>
        </w:rPr>
        <w:t xml:space="preserve">поскольку они не предусмотрены законодательством Российской Федерации</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Органе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документы, удостоверяющие личность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иной документ, удостоверяющий личность заявителя</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eastAsia="ru-RU"/>
        </w:rPr>
      </w:pPr>
      <w:r>
        <w:rPr>
          <w:sz w:val="28"/>
          <w:szCs w:val="28"/>
          <w:lang w:eastAsia="ru-RU"/>
        </w:rPr>
        <w:t xml:space="preserve">Документы, необходимые для предоставления Услуги</w:t>
      </w:r>
      <w:r>
        <w:rPr>
          <w:sz w:val="28"/>
          <w:szCs w:val="28"/>
          <w:lang w:eastAsia="ru-RU"/>
        </w:rPr>
        <w:t xml:space="preserve">, которые заявитель вправе пред</w:t>
      </w:r>
      <w:r>
        <w:rPr>
          <w:sz w:val="28"/>
          <w:szCs w:val="28"/>
          <w:lang w:eastAsia="ru-RU"/>
        </w:rPr>
        <w:t xml:space="preserve">ставить по собственной инициативе, законодательными или иными нормативными правовыми актами Российской Федерации не предусмотрены</w:t>
      </w:r>
      <w:r>
        <w:rPr>
          <w:sz w:val="28"/>
          <w:szCs w:val="28"/>
        </w:rPr>
        <w:t xml:space="preserve">.</w:t>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r>
      <w:r>
        <w:rPr>
          <w:sz w:val="28"/>
          <w:szCs w:val="28"/>
        </w:rPr>
      </w:r>
      <w:r>
        <w:rPr>
          <w:sz w:val="28"/>
          <w:szCs w:val="28"/>
          <w:lang w:eastAsia="ru-RU"/>
        </w:rPr>
        <w:t xml:space="preserve">Способом установления личности (идентификации)</w:t>
      </w:r>
      <w:r>
        <w:rPr>
          <w:sz w:val="28"/>
          <w:szCs w:val="28"/>
          <w:lang w:eastAsia="ru-RU"/>
        </w:rPr>
        <w:t xml:space="preserve"> заявителя</w:t>
      </w:r>
      <w:r>
        <w:rPr>
          <w:sz w:val="28"/>
          <w:szCs w:val="28"/>
          <w:lang w:eastAsia="ru-RU"/>
        </w:rPr>
        <w:t xml:space="preserve"> при взаимодействии с заявителями </w:t>
      </w:r>
      <w:r>
        <w:rPr>
          <w:sz w:val="28"/>
          <w:szCs w:val="28"/>
          <w:lang w:eastAsia="ru-RU"/>
        </w:rPr>
        <w:t xml:space="preserve">является </w:t>
      </w:r>
      <w:r>
        <w:rPr>
          <w:sz w:val="28"/>
          <w:szCs w:val="28"/>
        </w:rPr>
      </w:r>
      <w:r>
        <w:rPr>
          <w:sz w:val="28"/>
          <w:szCs w:val="28"/>
        </w:rPr>
      </w:r>
      <w:r>
        <w:rPr>
          <w:sz w:val="28"/>
          <w:szCs w:val="28"/>
        </w:rPr>
        <w:t xml:space="preserve">документ, удостоверяющий личность</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lang w:eastAsia="ru-RU"/>
        </w:rPr>
        <w:t xml:space="preserve"> законодательством Российской Федерации не предусмотрены</w:t>
      </w:r>
      <w:r>
        <w:rPr>
          <w:sz w:val="28"/>
          <w:szCs w:val="28"/>
          <w:lang w:eastAsia="ru-RU"/>
        </w:rPr>
        <w:t xml:space="preserve">.</w:t>
      </w:r>
      <w:r>
        <w:rPr>
          <w:sz w:val="28"/>
          <w:szCs w:val="28"/>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не</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возможности</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rPr>
        <w:t xml:space="preserve">.</w:t>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w:t>
      </w:r>
      <w:r>
        <w:rPr>
          <w:sz w:val="28"/>
          <w:szCs w:val="28"/>
          <w:lang w:eastAsia="ru-RU"/>
        </w:rPr>
        <w:t xml:space="preserve">предоставления </w:t>
      </w:r>
      <w:r>
        <w:rPr>
          <w:sz w:val="28"/>
          <w:szCs w:val="28"/>
          <w:lang w:eastAsia="ru-RU"/>
        </w:rPr>
        <w:t xml:space="preserve">Услуги</w:t>
      </w:r>
      <w:r>
        <w:rPr>
          <w:sz w:val="28"/>
          <w:szCs w:val="28"/>
          <w:lang w:eastAsia="ru-RU"/>
        </w:rPr>
        <w:t xml:space="preserve">,</w:t>
      </w:r>
      <w:r>
        <w:rPr>
          <w:sz w:val="28"/>
          <w:szCs w:val="28"/>
        </w:rPr>
      </w:r>
      <w:r>
        <w:rPr>
          <w:sz w:val="28"/>
          <w:szCs w:val="28"/>
          <w:lang w:eastAsia="ru-RU"/>
        </w:rPr>
        <w:t xml:space="preserve"> </w:t>
      </w:r>
      <w:r>
        <w:rPr>
          <w:sz w:val="28"/>
          <w:szCs w:val="28"/>
        </w:rPr>
      </w:r>
      <w:r>
        <w:rPr>
          <w:sz w:val="28"/>
          <w:szCs w:val="28"/>
        </w:rPr>
        <w:t xml:space="preserve">в Органе власти</w:t>
      </w:r>
      <w:r>
        <w:rPr>
          <w:sz w:val="28"/>
          <w:szCs w:val="28"/>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t xml:space="preserve"> </w:t>
      </w:r>
      <w:r>
        <w:rPr>
          <w:sz w:val="28"/>
          <w:szCs w:val="28"/>
          <w:lang w:val="en-US"/>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подачи</w:t>
      </w:r>
      <w:r>
        <w:rPr>
          <w:sz w:val="28"/>
          <w:szCs w:val="28"/>
          <w:lang w:val="en-US"/>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w:t>
      </w:r>
      <w:r>
        <w:rPr>
          <w:sz w:val="28"/>
          <w:szCs w:val="28"/>
        </w:rPr>
        <w:t xml:space="preserve">указанным способом</w:t>
      </w:r>
      <w:r>
        <w:rPr>
          <w:sz w:val="28"/>
          <w:szCs w:val="28"/>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rPr>
      </w:r>
      <w:r>
        <w:rPr>
          <w:sz w:val="28"/>
          <w:szCs w:val="28"/>
        </w:rPr>
        <w:t xml:space="preserve">Основания для отказа в предоставлении Услуги законодательством Российской Федерации не предусмотрены</w:t>
      </w:r>
      <w:r>
        <w:rPr>
          <w:sz w:val="28"/>
          <w:szCs w:val="28"/>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8</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1</w:t>
      </w:r>
      <w:r>
        <w:rPr>
          <w:sz w:val="28"/>
          <w:szCs w:val="28"/>
        </w:rPr>
        <w:t xml:space="preserve"> </w:t>
      </w:r>
      <w:r>
        <w:rPr>
          <w:sz w:val="28"/>
          <w:szCs w:val="28"/>
        </w:rPr>
        <w:t xml:space="preserve">рабочего дня</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Результат предоставления Услуги не может быть предоставлен по выбору заявителя незав</w:t>
      </w:r>
      <w:r>
        <w:rPr>
          <w:sz w:val="28"/>
          <w:szCs w:val="28"/>
          <w:lang w:eastAsia="ru-RU"/>
        </w:rPr>
        <w:t xml:space="preserve">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9</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приведены </w:t>
      </w:r>
      <w:r>
        <w:rPr>
          <w:sz w:val="28"/>
          <w:szCs w:val="28"/>
          <w:lang w:eastAsia="ru-RU"/>
        </w:rPr>
        <w:t xml:space="preserve">административные процедуры</w:t>
      </w:r>
      <w:r>
        <w:rPr>
          <w:sz w:val="28"/>
          <w:szCs w:val="28"/>
          <w:lang w:eastAsia="ru-RU"/>
        </w:rPr>
        <w:t xml:space="preserve">:</w:t>
      </w:r>
      <w:r>
        <w:rPr>
          <w:sz w:val="28"/>
          <w:szCs w:val="28"/>
          <w:lang w:eastAsia="ru-RU"/>
        </w:rPr>
        <w:t xml:space="preserve"> </w:t>
      </w:r>
      <w:r>
        <w:rPr>
          <w:sz w:val="28"/>
          <w:szCs w:val="28"/>
        </w:rPr>
      </w:r>
      <w:r>
        <w:rPr>
          <w:sz w:val="28"/>
          <w:szCs w:val="28"/>
        </w:rPr>
        <w:t xml:space="preserve">межведомственное информационное взаимодействие</w:t>
      </w:r>
      <w:r>
        <w:rPr>
          <w:sz w:val="28"/>
          <w:szCs w:val="28"/>
        </w:rPr>
      </w:r>
      <w:r>
        <w:rPr>
          <w:sz w:val="28"/>
          <w:szCs w:val="28"/>
        </w:rPr>
        <w:t xml:space="preserve">, </w:t>
      </w:r>
      <w:r>
        <w:rPr>
          <w:sz w:val="28"/>
          <w:szCs w:val="28"/>
        </w:rPr>
      </w:r>
      <w:r>
        <w:rPr>
          <w:sz w:val="28"/>
          <w:szCs w:val="28"/>
        </w:rPr>
      </w:r>
      <w:r>
        <w:rPr>
          <w:sz w:val="28"/>
          <w:szCs w:val="28"/>
        </w:rPr>
        <w:t xml:space="preserve">приостановление предоставления Услуги</w:t>
      </w:r>
      <w:r>
        <w:rPr>
          <w:sz w:val="28"/>
          <w:szCs w:val="28"/>
        </w:rPr>
      </w:r>
      <w:r>
        <w:rPr>
          <w:sz w:val="28"/>
          <w:szCs w:val="28"/>
        </w:rPr>
      </w:r>
      <w:r>
        <w:rPr>
          <w:sz w:val="28"/>
          <w:szCs w:val="28"/>
        </w:rPr>
        <w:t xml:space="preserve">,</w:t>
      </w:r>
      <w:r>
        <w:rPr>
          <w:sz w:val="28"/>
          <w:szCs w:val="28"/>
          <w:lang w:eastAsia="ru-RU"/>
        </w:rPr>
        <w:t xml:space="preserve"> </w:t>
      </w:r>
      <w:r>
        <w:rPr>
          <w:sz w:val="28"/>
          <w:szCs w:val="28"/>
          <w:lang w:eastAsia="ru-RU"/>
        </w:rPr>
        <w:t xml:space="preserve">поскольку они не предусмотрены законодательством Российской Федерации</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Органе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документы, удостоверяющие личность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иной документ, удостоверяющий личность заявителя</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eastAsia="ru-RU"/>
        </w:rPr>
      </w:pPr>
      <w:r>
        <w:rPr>
          <w:sz w:val="28"/>
          <w:szCs w:val="28"/>
          <w:lang w:eastAsia="ru-RU"/>
        </w:rPr>
        <w:t xml:space="preserve">Документы, необходимые для предоставления Услуги</w:t>
      </w:r>
      <w:r>
        <w:rPr>
          <w:sz w:val="28"/>
          <w:szCs w:val="28"/>
          <w:lang w:eastAsia="ru-RU"/>
        </w:rPr>
        <w:t xml:space="preserve">, которые заявитель вправе пред</w:t>
      </w:r>
      <w:r>
        <w:rPr>
          <w:sz w:val="28"/>
          <w:szCs w:val="28"/>
          <w:lang w:eastAsia="ru-RU"/>
        </w:rPr>
        <w:t xml:space="preserve">ставить по собственной инициативе, законодательными или иными нормативными правовыми актами Российской Федерации не предусмотрены</w:t>
      </w:r>
      <w:r>
        <w:rPr>
          <w:sz w:val="28"/>
          <w:szCs w:val="28"/>
        </w:rPr>
        <w:t xml:space="preserve">.</w:t>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r>
      <w:r>
        <w:rPr>
          <w:sz w:val="28"/>
          <w:szCs w:val="28"/>
        </w:rPr>
      </w:r>
      <w:r>
        <w:rPr>
          <w:sz w:val="28"/>
          <w:szCs w:val="28"/>
          <w:lang w:eastAsia="ru-RU"/>
        </w:rPr>
        <w:t xml:space="preserve">Способом установления личности (идентификации)</w:t>
      </w:r>
      <w:r>
        <w:rPr>
          <w:sz w:val="28"/>
          <w:szCs w:val="28"/>
          <w:lang w:eastAsia="ru-RU"/>
        </w:rPr>
        <w:t xml:space="preserve"> заявителя</w:t>
      </w:r>
      <w:r>
        <w:rPr>
          <w:sz w:val="28"/>
          <w:szCs w:val="28"/>
          <w:lang w:eastAsia="ru-RU"/>
        </w:rPr>
        <w:t xml:space="preserve"> при взаимодействии с заявителями </w:t>
      </w:r>
      <w:r>
        <w:rPr>
          <w:sz w:val="28"/>
          <w:szCs w:val="28"/>
          <w:lang w:eastAsia="ru-RU"/>
        </w:rPr>
        <w:t xml:space="preserve">является </w:t>
      </w:r>
      <w:r>
        <w:rPr>
          <w:sz w:val="28"/>
          <w:szCs w:val="28"/>
        </w:rPr>
      </w:r>
      <w:r>
        <w:rPr>
          <w:sz w:val="28"/>
          <w:szCs w:val="28"/>
        </w:rPr>
      </w:r>
      <w:r>
        <w:rPr>
          <w:sz w:val="28"/>
          <w:szCs w:val="28"/>
        </w:rPr>
        <w:t xml:space="preserve">документ, удостоверяющий личность</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lang w:eastAsia="ru-RU"/>
        </w:rPr>
        <w:t xml:space="preserve"> законодательством Российской Федерации не предусмотрены</w:t>
      </w:r>
      <w:r>
        <w:rPr>
          <w:sz w:val="28"/>
          <w:szCs w:val="28"/>
          <w:lang w:eastAsia="ru-RU"/>
        </w:rPr>
        <w:t xml:space="preserve">.</w:t>
      </w:r>
      <w:r>
        <w:rPr>
          <w:sz w:val="28"/>
          <w:szCs w:val="28"/>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не</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возможности</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rPr>
        <w:t xml:space="preserve">.</w:t>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w:t>
      </w:r>
      <w:r>
        <w:rPr>
          <w:sz w:val="28"/>
          <w:szCs w:val="28"/>
          <w:lang w:eastAsia="ru-RU"/>
        </w:rPr>
        <w:t xml:space="preserve">предоставления </w:t>
      </w:r>
      <w:r>
        <w:rPr>
          <w:sz w:val="28"/>
          <w:szCs w:val="28"/>
          <w:lang w:eastAsia="ru-RU"/>
        </w:rPr>
        <w:t xml:space="preserve">Услуги</w:t>
      </w:r>
      <w:r>
        <w:rPr>
          <w:sz w:val="28"/>
          <w:szCs w:val="28"/>
          <w:lang w:eastAsia="ru-RU"/>
        </w:rPr>
        <w:t xml:space="preserve">,</w:t>
      </w:r>
      <w:r>
        <w:rPr>
          <w:sz w:val="28"/>
          <w:szCs w:val="28"/>
        </w:rPr>
      </w:r>
      <w:r>
        <w:rPr>
          <w:sz w:val="28"/>
          <w:szCs w:val="28"/>
          <w:lang w:eastAsia="ru-RU"/>
        </w:rPr>
        <w:t xml:space="preserve"> </w:t>
      </w:r>
      <w:r>
        <w:rPr>
          <w:sz w:val="28"/>
          <w:szCs w:val="28"/>
        </w:rPr>
      </w:r>
      <w:r>
        <w:rPr>
          <w:sz w:val="28"/>
          <w:szCs w:val="28"/>
        </w:rPr>
        <w:t xml:space="preserve">в Органе власти</w:t>
      </w:r>
      <w:r>
        <w:rPr>
          <w:sz w:val="28"/>
          <w:szCs w:val="28"/>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t xml:space="preserve"> </w:t>
      </w:r>
      <w:r>
        <w:rPr>
          <w:sz w:val="28"/>
          <w:szCs w:val="28"/>
          <w:lang w:val="en-US"/>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подачи</w:t>
      </w:r>
      <w:r>
        <w:rPr>
          <w:sz w:val="28"/>
          <w:szCs w:val="28"/>
          <w:lang w:val="en-US"/>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w:t>
      </w:r>
      <w:r>
        <w:rPr>
          <w:sz w:val="28"/>
          <w:szCs w:val="28"/>
        </w:rPr>
        <w:t xml:space="preserve">указанным способом</w:t>
      </w:r>
      <w:r>
        <w:rPr>
          <w:sz w:val="28"/>
          <w:szCs w:val="28"/>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rPr>
      </w:r>
      <w:r>
        <w:rPr>
          <w:sz w:val="28"/>
          <w:szCs w:val="28"/>
        </w:rPr>
        <w:t xml:space="preserve">Основания для отказа в предоставлении Услуги законодательством Российской Федерации не предусмотрены</w:t>
      </w:r>
      <w:r>
        <w:rPr>
          <w:sz w:val="28"/>
          <w:szCs w:val="28"/>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8</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1</w:t>
      </w:r>
      <w:r>
        <w:rPr>
          <w:sz w:val="28"/>
          <w:szCs w:val="28"/>
        </w:rPr>
        <w:t xml:space="preserve"> </w:t>
      </w:r>
      <w:r>
        <w:rPr>
          <w:sz w:val="28"/>
          <w:szCs w:val="28"/>
        </w:rPr>
        <w:t xml:space="preserve">рабочего дня</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Результат предоставления Услуги не может быть предоставлен по выбору заявителя незав</w:t>
      </w:r>
      <w:r>
        <w:rPr>
          <w:sz w:val="28"/>
          <w:szCs w:val="28"/>
          <w:lang w:eastAsia="ru-RU"/>
        </w:rPr>
        <w:t xml:space="preserve">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9</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приведены </w:t>
      </w:r>
      <w:r>
        <w:rPr>
          <w:sz w:val="28"/>
          <w:szCs w:val="28"/>
          <w:lang w:eastAsia="ru-RU"/>
        </w:rPr>
        <w:t xml:space="preserve">административные процедуры</w:t>
      </w:r>
      <w:r>
        <w:rPr>
          <w:sz w:val="28"/>
          <w:szCs w:val="28"/>
          <w:lang w:eastAsia="ru-RU"/>
        </w:rPr>
        <w:t xml:space="preserve">:</w:t>
      </w:r>
      <w:r>
        <w:rPr>
          <w:sz w:val="28"/>
          <w:szCs w:val="28"/>
          <w:lang w:eastAsia="ru-RU"/>
        </w:rPr>
        <w:t xml:space="preserve"> </w:t>
      </w:r>
      <w:r>
        <w:rPr>
          <w:sz w:val="28"/>
          <w:szCs w:val="28"/>
        </w:rPr>
      </w:r>
      <w:r>
        <w:rPr>
          <w:sz w:val="28"/>
          <w:szCs w:val="28"/>
        </w:rPr>
        <w:t xml:space="preserve">межведомственное информационное взаимодействие</w:t>
      </w:r>
      <w:r>
        <w:rPr>
          <w:sz w:val="28"/>
          <w:szCs w:val="28"/>
        </w:rPr>
      </w:r>
      <w:r>
        <w:rPr>
          <w:sz w:val="28"/>
          <w:szCs w:val="28"/>
        </w:rPr>
        <w:t xml:space="preserve">, </w:t>
      </w:r>
      <w:r>
        <w:rPr>
          <w:sz w:val="28"/>
          <w:szCs w:val="28"/>
        </w:rPr>
      </w:r>
      <w:r>
        <w:rPr>
          <w:sz w:val="28"/>
          <w:szCs w:val="28"/>
        </w:rPr>
      </w:r>
      <w:r>
        <w:rPr>
          <w:sz w:val="28"/>
          <w:szCs w:val="28"/>
        </w:rPr>
        <w:t xml:space="preserve">приостановление предоставления Услуги</w:t>
      </w:r>
      <w:r>
        <w:rPr>
          <w:sz w:val="28"/>
          <w:szCs w:val="28"/>
        </w:rPr>
      </w:r>
      <w:r>
        <w:rPr>
          <w:sz w:val="28"/>
          <w:szCs w:val="28"/>
        </w:rPr>
      </w:r>
      <w:r>
        <w:rPr>
          <w:sz w:val="28"/>
          <w:szCs w:val="28"/>
        </w:rPr>
        <w:t xml:space="preserve">,</w:t>
      </w:r>
      <w:r>
        <w:rPr>
          <w:sz w:val="28"/>
          <w:szCs w:val="28"/>
          <w:lang w:eastAsia="ru-RU"/>
        </w:rPr>
        <w:t xml:space="preserve"> </w:t>
      </w:r>
      <w:r>
        <w:rPr>
          <w:sz w:val="28"/>
          <w:szCs w:val="28"/>
          <w:lang w:eastAsia="ru-RU"/>
        </w:rPr>
        <w:t xml:space="preserve">поскольку они не предусмотрены законодательством Российской Федерации</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Органе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документы, удостоверяющие личность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rPr>
        <w:t xml:space="preserve">иной документ, удостоверяющий личность заявителя</w:t>
      </w:r>
      <w:r>
        <w:rPr>
          <w:sz w:val="28"/>
          <w:szCs w:val="28"/>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eastAsia="ru-RU"/>
        </w:rPr>
      </w:pPr>
      <w:r>
        <w:rPr>
          <w:sz w:val="28"/>
          <w:szCs w:val="28"/>
          <w:lang w:eastAsia="ru-RU"/>
        </w:rPr>
        <w:t xml:space="preserve">Документы, необходимые для предоставления Услуги</w:t>
      </w:r>
      <w:r>
        <w:rPr>
          <w:sz w:val="28"/>
          <w:szCs w:val="28"/>
          <w:lang w:eastAsia="ru-RU"/>
        </w:rPr>
        <w:t xml:space="preserve">, которые заявитель вправе пред</w:t>
      </w:r>
      <w:r>
        <w:rPr>
          <w:sz w:val="28"/>
          <w:szCs w:val="28"/>
          <w:lang w:eastAsia="ru-RU"/>
        </w:rPr>
        <w:t xml:space="preserve">ставить по собственной инициативе, законодательными или иными нормативными правовыми актами Российской Федерации не предусмотрены</w:t>
      </w:r>
      <w:r>
        <w:rPr>
          <w:sz w:val="28"/>
          <w:szCs w:val="28"/>
        </w:rPr>
        <w:t xml:space="preserve">.</w:t>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r>
      <w:r>
        <w:rPr>
          <w:sz w:val="28"/>
          <w:szCs w:val="28"/>
        </w:rPr>
      </w:r>
      <w:r>
        <w:rPr>
          <w:sz w:val="28"/>
          <w:szCs w:val="28"/>
          <w:lang w:eastAsia="ru-RU"/>
        </w:rPr>
        <w:t xml:space="preserve">Способом установления личности (идентификации)</w:t>
      </w:r>
      <w:r>
        <w:rPr>
          <w:sz w:val="28"/>
          <w:szCs w:val="28"/>
          <w:lang w:eastAsia="ru-RU"/>
        </w:rPr>
        <w:t xml:space="preserve"> заявителя</w:t>
      </w:r>
      <w:r>
        <w:rPr>
          <w:sz w:val="28"/>
          <w:szCs w:val="28"/>
          <w:lang w:eastAsia="ru-RU"/>
        </w:rPr>
        <w:t xml:space="preserve"> при взаимодействии с заявителями </w:t>
      </w:r>
      <w:r>
        <w:rPr>
          <w:sz w:val="28"/>
          <w:szCs w:val="28"/>
          <w:lang w:eastAsia="ru-RU"/>
        </w:rPr>
        <w:t xml:space="preserve">является </w:t>
      </w:r>
      <w:r>
        <w:rPr>
          <w:sz w:val="28"/>
          <w:szCs w:val="28"/>
        </w:rPr>
      </w:r>
      <w:r>
        <w:rPr>
          <w:sz w:val="28"/>
          <w:szCs w:val="28"/>
        </w:rPr>
      </w:r>
      <w:r>
        <w:rPr>
          <w:sz w:val="28"/>
          <w:szCs w:val="28"/>
        </w:rPr>
        <w:t xml:space="preserve">документ, удостоверяющий личность</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lang w:eastAsia="ru-RU"/>
        </w:rPr>
        <w:t xml:space="preserve"> законодательством Российской Федерации не предусмотрены</w:t>
      </w:r>
      <w:r>
        <w:rPr>
          <w:sz w:val="28"/>
          <w:szCs w:val="28"/>
          <w:lang w:eastAsia="ru-RU"/>
        </w:rPr>
        <w:t xml:space="preserve">.</w:t>
      </w:r>
      <w:r>
        <w:rPr>
          <w:sz w:val="28"/>
          <w:szCs w:val="28"/>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не</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возможности</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rPr>
        <w:t xml:space="preserve">.</w:t>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w:t>
      </w:r>
      <w:r>
        <w:rPr>
          <w:sz w:val="28"/>
          <w:szCs w:val="28"/>
          <w:lang w:eastAsia="ru-RU"/>
        </w:rPr>
        <w:t xml:space="preserve">предоставления </w:t>
      </w:r>
      <w:r>
        <w:rPr>
          <w:sz w:val="28"/>
          <w:szCs w:val="28"/>
          <w:lang w:eastAsia="ru-RU"/>
        </w:rPr>
        <w:t xml:space="preserve">Услуги</w:t>
      </w:r>
      <w:r>
        <w:rPr>
          <w:sz w:val="28"/>
          <w:szCs w:val="28"/>
          <w:lang w:eastAsia="ru-RU"/>
        </w:rPr>
        <w:t xml:space="preserve">,</w:t>
      </w:r>
      <w:r>
        <w:rPr>
          <w:sz w:val="28"/>
          <w:szCs w:val="28"/>
        </w:rPr>
      </w:r>
      <w:r>
        <w:rPr>
          <w:sz w:val="28"/>
          <w:szCs w:val="28"/>
          <w:lang w:eastAsia="ru-RU"/>
        </w:rPr>
        <w:t xml:space="preserve"> </w:t>
      </w:r>
      <w:r>
        <w:rPr>
          <w:sz w:val="28"/>
          <w:szCs w:val="28"/>
        </w:rPr>
      </w:r>
      <w:r>
        <w:rPr>
          <w:sz w:val="28"/>
          <w:szCs w:val="28"/>
        </w:rPr>
        <w:t xml:space="preserve">в Органе власти</w:t>
      </w:r>
      <w:r>
        <w:rPr>
          <w:sz w:val="28"/>
          <w:szCs w:val="28"/>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t xml:space="preserve"> </w:t>
      </w:r>
      <w:r>
        <w:rPr>
          <w:sz w:val="28"/>
          <w:szCs w:val="28"/>
          <w:lang w:val="en-US"/>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подачи</w:t>
      </w:r>
      <w:r>
        <w:rPr>
          <w:sz w:val="28"/>
          <w:szCs w:val="28"/>
          <w:lang w:val="en-US"/>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w:t>
      </w:r>
      <w:r>
        <w:rPr>
          <w:sz w:val="28"/>
          <w:szCs w:val="28"/>
        </w:rPr>
        <w:t xml:space="preserve">указанным способом</w:t>
      </w:r>
      <w:r>
        <w:rPr>
          <w:sz w:val="28"/>
          <w:szCs w:val="28"/>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rPr>
      </w:r>
      <w:r>
        <w:rPr>
          <w:sz w:val="28"/>
          <w:szCs w:val="28"/>
        </w:rPr>
        <w:t xml:space="preserve">Основания для отказа в предоставлении Услуги законодательством Российской Федерации не предусмотрены</w:t>
      </w:r>
      <w:r>
        <w:rPr>
          <w:sz w:val="28"/>
          <w:szCs w:val="28"/>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8</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1</w:t>
      </w:r>
      <w:r>
        <w:rPr>
          <w:sz w:val="28"/>
          <w:szCs w:val="28"/>
        </w:rPr>
        <w:t xml:space="preserve"> </w:t>
      </w:r>
      <w:r>
        <w:rPr>
          <w:sz w:val="28"/>
          <w:szCs w:val="28"/>
        </w:rPr>
        <w:t xml:space="preserve">рабочего дня</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Результат предоставления Услуги не может быть предоставлен по выбору заявителя незав</w:t>
      </w:r>
      <w:r>
        <w:rPr>
          <w:sz w:val="28"/>
          <w:szCs w:val="28"/>
          <w:lang w:eastAsia="ru-RU"/>
        </w:rPr>
        <w:t xml:space="preserve">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tabs>
          <w:tab w:val="num" w:pos="1276"/>
        </w:tabs>
        <w:ind w:left="709"/>
        <w:contextualSpacing/>
        <w:jc w:val="both"/>
        <w:rPr>
          <w:sz w:val="28"/>
          <w:szCs w:val="28"/>
          <w:lang w:val="en-US" w:eastAsia="ru-RU"/>
        </w:rPr>
      </w:pPr>
    </w:p>
    <w:p>
      <w:pPr>
        <w:pStyle w:val="ab"/>
        <w:keepNext/>
        <w:numPr>
          <w:numId w:val="6"/>
          <w:ilvl w:val="0"/>
        </w:numPr>
        <w:ind w:hanging="357"/>
        <w:jc w:val="center"/>
        <w:outlineLvl w:val="1"/>
        <w:rPr>
          <w:b/>
          <w:bCs/>
          <w:sz w:val="28"/>
          <w:szCs w:val="28"/>
          <w:lang w:val="en-US" w:eastAsia="ru-RU"/>
        </w:rPr>
      </w:pPr>
    </w:p>
    <w:p>
      <w:pPr>
        <w:keepNext/>
        <w:tabs>
          <w:tab w:val="num" w:pos="1276"/>
        </w:tabs>
        <w:contextualSpacing/>
        <w:jc w:val="both"/>
        <w:rPr>
          <w:sz w:val="28"/>
          <w:szCs w:val="28"/>
          <w:lang w:val="en-US" w:eastAsia="ru-RU"/>
        </w:rPr>
      </w:pPr>
    </w:p>
    <w:p>
      <w:pPr>
        <w:numPr>
          <w:numId w:val="33"/>
          <w:ilvl w:val="0"/>
        </w:numPr>
        <w:tabs>
          <w:tab w:val="num" w:pos="1276"/>
        </w:tabs>
        <w:ind w:firstLine="709"/>
        <w:contextualSpacing/>
        <w:jc w:val="both"/>
        <w:rPr>
          <w:sz w:val="28"/>
          <w:szCs w:val="28"/>
          <w:lang w:val="en-US" w:eastAsia="ru-RU"/>
        </w:rPr>
      </w:pPr>
      <w:r>
        <w:rPr>
          <w:sz w:val="28"/>
          <w:szCs w:val="28"/>
          <w:lang w:val="en-US" w:eastAsia="ru-RU"/>
        </w:rPr>
      </w:r>
      <w:r>
        <w:rPr>
          <w:sz w:val="28"/>
          <w:szCs w:val="28"/>
          <w:lang w:eastAsia="ru-RU"/>
        </w:rPr>
        <w:t xml:space="preserve">Максимальный</w:t>
      </w:r>
      <w:r>
        <w:rPr>
          <w:sz w:val="28"/>
          <w:szCs w:val="28"/>
          <w:lang w:val="en-US" w:eastAsia="ru-RU"/>
        </w:rPr>
        <w:t xml:space="preserve"> </w:t>
      </w:r>
      <w:r>
        <w:rPr>
          <w:sz w:val="28"/>
          <w:szCs w:val="28"/>
          <w:lang w:eastAsia="ru-RU"/>
        </w:rPr>
        <w:t xml:space="preserve">срок</w:t>
      </w:r>
      <w:r>
        <w:rPr>
          <w:sz w:val="28"/>
          <w:szCs w:val="28"/>
          <w:lang w:val="en-US" w:eastAsia="ru-RU"/>
        </w:rPr>
        <w:t xml:space="preserve"> </w:t>
      </w:r>
      <w:r>
        <w:rPr>
          <w:sz w:val="28"/>
          <w:szCs w:val="28"/>
          <w:lang w:eastAsia="ru-RU"/>
        </w:rPr>
        <w:t xml:space="preserve">предоставления</w:t>
      </w:r>
      <w:r>
        <w:rPr>
          <w:sz w:val="28"/>
          <w:szCs w:val="28"/>
          <w:lang w:val="en-US" w:eastAsia="ru-RU"/>
        </w:rPr>
        <w:t xml:space="preserve"> </w:t>
      </w:r>
      <w:r>
        <w:rPr>
          <w:sz w:val="28"/>
          <w:szCs w:val="28"/>
          <w:lang w:eastAsia="ru-RU"/>
        </w:rPr>
        <w:t xml:space="preserve">варианта</w:t>
      </w:r>
      <w:r>
        <w:rPr>
          <w:sz w:val="28"/>
          <w:szCs w:val="28"/>
          <w:lang w:val="en-US" w:eastAsia="ru-RU"/>
        </w:rPr>
        <w:t xml:space="preserve"> </w:t>
      </w:r>
      <w:r>
        <w:rPr>
          <w:sz w:val="28"/>
          <w:szCs w:val="28"/>
          <w:lang w:eastAsia="ru-RU"/>
        </w:rPr>
        <w:t xml:space="preserve">Услуги</w:t>
      </w:r>
      <w:r>
        <w:rPr>
          <w:sz w:val="28"/>
          <w:szCs w:val="28"/>
          <w:lang w:val="en-US" w:eastAsia="ru-RU"/>
        </w:rPr>
        <w:t xml:space="preserve"> </w:t>
      </w:r>
      <w:r>
        <w:rPr>
          <w:sz w:val="28"/>
          <w:szCs w:val="28"/>
          <w:lang w:eastAsia="ru-RU"/>
        </w:rPr>
        <w:t xml:space="preserve">составляет</w:t>
      </w:r>
      <w:r>
        <w:rPr>
          <w:sz w:val="28"/>
          <w:szCs w:val="28"/>
          <w:lang w:val="en-US" w:eastAsia="ru-RU"/>
        </w:rPr>
        <w:t xml:space="preserve"> </w:t>
      </w:r>
      <w:r>
        <w:rPr>
          <w:sz w:val="28"/>
          <w:szCs w:val="28"/>
          <w:lang w:val="en-US" w:eastAsia="ru-RU"/>
        </w:rPr>
      </w:r>
      <w:r>
        <w:rPr>
          <w:sz w:val="28"/>
          <w:szCs w:val="28"/>
          <w:lang w:eastAsia="ru-RU"/>
        </w:rPr>
        <w:t xml:space="preserve">9</w:t>
      </w:r>
      <w:r>
        <w:rPr>
          <w:sz w:val="28"/>
          <w:szCs w:val="28"/>
          <w:lang w:eastAsia="ru-RU"/>
        </w:rPr>
        <w:t xml:space="preserve"> </w:t>
      </w:r>
      <w:r>
        <w:rPr>
          <w:sz w:val="28"/>
          <w:szCs w:val="28"/>
          <w:lang w:eastAsia="ru-RU"/>
        </w:rPr>
        <w:t xml:space="preserve">рабочих дней</w:t>
      </w:r>
      <w:r>
        <w:rPr>
          <w:sz w:val="28"/>
          <w:szCs w:val="28"/>
          <w:lang w:eastAsia="ru-RU"/>
        </w:rPr>
        <w:t xml:space="preserve"> </w:t>
      </w:r>
      <w:r>
        <w:rPr>
          <w:sz w:val="28"/>
          <w:szCs w:val="28"/>
        </w:rPr>
      </w:r>
      <w:r>
        <w:rPr>
          <w:sz w:val="28"/>
          <w:szCs w:val="28"/>
          <w:lang w:eastAsia="ru-RU"/>
        </w:rPr>
        <w:t xml:space="preserve">с</w:t>
      </w:r>
      <w:r>
        <w:rPr>
          <w:sz w:val="28"/>
          <w:szCs w:val="28"/>
          <w:lang w:eastAsia="ru-RU"/>
        </w:rPr>
        <w:t xml:space="preserve"> </w:t>
      </w:r>
      <w:r>
        <w:rPr>
          <w:sz w:val="28"/>
          <w:szCs w:val="28"/>
          <w:lang w:eastAsia="ru-RU"/>
        </w:rPr>
        <w:t xml:space="preserve">даты</w:t>
      </w:r>
      <w:r>
        <w:rPr>
          <w:sz w:val="28"/>
          <w:szCs w:val="28"/>
          <w:lang w:eastAsia="ru-RU"/>
        </w:rPr>
        <w:t xml:space="preserve"> регистрации</w:t>
      </w:r>
      <w:r>
        <w:rPr>
          <w:sz w:val="28"/>
          <w:szCs w:val="28"/>
        </w:rPr>
      </w:r>
      <w:r>
        <w:rPr>
          <w:sz w:val="28"/>
          <w:szCs w:val="28"/>
          <w:lang w:eastAsia="ru-RU"/>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r>
      <w:r>
        <w:rPr>
          <w:sz w:val="28"/>
          <w:szCs w:val="28"/>
          <w:lang w:eastAsia="ru-RU"/>
        </w:rPr>
      </w:r>
      <w:r>
        <w:rPr>
          <w:sz w:val="28"/>
          <w:szCs w:val="28"/>
        </w:rPr>
      </w:r>
      <w:r>
        <w:rPr>
          <w:sz w:val="28"/>
          <w:szCs w:val="28"/>
        </w:rPr>
      </w:r>
      <w:r>
        <w:rPr>
          <w:sz w:val="28"/>
          <w:szCs w:val="28"/>
        </w:rPr>
      </w:r>
      <w:r>
        <w:rPr>
          <w:sz w:val="28"/>
          <w:szCs w:val="28"/>
        </w:rPr>
      </w:r>
      <w:r>
        <w:rPr>
          <w:sz w:val="28"/>
          <w:szCs w:val="28"/>
        </w:rPr>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val="en-US" w:eastAsia="ru-RU"/>
        </w:rPr>
      </w:pPr>
      <w:r>
        <w:rPr>
          <w:sz w:val="28"/>
          <w:szCs w:val="28"/>
          <w:lang w:eastAsia="ru-RU"/>
        </w:rPr>
        <w:t xml:space="preserve">Результатом</w:t>
      </w:r>
      <w:r>
        <w:rPr>
          <w:sz w:val="28"/>
          <w:szCs w:val="28"/>
          <w:lang w:eastAsia="ru-RU"/>
        </w:rPr>
        <w:t xml:space="preserve"> предоставления варианта Услуги</w:t>
      </w:r>
      <w:r>
        <w:rPr>
          <w:sz w:val="28"/>
          <w:szCs w:val="28"/>
          <w:lang w:eastAsia="ru-RU"/>
        </w:rPr>
        <w:t xml:space="preserve"> </w:t>
      </w:r>
      <w:r>
        <w:rPr>
          <w:sz w:val="28"/>
          <w:szCs w:val="28"/>
        </w:rPr>
      </w:r>
      <w:r>
        <w:rPr>
          <w:sz w:val="28"/>
          <w:szCs w:val="28"/>
        </w:rPr>
        <w:t xml:space="preserve">являются</w:t>
      </w:r>
      <w:r>
        <w:rPr>
          <w:sz w:val="28"/>
          <w:szCs w:val="28"/>
          <w:lang w:val="en-US"/>
        </w:rPr>
        <w:t xml:space="preserve">:</w:t>
      </w:r>
      <w:r>
        <w:rPr>
          <w:sz w:val="28"/>
          <w:szCs w:val="28"/>
          <w:lang w:val="en-US"/>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rPr>
      </w:r>
      <w:r>
        <w:rPr>
          <w:sz w:val="28"/>
          <w:szCs w:val="28"/>
          <w:lang w:val="en-US"/>
        </w:rPr>
      </w:r>
    </w:p>
    <w:p>
      <w:pPr>
        <w:numPr>
          <w:numId w:val="33"/>
          <w:ilvl w:val="1"/>
        </w:numPr>
        <w:tabs>
          <w:tab w:val="left" w:pos="1021"/>
        </w:tabs>
        <w:ind w:left="0" w:firstLine="709"/>
        <w:contextualSpacing/>
        <w:jc w:val="both"/>
        <w:rPr>
          <w:sz w:val="28"/>
          <w:szCs w:val="28"/>
          <w:lang w:val="en-US" w:eastAsia="ru-RU"/>
        </w:rPr>
      </w:pPr>
      <w:r>
        <w:rPr>
          <w:sz w:val="28"/>
          <w:szCs w:val="28"/>
          <w:lang w:val="en-US"/>
        </w:rPr>
        <w:t xml:space="preserve">решение об отказе в предоставлении Услуги</w:t>
      </w:r>
      <w:r>
        <w:rPr>
          <w:sz w:val="28"/>
          <w:szCs w:val="28"/>
          <w:lang w:val="en-US"/>
        </w:rPr>
      </w:r>
      <w:r>
        <w:rPr>
          <w:sz w:val="28"/>
          <w:szCs w:val="28"/>
          <w:lang w:val="en-US"/>
        </w:rPr>
        <w:t xml:space="preserve"> (</w:t>
      </w:r>
      <w:r>
        <w:rPr>
          <w:sz w:val="28"/>
          <w:szCs w:val="28"/>
          <w:lang w:val="en-US"/>
        </w:rPr>
      </w:r>
      <w:r>
        <w:rPr>
          <w:sz w:val="28"/>
          <w:szCs w:val="28"/>
          <w:lang w:val="en-US"/>
        </w:rPr>
        <w:t xml:space="preserve">документ на бумажном носителе или в форме электронного документа, подписанного усиленной квалифицированной электронной подписью</w:t>
      </w:r>
      <w:r>
        <w:rPr>
          <w:sz w:val="28"/>
          <w:szCs w:val="28"/>
        </w:rPr>
      </w:r>
      <w:r>
        <w:rPr>
          <w:sz w:val="28"/>
          <w:szCs w:val="28"/>
        </w:rPr>
      </w:r>
      <w:r>
        <w:rPr>
          <w:sz w:val="28"/>
          <w:szCs w:val="28"/>
        </w:rPr>
        <w:t xml:space="preserve">)</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eastAsia="ru-RU"/>
        </w:rPr>
      </w:r>
      <w:r>
        <w:rPr>
          <w:sz w:val="28"/>
          <w:szCs w:val="28"/>
          <w:lang w:val="en-US"/>
        </w:rPr>
      </w:r>
      <w:r>
        <w:rPr>
          <w:sz w:val="28"/>
          <w:szCs w:val="28"/>
          <w:lang w:val="en-US" w:eastAsia="ru-RU"/>
        </w:rPr>
      </w:r>
      <w:r>
        <w:rPr>
          <w:sz w:val="28"/>
          <w:szCs w:val="28"/>
          <w:lang w:val="en-US"/>
        </w:rPr>
      </w:r>
    </w:p>
    <w:p>
      <w:pPr>
        <w:tabs>
          <w:tab w:val="left" w:pos="1021"/>
        </w:tabs>
        <w:ind w:firstLine="709"/>
        <w:contextualSpacing/>
        <w:jc w:val="both"/>
        <w:rPr>
          <w:sz w:val="28"/>
          <w:szCs w:val="28"/>
        </w:rPr>
      </w:pPr>
      <w:r>
        <w:rPr>
          <w:sz w:val="28"/>
          <w:szCs w:val="28"/>
        </w:rPr>
        <w:t xml:space="preserve">Формирование реестровой записи в качестве результата предоставления Услуги не предусмотрено.</w:t>
      </w:r>
      <w:r>
        <w:rPr>
          <w:sz w:val="28"/>
          <w:szCs w:val="28"/>
        </w:rPr>
      </w:r>
      <w:r>
        <w:rPr>
          <w:sz w:val="28"/>
          <w:szCs w:val="28"/>
        </w:rPr>
      </w:r>
    </w:p>
    <w:p>
      <w:pPr>
        <w:ind w:firstLine="709"/>
        <w:contextualSpacing/>
        <w:jc w:val="both"/>
        <w:rPr>
          <w:sz w:val="28"/>
          <w:szCs w:val="28"/>
        </w:rPr>
      </w:pPr>
      <w:r>
        <w:rPr>
          <w:sz w:val="28"/>
          <w:szCs w:val="28"/>
        </w:rPr>
        <w:t xml:space="preserve">Документ, содержащий решение о предоставлении Услуги, настоящим Административным регламентом не предусмотрен</w:t>
      </w:r>
      <w:r>
        <w:rPr>
          <w:sz w:val="28"/>
          <w:szCs w:val="28"/>
        </w:rPr>
        <w:t xml:space="preserve">.</w:t>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r>
      <w:r>
        <w:rPr>
          <w:sz w:val="28"/>
          <w:szCs w:val="28"/>
          <w:lang w:eastAsia="ru-RU"/>
        </w:rPr>
        <w:t xml:space="preserve">Административные</w:t>
      </w:r>
      <w:r>
        <w:rPr>
          <w:sz w:val="28"/>
          <w:szCs w:val="28"/>
          <w:lang w:eastAsia="ru-RU"/>
        </w:rPr>
        <w:t xml:space="preserve"> процедур</w:t>
      </w:r>
      <w:r>
        <w:rPr>
          <w:sz w:val="28"/>
          <w:szCs w:val="28"/>
          <w:lang w:eastAsia="ru-RU"/>
        </w:rPr>
        <w:t xml:space="preserve">ы</w:t>
      </w:r>
      <w:r>
        <w:rPr>
          <w:sz w:val="28"/>
          <w:szCs w:val="28"/>
          <w:lang w:eastAsia="ru-RU"/>
        </w:rPr>
        <w:t xml:space="preserve">,</w:t>
      </w:r>
      <w:r>
        <w:rPr>
          <w:sz w:val="28"/>
          <w:szCs w:val="28"/>
          <w:lang w:eastAsia="ru-RU"/>
        </w:rPr>
        <w:t xml:space="preserve"> осуществляемые при предоставлении У</w:t>
      </w:r>
      <w:r>
        <w:rPr>
          <w:sz w:val="28"/>
          <w:szCs w:val="28"/>
          <w:lang w:eastAsia="ru-RU"/>
        </w:rPr>
        <w:t xml:space="preserve">слуги </w:t>
      </w:r>
      <w:r>
        <w:rPr>
          <w:sz w:val="28"/>
          <w:szCs w:val="28"/>
          <w:lang w:eastAsia="ru-RU"/>
        </w:rPr>
        <w:t xml:space="preserve">в соответствии с настоящим вариантом</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прием заявления и документов и (или) информации, необходимых для предоставления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принятие решения о предоставлении (об отказе в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t xml:space="preserve">предоставление результата Услуги</w:t>
      </w:r>
      <w:r>
        <w:rPr>
          <w:sz w:val="28"/>
          <w:szCs w:val="28"/>
          <w:lang w:val="en-US"/>
        </w:rPr>
      </w:r>
      <w:r>
        <w:rPr>
          <w:sz w:val="28"/>
          <w:szCs w:val="28"/>
          <w:lang w:val="en-US"/>
        </w:rPr>
      </w:r>
      <w:r>
        <w:rPr>
          <w:sz w:val="28"/>
          <w:szCs w:val="28"/>
          <w:lang w:val="en-US"/>
        </w:rPr>
        <w:t xml:space="preserve">.</w:t>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eastAsia="ru-RU"/>
        </w:rPr>
        <w:t xml:space="preserve"> </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В настоящем варианте</w:t>
      </w:r>
      <w:r>
        <w:rPr>
          <w:sz w:val="28"/>
          <w:szCs w:val="28"/>
          <w:lang w:eastAsia="ru-RU"/>
        </w:rPr>
        <w:t xml:space="preserve"> предоставления Услуги</w:t>
      </w:r>
      <w:r>
        <w:rPr>
          <w:sz w:val="28"/>
          <w:szCs w:val="28"/>
          <w:lang w:eastAsia="ru-RU"/>
        </w:rPr>
        <w:t xml:space="preserve"> не</w:t>
      </w:r>
      <w:r>
        <w:rPr>
          <w:sz w:val="28"/>
          <w:szCs w:val="28"/>
          <w:lang w:eastAsia="ru-RU"/>
        </w:rPr>
        <w:t xml:space="preserve"> </w:t>
      </w:r>
      <w:r>
        <w:rPr>
          <w:sz w:val="28"/>
          <w:szCs w:val="28"/>
        </w:rPr>
      </w:r>
      <w:r>
        <w:rPr>
          <w:sz w:val="28"/>
          <w:szCs w:val="28"/>
        </w:rPr>
        <w:t xml:space="preserve">приведены </w:t>
      </w:r>
      <w:r>
        <w:rPr>
          <w:sz w:val="28"/>
          <w:szCs w:val="28"/>
          <w:lang w:eastAsia="ru-RU"/>
        </w:rPr>
        <w:t xml:space="preserve">административные процедуры</w:t>
      </w:r>
      <w:r>
        <w:rPr>
          <w:sz w:val="28"/>
          <w:szCs w:val="28"/>
          <w:lang w:eastAsia="ru-RU"/>
        </w:rPr>
        <w:t xml:space="preserve">:</w:t>
      </w:r>
      <w:r>
        <w:rPr>
          <w:sz w:val="28"/>
          <w:szCs w:val="28"/>
          <w:lang w:eastAsia="ru-RU"/>
        </w:rPr>
        <w:t xml:space="preserve"> </w:t>
      </w:r>
      <w:r>
        <w:rPr>
          <w:sz w:val="28"/>
          <w:szCs w:val="28"/>
        </w:rPr>
      </w:r>
      <w:r>
        <w:rPr>
          <w:sz w:val="28"/>
          <w:szCs w:val="28"/>
        </w:rPr>
        <w:t xml:space="preserve">межведомственное информационное взаимодействие</w:t>
      </w:r>
      <w:r>
        <w:rPr>
          <w:sz w:val="28"/>
          <w:szCs w:val="28"/>
        </w:rPr>
      </w:r>
      <w:r>
        <w:rPr>
          <w:sz w:val="28"/>
          <w:szCs w:val="28"/>
        </w:rPr>
        <w:t xml:space="preserve">, </w:t>
      </w:r>
      <w:r>
        <w:rPr>
          <w:sz w:val="28"/>
          <w:szCs w:val="28"/>
        </w:rPr>
      </w:r>
      <w:r>
        <w:rPr>
          <w:sz w:val="28"/>
          <w:szCs w:val="28"/>
        </w:rPr>
      </w:r>
      <w:r>
        <w:rPr>
          <w:sz w:val="28"/>
          <w:szCs w:val="28"/>
        </w:rPr>
        <w:t xml:space="preserve">приостановление предоставления Услуги</w:t>
      </w:r>
      <w:r>
        <w:rPr>
          <w:sz w:val="28"/>
          <w:szCs w:val="28"/>
        </w:rPr>
      </w:r>
      <w:r>
        <w:rPr>
          <w:sz w:val="28"/>
          <w:szCs w:val="28"/>
        </w:rPr>
      </w:r>
      <w:r>
        <w:rPr>
          <w:sz w:val="28"/>
          <w:szCs w:val="28"/>
        </w:rPr>
        <w:t xml:space="preserve">,</w:t>
      </w:r>
      <w:r>
        <w:rPr>
          <w:sz w:val="28"/>
          <w:szCs w:val="28"/>
          <w:lang w:eastAsia="ru-RU"/>
        </w:rPr>
        <w:t xml:space="preserve"> </w:t>
      </w:r>
      <w:r>
        <w:rPr>
          <w:sz w:val="28"/>
          <w:szCs w:val="28"/>
          <w:lang w:eastAsia="ru-RU"/>
        </w:rPr>
        <w:t xml:space="preserve">поскольку они не предусмотрены законодательством Российской Федерации</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p>
    <w:p>
      <w:pPr>
        <w:keepNext/>
        <w:keepLines/>
        <w:spacing w:before="480" w:after="240"/>
        <w:jc w:val="center"/>
        <w:outlineLvl w:val="2"/>
        <w:rPr>
          <w:b/>
          <w:bCs/>
          <w:sz w:val="28"/>
          <w:szCs w:val="28"/>
          <w:lang w:val="en-US" w:eastAsia="ru-RU"/>
        </w:rPr>
      </w:pPr>
      <w:r>
        <w:rPr>
          <w:b/>
          <w:sz w:val="28"/>
          <w:szCs w:val="28"/>
          <w:lang w:val="en-US"/>
        </w:rPr>
        <w:t xml:space="preserve">Прием заявления и документов и (или) информации, необходимых для предоставления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Представление</w:t>
      </w:r>
      <w:r>
        <w:rPr>
          <w:sz w:val="28"/>
          <w:szCs w:val="28"/>
          <w:lang w:val="en-US" w:eastAsia="ru-RU"/>
        </w:rPr>
        <w:t xml:space="preserve"> </w:t>
      </w:r>
      <w:r>
        <w:rPr>
          <w:sz w:val="28"/>
          <w:szCs w:val="28"/>
          <w:lang w:eastAsia="ru-RU"/>
        </w:rPr>
        <w:t xml:space="preserve">заявителем</w:t>
      </w:r>
      <w:r>
        <w:rPr>
          <w:sz w:val="28"/>
          <w:szCs w:val="28"/>
          <w:lang w:val="en-US" w:eastAsia="ru-RU"/>
        </w:rPr>
        <w:t xml:space="preserve"> </w:t>
      </w:r>
      <w:r>
        <w:rPr>
          <w:sz w:val="28"/>
          <w:szCs w:val="28"/>
          <w:lang w:val="en-US"/>
        </w:rPr>
      </w:r>
      <w:r>
        <w:rPr>
          <w:sz w:val="28"/>
          <w:szCs w:val="28"/>
          <w:lang w:eastAsia="ru-RU"/>
        </w:rPr>
        <w:t xml:space="preserve">документов</w:t>
      </w:r>
      <w:r>
        <w:rPr>
          <w:sz w:val="28"/>
          <w:szCs w:val="28"/>
          <w:lang w:val="en-US" w:eastAsia="ru-RU"/>
        </w:rPr>
        <w:t xml:space="preserve"> </w:t>
      </w:r>
      <w:r>
        <w:rPr>
          <w:sz w:val="28"/>
          <w:szCs w:val="28"/>
          <w:lang w:eastAsia="ru-RU"/>
        </w:rPr>
        <w:t xml:space="preserve">и</w:t>
      </w:r>
      <w:r>
        <w:rPr>
          <w:sz w:val="28"/>
          <w:szCs w:val="28"/>
          <w:lang w:val="en-US" w:eastAsia="ru-RU"/>
        </w:rPr>
        <w:t xml:space="preserve"> </w:t>
      </w:r>
      <w:r>
        <w:rPr>
          <w:sz w:val="28"/>
          <w:szCs w:val="28"/>
          <w:lang w:val="en-US"/>
        </w:rPr>
      </w:r>
      <w:r>
        <w:rPr>
          <w:sz w:val="28"/>
          <w:szCs w:val="28"/>
          <w:lang w:val="en-US"/>
        </w:rPr>
      </w:r>
      <w:r>
        <w:rPr>
          <w:sz w:val="28"/>
          <w:szCs w:val="28"/>
          <w:lang w:eastAsia="ru-RU"/>
        </w:rPr>
        <w:t xml:space="preserve">заявления</w:t>
      </w:r>
      <w:r>
        <w:rPr>
          <w:sz w:val="28"/>
          <w:szCs w:val="28"/>
          <w:lang w:val="en-US"/>
        </w:rPr>
      </w:r>
      <w:r>
        <w:rPr>
          <w:sz w:val="28"/>
          <w:szCs w:val="28"/>
          <w:lang w:val="en-US"/>
        </w:rPr>
      </w:r>
      <w:r>
        <w:rPr>
          <w:sz w:val="28"/>
          <w:szCs w:val="28"/>
        </w:rPr>
        <w:t xml:space="preserve"> </w:t>
      </w:r>
      <w:r>
        <w:rPr>
          <w:sz w:val="28"/>
          <w:szCs w:val="28"/>
          <w:lang w:eastAsia="ru-RU"/>
        </w:rPr>
        <w:t xml:space="preserve">в соответствии с </w:t>
      </w:r>
      <w:r>
        <w:rPr>
          <w:sz w:val="28"/>
          <w:szCs w:val="28"/>
          <w:lang w:eastAsia="ru-RU"/>
        </w:rPr>
        <w:t xml:space="preserve">формой</w:t>
      </w:r>
      <w:r>
        <w:rPr>
          <w:sz w:val="28"/>
          <w:szCs w:val="28"/>
          <w:lang w:eastAsia="ru-RU"/>
        </w:rPr>
        <w:t xml:space="preserve">, </w:t>
      </w:r>
      <w:r>
        <w:rPr>
          <w:sz w:val="28"/>
          <w:szCs w:val="28"/>
          <w:lang w:eastAsia="ru-RU"/>
        </w:rPr>
        <w:t xml:space="preserve">предусмотренной</w:t>
      </w:r>
      <w:r>
        <w:rPr>
          <w:sz w:val="28"/>
          <w:szCs w:val="28"/>
          <w:lang w:eastAsia="ru-RU"/>
        </w:rPr>
        <w:t xml:space="preserve"> </w:t>
      </w:r>
      <w:r>
        <w:rPr>
          <w:sz w:val="28"/>
          <w:szCs w:val="28"/>
          <w:lang w:eastAsia="ru-RU"/>
        </w:rPr>
        <w:t xml:space="preserve">в </w:t>
      </w:r>
      <w:r/>
      <w:r>
        <w:rPr>
          <w:sz w:val="28"/>
          <w:szCs w:val="28"/>
        </w:rPr>
        <w:t xml:space="preserve">приложении №</w:t>
      </w:r>
      <w:r>
        <w:rPr>
          <w:sz w:val="28"/>
          <w:szCs w:val="28"/>
          <w:lang w:val="en-US"/>
        </w:rPr>
        <w:t xml:space="preserve"> </w:t>
      </w:r>
      <w:r>
        <w:rPr>
          <w:sz w:val="28"/>
          <w:szCs w:val="28"/>
        </w:rPr>
        <w:t xml:space="preserve">2</w:t>
      </w:r>
      <w:r>
        <w:rPr>
          <w:szCs w:val="20"/>
        </w:rPr>
      </w:r>
      <w:r>
        <w:rPr>
          <w:sz w:val="28"/>
          <w:szCs w:val="28"/>
          <w:lang w:eastAsia="ru-RU"/>
        </w:rPr>
        <w:t xml:space="preserve"> к настоящему Административному регламенту</w:t>
      </w:r>
      <w:r>
        <w:rPr>
          <w:sz w:val="28"/>
          <w:szCs w:val="28"/>
        </w:rPr>
      </w:r>
      <w:r>
        <w:rPr>
          <w:sz w:val="28"/>
          <w:szCs w:val="28"/>
          <w:lang w:eastAsia="ru-RU"/>
        </w:rPr>
        <w:t xml:space="preserve">, осуществляется </w:t>
      </w:r>
      <w:r>
        <w:rPr>
          <w:sz w:val="28"/>
          <w:szCs w:val="28"/>
        </w:rPr>
      </w:r>
      <w:r>
        <w:rPr>
          <w:sz w:val="28"/>
          <w:szCs w:val="28"/>
        </w:rPr>
        <w:t xml:space="preserve">в Органе власти</w:t>
      </w:r>
      <w:r>
        <w:rPr>
          <w:sz w:val="28"/>
          <w:szCs w:val="28"/>
        </w:rPr>
      </w:r>
      <w:r>
        <w:rPr>
          <w:sz w:val="28"/>
          <w:szCs w:val="28"/>
        </w:rPr>
      </w:r>
      <w:r>
        <w:rPr>
          <w:sz w:val="28"/>
          <w:szCs w:val="28"/>
        </w:rPr>
      </w:r>
      <w:r>
        <w:rPr>
          <w:sz w:val="28"/>
          <w:szCs w:val="28"/>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w:t>
      </w:r>
      <w:r>
        <w:rPr>
          <w:sz w:val="28"/>
          <w:szCs w:val="28"/>
          <w:lang w:eastAsia="ru-RU"/>
        </w:rPr>
        <w:t xml:space="preserve">лжен представить</w:t>
      </w:r>
      <w:r>
        <w:rPr>
          <w:sz w:val="28"/>
          <w:szCs w:val="28"/>
          <w:lang w:eastAsia="ru-RU"/>
        </w:rPr>
        <w:t xml:space="preserve"> самостоятельно</w:t>
      </w:r>
      <w:r>
        <w:rPr>
          <w:sz w:val="28"/>
          <w:szCs w:val="28"/>
        </w:rPr>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документы, удостоверяющие личность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eastAsia="ru-RU"/>
        </w:rPr>
        <w:t xml:space="preserve"> (один из документов по выбору заявителя):</w:t>
      </w:r>
      <w:r>
        <w:rPr>
          <w:sz w:val="28"/>
          <w:szCs w:val="28"/>
        </w:rPr>
      </w:r>
      <w:r>
        <w:rPr>
          <w:sz w:val="28"/>
          <w:szCs w:val="28"/>
        </w:rPr>
      </w:r>
    </w:p>
    <w:p>
      <w:pPr>
        <w:spacing w:after="160"/>
        <w:ind w:firstLine="709"/>
        <w:contextualSpacing/>
        <w:jc w:val="both"/>
        <w:rPr>
          <w:sz w:val="28"/>
          <w:szCs w:val="28"/>
          <w:lang w:eastAsia="ru-RU"/>
        </w:rPr>
      </w:pPr>
      <w:r>
        <w:rPr>
          <w:sz w:val="28"/>
          <w:szCs w:val="28"/>
        </w:rPr>
        <w:t xml:space="preserve">паспорт гражданина Российской Федерации</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p>
    <w:p>
      <w:pPr>
        <w:spacing w:after="160"/>
        <w:ind w:firstLine="709"/>
        <w:contextualSpacing/>
        <w:jc w:val="both"/>
        <w:rPr>
          <w:sz w:val="28"/>
          <w:szCs w:val="28"/>
          <w:lang w:eastAsia="ru-RU"/>
        </w:rPr>
      </w:pPr>
      <w:r>
        <w:rPr>
          <w:sz w:val="28"/>
          <w:szCs w:val="28"/>
        </w:rPr>
        <w:t xml:space="preserve">иной документ, удостоверяющий личность заявителя</w:t>
      </w:r>
      <w:r>
        <w:rPr>
          <w:sz w:val="28"/>
          <w:szCs w:val="28"/>
        </w:rPr>
      </w:r>
      <w:r>
        <w:rPr>
          <w:sz w:val="28"/>
          <w:szCs w:val="28"/>
        </w:rPr>
      </w:r>
      <w:r>
        <w:rPr>
          <w:sz w:val="28"/>
          <w:szCs w:val="28"/>
        </w:rPr>
      </w:r>
      <w:r>
        <w:rPr>
          <w:sz w:val="28"/>
          <w:szCs w:val="28"/>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eastAsia="ru-RU"/>
        </w:rPr>
      </w:pPr>
      <w:r>
        <w:rPr>
          <w:sz w:val="28"/>
          <w:szCs w:val="28"/>
        </w:rPr>
        <w:t xml:space="preserve">документ, подтверждающий полномочия представителя заявителя</w:t>
      </w:r>
      <w:r>
        <w:rPr>
          <w:sz w:val="28"/>
          <w:szCs w:val="28"/>
        </w:rPr>
      </w:r>
      <w:r>
        <w:rPr>
          <w:sz w:val="28"/>
          <w:szCs w:val="28"/>
        </w:rPr>
      </w:r>
      <w:r>
        <w:rPr>
          <w:sz w:val="28"/>
          <w:szCs w:val="28"/>
          <w:lang w:val="en-US"/>
        </w:rPr>
      </w:r>
      <w:r>
        <w:rPr>
          <w:sz w:val="28"/>
          <w:szCs w:val="28"/>
          <w:lang w:val="en-US"/>
        </w:rPr>
      </w:r>
      <w:r>
        <w:rPr>
          <w:sz w:val="28"/>
          <w:szCs w:val="28"/>
        </w:rPr>
      </w:r>
      <w:r>
        <w:rPr>
          <w:sz w:val="28"/>
          <w:szCs w:val="28"/>
          <w:lang w:val="en-US"/>
        </w:rPr>
        <w:t xml:space="preserve">,</w:t>
      </w:r>
      <w:r>
        <w:rPr>
          <w:sz w:val="28"/>
          <w:szCs w:val="28"/>
          <w:lang w:val="en-US"/>
        </w:rPr>
        <w:t xml:space="preserve"> – </w:t>
      </w:r>
      <w:r>
        <w:rPr>
          <w:sz w:val="28"/>
          <w:szCs w:val="28"/>
          <w:lang w:val="en-US"/>
        </w:rPr>
      </w:r>
      <w:r>
        <w:rPr>
          <w:sz w:val="28"/>
          <w:szCs w:val="28"/>
          <w:lang w:val="en-US"/>
        </w:rPr>
        <w:t xml:space="preserve">документ, подтверждающий полномочия представителя Заявителя</w:t>
      </w:r>
      <w:r>
        <w:rPr>
          <w:sz w:val="28"/>
          <w:szCs w:val="28"/>
        </w:rPr>
      </w:r>
      <w:r>
        <w:rPr>
          <w:sz w:val="28"/>
          <w:szCs w:val="28"/>
        </w:rPr>
      </w:r>
      <w:r>
        <w:rPr>
          <w:sz w:val="28"/>
          <w:szCs w:val="28"/>
        </w:rPr>
      </w:r>
      <w:r>
        <w:rPr>
          <w:sz w:val="28"/>
          <w:szCs w:val="28"/>
        </w:rPr>
        <w:t xml:space="preserve"> (</w:t>
      </w:r>
      <w:r>
        <w:rPr>
          <w:sz w:val="28"/>
          <w:szCs w:val="28"/>
        </w:rPr>
      </w:r>
      <w:r>
        <w:rPr>
          <w:sz w:val="28"/>
          <w:szCs w:val="28"/>
        </w:rPr>
      </w:r>
      <w:r>
        <w:rPr>
          <w:sz w:val="28"/>
          <w:szCs w:val="28"/>
        </w:rPr>
        <w:t xml:space="preserve">копия документа с представлением оригинала или копия документа, заверенная в порядке, установленном законодательством Российской Федерации</w:t>
      </w:r>
      <w:r>
        <w:rPr>
          <w:sz w:val="28"/>
          <w:szCs w:val="28"/>
          <w:lang w:val="en-US"/>
        </w:rPr>
      </w:r>
      <w:r>
        <w:rPr>
          <w:sz w:val="28"/>
          <w:szCs w:val="28"/>
          <w:lang w:val="en-US"/>
        </w:rPr>
      </w:r>
      <w:r>
        <w:rPr>
          <w:sz w:val="28"/>
          <w:szCs w:val="28"/>
          <w:lang w:val="en-US"/>
        </w:rPr>
      </w:r>
      <w:r>
        <w:rPr>
          <w:sz w:val="28"/>
          <w:szCs w:val="28"/>
          <w:lang w:val="en-US"/>
        </w:rPr>
        <w:t xml:space="preserve">)</w:t>
      </w:r>
      <w:r>
        <w:rPr>
          <w:sz w:val="28"/>
          <w:szCs w:val="28"/>
          <w:lang w:val="en-US"/>
        </w:rPr>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left" w:pos="1276"/>
        </w:tabs>
        <w:spacing w:after="160"/>
        <w:ind w:firstLine="709"/>
        <w:contextualSpacing/>
        <w:jc w:val="both"/>
        <w:rPr>
          <w:sz w:val="28"/>
          <w:szCs w:val="28"/>
          <w:lang w:eastAsia="ru-RU"/>
        </w:rPr>
      </w:pPr>
      <w:r>
        <w:rPr>
          <w:sz w:val="28"/>
          <w:szCs w:val="28"/>
          <w:lang w:eastAsia="ru-RU"/>
        </w:rPr>
        <w:t xml:space="preserve">Документы, необходимые для предоставления Услуги</w:t>
      </w:r>
      <w:r>
        <w:rPr>
          <w:sz w:val="28"/>
          <w:szCs w:val="28"/>
          <w:lang w:eastAsia="ru-RU"/>
        </w:rPr>
        <w:t xml:space="preserve">, которые заявитель вправе пред</w:t>
      </w:r>
      <w:r>
        <w:rPr>
          <w:sz w:val="28"/>
          <w:szCs w:val="28"/>
          <w:lang w:eastAsia="ru-RU"/>
        </w:rPr>
        <w:t xml:space="preserve">ставить по собственной инициативе, законодательными или иными нормативными правовыми актами Российской Федерации не предусмотрены</w:t>
      </w:r>
      <w:r>
        <w:rPr>
          <w:sz w:val="28"/>
          <w:szCs w:val="28"/>
        </w:rPr>
        <w:t xml:space="preserve">.</w:t>
      </w:r>
      <w:r>
        <w:rPr>
          <w:sz w:val="28"/>
          <w:szCs w:val="28"/>
        </w:rPr>
      </w:r>
      <w:r>
        <w:rPr>
          <w:sz w:val="28"/>
          <w:szCs w:val="28"/>
          <w:lang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r>
      <w:r>
        <w:rPr>
          <w:sz w:val="28"/>
          <w:szCs w:val="28"/>
        </w:rPr>
      </w:r>
      <w:r>
        <w:rPr>
          <w:sz w:val="28"/>
          <w:szCs w:val="28"/>
          <w:lang w:eastAsia="ru-RU"/>
        </w:rPr>
        <w:t xml:space="preserve">Способом установления личности (идентификации)</w:t>
      </w:r>
      <w:r>
        <w:rPr>
          <w:sz w:val="28"/>
          <w:szCs w:val="28"/>
          <w:lang w:eastAsia="ru-RU"/>
        </w:rPr>
        <w:t xml:space="preserve"> заявителя</w:t>
      </w:r>
      <w:r>
        <w:rPr>
          <w:sz w:val="28"/>
          <w:szCs w:val="28"/>
          <w:lang w:eastAsia="ru-RU"/>
        </w:rPr>
        <w:t xml:space="preserve"> при взаимодействии с заявителями </w:t>
      </w:r>
      <w:r>
        <w:rPr>
          <w:sz w:val="28"/>
          <w:szCs w:val="28"/>
          <w:lang w:eastAsia="ru-RU"/>
        </w:rPr>
        <w:t xml:space="preserve">является </w:t>
      </w:r>
      <w:r>
        <w:rPr>
          <w:sz w:val="28"/>
          <w:szCs w:val="28"/>
        </w:rPr>
      </w:r>
      <w:r>
        <w:rPr>
          <w:sz w:val="28"/>
          <w:szCs w:val="28"/>
        </w:rPr>
      </w:r>
      <w:r>
        <w:rPr>
          <w:sz w:val="28"/>
          <w:szCs w:val="28"/>
        </w:rPr>
        <w:t xml:space="preserve">документ, удостоверяющий личность</w:t>
      </w:r>
      <w:r>
        <w:rPr>
          <w:sz w:val="28"/>
          <w:szCs w:val="28"/>
        </w:rPr>
      </w:r>
      <w:r>
        <w:rPr>
          <w:sz w:val="28"/>
          <w:szCs w:val="28"/>
        </w:rPr>
      </w:r>
      <w:r>
        <w:rPr>
          <w:sz w:val="28"/>
          <w:szCs w:val="28"/>
        </w:rPr>
      </w:r>
      <w:r>
        <w:rPr>
          <w:sz w:val="28"/>
          <w:szCs w:val="28"/>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Основания</w:t>
      </w:r>
      <w:r>
        <w:rPr>
          <w:sz w:val="28"/>
          <w:szCs w:val="28"/>
          <w:lang w:val="en-US" w:eastAsia="ru-RU"/>
        </w:rPr>
        <w:t xml:space="preserve"> </w:t>
      </w:r>
      <w:r>
        <w:rPr>
          <w:sz w:val="28"/>
          <w:szCs w:val="28"/>
          <w:lang w:eastAsia="ru-RU"/>
        </w:rPr>
        <w:t xml:space="preserve">для</w:t>
      </w:r>
      <w:r>
        <w:rPr>
          <w:sz w:val="28"/>
          <w:szCs w:val="28"/>
          <w:lang w:val="en-US" w:eastAsia="ru-RU"/>
        </w:rPr>
        <w:t xml:space="preserve"> </w:t>
      </w:r>
      <w:r>
        <w:rPr>
          <w:sz w:val="28"/>
          <w:szCs w:val="28"/>
          <w:lang w:eastAsia="ru-RU"/>
        </w:rPr>
        <w:t xml:space="preserve">отказа</w:t>
      </w:r>
      <w:r>
        <w:rPr>
          <w:sz w:val="28"/>
          <w:szCs w:val="28"/>
          <w:lang w:val="en-US" w:eastAsia="ru-RU"/>
        </w:rPr>
        <w:t xml:space="preserve"> </w:t>
      </w:r>
      <w:r>
        <w:rPr>
          <w:sz w:val="28"/>
          <w:szCs w:val="28"/>
          <w:lang w:eastAsia="ru-RU"/>
        </w:rPr>
        <w:t xml:space="preserve">в</w:t>
      </w:r>
      <w:r>
        <w:rPr>
          <w:sz w:val="28"/>
          <w:szCs w:val="28"/>
          <w:lang w:val="en-US" w:eastAsia="ru-RU"/>
        </w:rPr>
        <w:t xml:space="preserve"> </w:t>
      </w:r>
      <w:r>
        <w:rPr>
          <w:sz w:val="28"/>
          <w:szCs w:val="28"/>
          <w:lang w:eastAsia="ru-RU"/>
        </w:rPr>
        <w:t xml:space="preserve">приеме</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и </w:t>
      </w:r>
      <w:r>
        <w:rPr>
          <w:sz w:val="28"/>
          <w:szCs w:val="28"/>
          <w:lang w:eastAsia="ru-RU"/>
        </w:rPr>
        <w:t xml:space="preserve">документов</w:t>
      </w:r>
      <w:r>
        <w:rPr>
          <w:sz w:val="28"/>
          <w:szCs w:val="28"/>
        </w:rPr>
      </w:r>
      <w:r>
        <w:rPr>
          <w:sz w:val="28"/>
          <w:szCs w:val="28"/>
          <w:lang w:eastAsia="ru-RU"/>
        </w:rPr>
        <w:t xml:space="preserve"> законодательством Российской Федерации не предусмотрены</w:t>
      </w:r>
      <w:r>
        <w:rPr>
          <w:sz w:val="28"/>
          <w:szCs w:val="28"/>
          <w:lang w:eastAsia="ru-RU"/>
        </w:rPr>
        <w:t xml:space="preserve">.</w:t>
      </w:r>
      <w:r>
        <w:rPr>
          <w:sz w:val="28"/>
          <w:szCs w:val="28"/>
        </w:rPr>
      </w:r>
      <w:r>
        <w:rPr>
          <w:sz w:val="28"/>
          <w:szCs w:val="28"/>
          <w:lang w:val="en-US"/>
        </w:rPr>
      </w:r>
      <w:r>
        <w:rPr>
          <w:sz w:val="28"/>
          <w:szCs w:val="28"/>
          <w:lang w:val="en-US"/>
        </w:rPr>
      </w:r>
      <w:r>
        <w:rPr>
          <w:sz w:val="28"/>
          <w:szCs w:val="28"/>
          <w:lang w:val="en-US"/>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Услуга</w:t>
      </w:r>
      <w:r>
        <w:rPr>
          <w:sz w:val="28"/>
          <w:szCs w:val="28"/>
          <w:lang w:val="en-US" w:eastAsia="ru-RU"/>
        </w:rPr>
        <w:t xml:space="preserve"> </w:t>
      </w:r>
      <w:r>
        <w:rPr>
          <w:sz w:val="28"/>
          <w:szCs w:val="28"/>
          <w:lang w:eastAsia="ru-RU"/>
        </w:rPr>
        <w:t xml:space="preserve">не</w:t>
      </w:r>
      <w:r>
        <w:rPr>
          <w:sz w:val="28"/>
          <w:szCs w:val="28"/>
          <w:lang w:val="en-US" w:eastAsia="ru-RU"/>
        </w:rPr>
        <w:t xml:space="preserve"> </w:t>
      </w:r>
      <w:r>
        <w:rPr>
          <w:sz w:val="28"/>
          <w:szCs w:val="28"/>
          <w:lang w:eastAsia="ru-RU"/>
        </w:rPr>
        <w:t xml:space="preserve">предусматривает</w:t>
      </w:r>
      <w:r>
        <w:rPr>
          <w:sz w:val="28"/>
          <w:szCs w:val="28"/>
          <w:lang w:val="en-US" w:eastAsia="ru-RU"/>
        </w:rPr>
        <w:t xml:space="preserve"> </w:t>
      </w:r>
      <w:r>
        <w:rPr>
          <w:sz w:val="28"/>
          <w:szCs w:val="28"/>
          <w:lang w:eastAsia="ru-RU"/>
        </w:rPr>
        <w:t xml:space="preserve">возможности</w:t>
      </w:r>
      <w:r>
        <w:rPr>
          <w:sz w:val="28"/>
          <w:szCs w:val="28"/>
          <w:lang w:val="en-US" w:eastAsia="ru-RU"/>
        </w:rPr>
        <w:t xml:space="preserve"> </w:t>
      </w:r>
      <w:r>
        <w:rPr>
          <w:sz w:val="28"/>
          <w:szCs w:val="28"/>
          <w:lang w:eastAsia="ru-RU"/>
        </w:rPr>
        <w:t xml:space="preserve">приема</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w:t>
      </w:r>
      <w:r>
        <w:rPr>
          <w:sz w:val="28"/>
          <w:szCs w:val="28"/>
          <w:lang w:eastAsia="ru-RU"/>
        </w:rPr>
        <w:t xml:space="preserve">и документов, необходимых для предоставления варианта Услуги</w:t>
      </w:r>
      <w:r>
        <w:rPr>
          <w:sz w:val="28"/>
          <w:szCs w:val="28"/>
          <w:lang w:eastAsia="ru-RU"/>
        </w:rPr>
        <w:t xml:space="preserve">,</w:t>
      </w:r>
      <w:r>
        <w:rPr>
          <w:sz w:val="28"/>
          <w:szCs w:val="28"/>
        </w:rPr>
      </w:r>
      <w:r>
        <w:rPr>
          <w:sz w:val="28"/>
          <w:szCs w:val="28"/>
        </w:rPr>
        <w:t xml:space="preserve"> по выбору заявителя</w:t>
      </w:r>
      <w:r>
        <w:rPr>
          <w:sz w:val="28"/>
          <w:szCs w:val="28"/>
        </w:rPr>
        <w:t xml:space="preserve">,</w:t>
      </w:r>
      <w:r>
        <w:rPr>
          <w:sz w:val="28"/>
          <w:szCs w:val="28"/>
        </w:rPr>
        <w:t xml:space="preserve"> независимо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rPr>
        <w:t xml:space="preserve">.</w:t>
      </w:r>
      <w:r>
        <w:rPr>
          <w:sz w:val="28"/>
          <w:szCs w:val="28"/>
        </w:rPr>
      </w:r>
      <w:r>
        <w:rPr>
          <w:sz w:val="28"/>
          <w:szCs w:val="28"/>
        </w:rPr>
      </w:r>
    </w:p>
    <w:p>
      <w:pPr>
        <w:numPr>
          <w:numId w:val="33"/>
          <w:ilvl w:val="0"/>
        </w:numPr>
        <w:tabs>
          <w:tab w:val="num" w:pos="1276"/>
        </w:tabs>
        <w:spacing w:after="160"/>
        <w:ind w:firstLine="709"/>
        <w:contextualSpacing/>
        <w:jc w:val="both"/>
        <w:rPr>
          <w:sz w:val="28"/>
          <w:szCs w:val="28"/>
          <w:lang w:eastAsia="ru-RU"/>
        </w:rPr>
      </w:pPr>
      <w:r>
        <w:rPr>
          <w:sz w:val="28"/>
          <w:szCs w:val="28"/>
          <w:lang w:val="en-US"/>
        </w:rPr>
      </w:r>
      <w:r>
        <w:rPr>
          <w:sz w:val="28"/>
          <w:szCs w:val="28"/>
          <w:lang w:eastAsia="ru-RU"/>
        </w:rPr>
        <w:t xml:space="preserve">Срок</w:t>
      </w:r>
      <w:r>
        <w:rPr>
          <w:sz w:val="28"/>
          <w:szCs w:val="28"/>
          <w:lang w:val="en-US" w:eastAsia="ru-RU"/>
        </w:rPr>
        <w:t xml:space="preserve"> </w:t>
      </w:r>
      <w:r>
        <w:rPr>
          <w:sz w:val="28"/>
          <w:szCs w:val="28"/>
          <w:lang w:eastAsia="ru-RU"/>
        </w:rPr>
        <w:t xml:space="preserve">регистрации</w:t>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rPr>
        <w:t xml:space="preserve"> </w:t>
      </w:r>
      <w:r>
        <w:rPr>
          <w:sz w:val="28"/>
          <w:szCs w:val="28"/>
          <w:lang w:eastAsia="ru-RU"/>
        </w:rPr>
        <w:t xml:space="preserve">и документов, необходимых для </w:t>
      </w:r>
      <w:r>
        <w:rPr>
          <w:sz w:val="28"/>
          <w:szCs w:val="28"/>
          <w:lang w:eastAsia="ru-RU"/>
        </w:rPr>
        <w:t xml:space="preserve">предоставления </w:t>
      </w:r>
      <w:r>
        <w:rPr>
          <w:sz w:val="28"/>
          <w:szCs w:val="28"/>
          <w:lang w:eastAsia="ru-RU"/>
        </w:rPr>
        <w:t xml:space="preserve">Услуги</w:t>
      </w:r>
      <w:r>
        <w:rPr>
          <w:sz w:val="28"/>
          <w:szCs w:val="28"/>
          <w:lang w:eastAsia="ru-RU"/>
        </w:rPr>
        <w:t xml:space="preserve">,</w:t>
      </w:r>
      <w:r>
        <w:rPr>
          <w:sz w:val="28"/>
          <w:szCs w:val="28"/>
        </w:rPr>
      </w:r>
      <w:r>
        <w:rPr>
          <w:sz w:val="28"/>
          <w:szCs w:val="28"/>
          <w:lang w:eastAsia="ru-RU"/>
        </w:rPr>
        <w:t xml:space="preserve"> </w:t>
      </w:r>
      <w:r>
        <w:rPr>
          <w:sz w:val="28"/>
          <w:szCs w:val="28"/>
        </w:rPr>
      </w:r>
      <w:r>
        <w:rPr>
          <w:sz w:val="28"/>
          <w:szCs w:val="28"/>
        </w:rPr>
        <w:t xml:space="preserve">в Органе власти</w:t>
      </w:r>
      <w:r>
        <w:rPr>
          <w:sz w:val="28"/>
          <w:szCs w:val="28"/>
        </w:rPr>
        <w:t xml:space="preserve"> </w:t>
      </w:r>
      <w:r>
        <w:rPr>
          <w:sz w:val="28"/>
          <w:szCs w:val="28"/>
          <w:lang w:eastAsia="ru-RU"/>
        </w:rPr>
        <w:t xml:space="preserve">составляет</w:t>
      </w:r>
      <w:r>
        <w:rPr>
          <w:sz w:val="28"/>
          <w:szCs w:val="28"/>
          <w:lang w:val="en-US" w:eastAsia="ru-RU"/>
        </w:rPr>
        <w:t xml:space="preserve"> </w:t>
      </w:r>
      <w:r>
        <w:rPr>
          <w:sz w:val="28"/>
          <w:szCs w:val="28"/>
          <w:lang w:val="en-US"/>
        </w:rPr>
      </w:r>
      <w:r>
        <w:rPr>
          <w:sz w:val="28"/>
          <w:szCs w:val="28"/>
          <w:lang w:val="en-US"/>
        </w:rPr>
        <w:t xml:space="preserve">1</w:t>
      </w:r>
      <w:r>
        <w:rPr>
          <w:sz w:val="28"/>
          <w:szCs w:val="28"/>
          <w:lang w:val="en-US"/>
        </w:rPr>
        <w:t xml:space="preserve"> </w:t>
      </w:r>
      <w:r>
        <w:rPr>
          <w:sz w:val="28"/>
          <w:szCs w:val="28"/>
          <w:lang w:val="en-US"/>
        </w:rPr>
        <w:t xml:space="preserve">рабочий день</w:t>
      </w:r>
      <w:r>
        <w:rPr>
          <w:sz w:val="28"/>
          <w:szCs w:val="28"/>
          <w:lang w:val="en-US" w:eastAsia="ru-RU"/>
        </w:rPr>
        <w:t xml:space="preserve"> </w:t>
      </w:r>
      <w:r>
        <w:rPr>
          <w:sz w:val="28"/>
          <w:szCs w:val="28"/>
          <w:lang w:val="en-US"/>
        </w:rPr>
      </w:r>
      <w:r>
        <w:rPr>
          <w:sz w:val="28"/>
          <w:szCs w:val="28"/>
          <w:lang w:eastAsia="ru-RU"/>
        </w:rPr>
        <w:t xml:space="preserve">с</w:t>
      </w:r>
      <w:r>
        <w:rPr>
          <w:sz w:val="28"/>
          <w:szCs w:val="28"/>
          <w:lang w:val="en-US" w:eastAsia="ru-RU"/>
        </w:rPr>
        <w:t xml:space="preserve"> </w:t>
      </w:r>
      <w:r>
        <w:rPr>
          <w:sz w:val="28"/>
          <w:szCs w:val="28"/>
          <w:lang w:eastAsia="ru-RU"/>
        </w:rPr>
        <w:t xml:space="preserve">даты</w:t>
      </w:r>
      <w:r>
        <w:rPr>
          <w:sz w:val="28"/>
          <w:szCs w:val="28"/>
          <w:lang w:val="en-US" w:eastAsia="ru-RU"/>
        </w:rPr>
        <w:t xml:space="preserve"> </w:t>
      </w:r>
      <w:r>
        <w:rPr>
          <w:sz w:val="28"/>
          <w:szCs w:val="28"/>
          <w:lang w:eastAsia="ru-RU"/>
        </w:rPr>
        <w:t xml:space="preserve">подачи</w:t>
      </w:r>
      <w:r>
        <w:rPr>
          <w:sz w:val="28"/>
          <w:szCs w:val="28"/>
          <w:lang w:val="en-US"/>
        </w:rPr>
      </w:r>
      <w:r>
        <w:rPr>
          <w:sz w:val="28"/>
          <w:szCs w:val="28"/>
          <w:lang w:val="en-US" w:eastAsia="ru-RU"/>
        </w:rPr>
        <w:t xml:space="preserve"> </w:t>
      </w:r>
      <w:r>
        <w:rPr>
          <w:sz w:val="28"/>
          <w:szCs w:val="28"/>
          <w:lang w:val="en-US"/>
        </w:rPr>
      </w:r>
      <w:r>
        <w:rPr>
          <w:sz w:val="28"/>
          <w:szCs w:val="28"/>
          <w:lang w:eastAsia="ru-RU"/>
        </w:rPr>
        <w:t xml:space="preserve">заявления</w:t>
      </w:r>
      <w:r>
        <w:rPr>
          <w:sz w:val="28"/>
          <w:szCs w:val="28"/>
        </w:rPr>
      </w:r>
      <w:r>
        <w:rPr>
          <w:sz w:val="28"/>
          <w:szCs w:val="28"/>
        </w:rPr>
      </w:r>
      <w:r>
        <w:rPr>
          <w:sz w:val="28"/>
          <w:szCs w:val="28"/>
          <w:lang w:eastAsia="ru-RU"/>
        </w:rPr>
        <w:t xml:space="preserve"> и документов, необходимых для предоставления Услуги</w:t>
      </w:r>
      <w:r>
        <w:rPr>
          <w:sz w:val="28"/>
          <w:szCs w:val="28"/>
          <w:lang w:eastAsia="ru-RU"/>
        </w:rPr>
        <w:t xml:space="preserve">,</w:t>
      </w:r>
      <w:r>
        <w:rPr>
          <w:sz w:val="28"/>
          <w:szCs w:val="28"/>
        </w:rPr>
      </w:r>
      <w:r>
        <w:rPr>
          <w:sz w:val="28"/>
          <w:szCs w:val="28"/>
          <w:lang w:eastAsia="ru-RU"/>
        </w:rPr>
        <w:t xml:space="preserve"> </w:t>
      </w:r>
      <w:r>
        <w:rPr>
          <w:sz w:val="28"/>
          <w:szCs w:val="28"/>
        </w:rPr>
        <w:t xml:space="preserve">указанным способом</w:t>
      </w:r>
      <w:r>
        <w:rPr>
          <w:sz w:val="28"/>
          <w:szCs w:val="28"/>
        </w:rPr>
      </w:r>
      <w:r>
        <w:rPr>
          <w:sz w:val="28"/>
          <w:szCs w:val="28"/>
          <w:lang w:val="en-US"/>
        </w:rPr>
      </w:r>
      <w:r>
        <w:rPr>
          <w:sz w:val="28"/>
          <w:szCs w:val="28"/>
          <w:lang w:val="en-US"/>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Принятие решения о предоставлении (об отказе в предоставлении) Услуги</w:t>
      </w:r>
    </w:p>
    <w:p>
      <w:pPr>
        <w:numPr>
          <w:numId w:val="33"/>
          <w:ilvl w:val="0"/>
        </w:numPr>
        <w:tabs>
          <w:tab w:val="num" w:pos="1276"/>
        </w:tabs>
        <w:spacing w:after="160"/>
        <w:ind w:firstLine="709"/>
        <w:contextualSpacing/>
        <w:jc w:val="both"/>
        <w:rPr>
          <w:sz w:val="28"/>
          <w:szCs w:val="28"/>
          <w:lang w:val="en-US" w:eastAsia="ru-RU"/>
        </w:rPr>
      </w:pPr>
      <w:r>
        <w:rPr>
          <w:sz w:val="28"/>
          <w:szCs w:val="28"/>
          <w:lang w:val="en-US"/>
        </w:rPr>
      </w:r>
      <w:r>
        <w:rPr>
          <w:sz w:val="28"/>
          <w:szCs w:val="28"/>
          <w:lang w:val="en-US"/>
        </w:rPr>
      </w:r>
      <w:r>
        <w:rPr>
          <w:sz w:val="28"/>
          <w:szCs w:val="28"/>
        </w:rPr>
      </w:r>
      <w:r>
        <w:rPr>
          <w:sz w:val="28"/>
          <w:szCs w:val="28"/>
        </w:rPr>
        <w:t xml:space="preserve">Основания для отказа в предоставлении Услуги законодательством Российской Федерации не предусмотрены</w:t>
      </w:r>
      <w:r>
        <w:rPr>
          <w:sz w:val="28"/>
          <w:szCs w:val="28"/>
        </w:rPr>
        <w:t xml:space="preserve">.</w:t>
      </w:r>
      <w:r>
        <w:rPr>
          <w:sz w:val="28"/>
          <w:szCs w:val="28"/>
          <w:lang w:val="en-US"/>
        </w:rPr>
      </w:r>
      <w:r>
        <w:rPr>
          <w:sz w:val="28"/>
          <w:szCs w:val="28"/>
          <w:lang w:eastAsia="ru-RU"/>
        </w:rPr>
        <w:t xml:space="preserve"> </w:t>
      </w:r>
    </w:p>
    <w:p>
      <w:pPr>
        <w:numPr>
          <w:numId w:val="33"/>
          <w:ilvl w:val="0"/>
        </w:numPr>
        <w:tabs>
          <w:tab w:val="num" w:pos="1276"/>
        </w:tabs>
        <w:spacing w:after="160"/>
        <w:ind w:firstLine="709"/>
        <w:contextualSpacing/>
        <w:jc w:val="both"/>
        <w:rPr>
          <w:sz w:val="28"/>
          <w:szCs w:val="28"/>
        </w:rPr>
      </w:pPr>
      <w:r>
        <w:rPr>
          <w:sz w:val="28"/>
          <w:szCs w:val="28"/>
          <w:lang w:eastAsia="ru-RU"/>
        </w:rPr>
        <w:t xml:space="preserve">Принятие</w:t>
      </w:r>
      <w:r>
        <w:rPr>
          <w:sz w:val="28"/>
          <w:szCs w:val="28"/>
          <w:lang w:eastAsia="ru-RU"/>
        </w:rPr>
        <w:t xml:space="preserve"> решения</w:t>
      </w:r>
      <w:r>
        <w:rPr>
          <w:sz w:val="28"/>
          <w:szCs w:val="28"/>
          <w:lang w:eastAsia="ru-RU"/>
        </w:rPr>
        <w:t xml:space="preserve"> о предоставлении </w:t>
      </w:r>
      <w:r>
        <w:rPr>
          <w:sz w:val="28"/>
          <w:szCs w:val="28"/>
          <w:lang w:eastAsia="ru-RU"/>
        </w:rPr>
        <w:t xml:space="preserve">Услуги</w:t>
      </w:r>
      <w:r>
        <w:rPr>
          <w:sz w:val="28"/>
          <w:szCs w:val="28"/>
          <w:lang w:eastAsia="ru-RU"/>
        </w:rPr>
        <w:t xml:space="preserve"> осущес</w:t>
      </w:r>
      <w:r>
        <w:rPr>
          <w:sz w:val="28"/>
          <w:szCs w:val="28"/>
          <w:lang w:eastAsia="ru-RU"/>
        </w:rPr>
        <w:t xml:space="preserve">твляется в срок, не превышающий </w:t>
      </w:r>
      <w:r>
        <w:rPr>
          <w:sz w:val="28"/>
          <w:szCs w:val="28"/>
        </w:rPr>
      </w:r>
      <w:r>
        <w:rPr>
          <w:sz w:val="28"/>
          <w:szCs w:val="28"/>
        </w:rPr>
        <w:t xml:space="preserve">8</w:t>
      </w:r>
      <w:r>
        <w:rPr>
          <w:sz w:val="28"/>
          <w:szCs w:val="28"/>
        </w:rPr>
        <w:t xml:space="preserve"> </w:t>
      </w:r>
      <w:r>
        <w:rPr>
          <w:sz w:val="28"/>
          <w:szCs w:val="28"/>
        </w:rPr>
        <w:t xml:space="preserve">рабочих дней</w:t>
      </w:r>
      <w:r>
        <w:rPr>
          <w:sz w:val="28"/>
          <w:szCs w:val="28"/>
          <w:lang w:eastAsia="ru-RU"/>
        </w:rPr>
        <w:t xml:space="preserve"> </w:t>
      </w:r>
      <w:r>
        <w:rPr>
          <w:sz w:val="28"/>
          <w:szCs w:val="28"/>
        </w:rPr>
      </w:r>
      <w:r>
        <w:rPr>
          <w:sz w:val="28"/>
          <w:szCs w:val="28"/>
          <w:lang w:eastAsia="ru-RU"/>
        </w:rPr>
        <w:t xml:space="preserve">со дня получения</w:t>
      </w:r>
      <w:r>
        <w:rPr>
          <w:sz w:val="28"/>
          <w:szCs w:val="28"/>
        </w:rPr>
      </w:r>
      <w:r>
        <w:rPr>
          <w:sz w:val="28"/>
          <w:szCs w:val="28"/>
        </w:rPr>
      </w:r>
      <w:r>
        <w:rPr>
          <w:sz w:val="28"/>
          <w:szCs w:val="28"/>
          <w:lang w:val="en-US" w:eastAsia="ru-RU"/>
        </w:rPr>
        <w:t xml:space="preserve"> </w:t>
      </w:r>
      <w:r>
        <w:rPr>
          <w:sz w:val="28"/>
          <w:szCs w:val="28"/>
          <w:lang w:val="en-US"/>
        </w:rPr>
      </w:r>
      <w:r>
        <w:rPr>
          <w:sz w:val="28"/>
          <w:szCs w:val="28"/>
          <w:lang w:val="en-US"/>
        </w:rPr>
      </w:r>
      <w:r>
        <w:rPr>
          <w:sz w:val="28"/>
          <w:szCs w:val="28"/>
          <w:lang w:val="en-US"/>
        </w:rPr>
        <w:t xml:space="preserve">Органом власти</w:t>
      </w:r>
      <w:r>
        <w:rPr>
          <w:sz w:val="28"/>
          <w:szCs w:val="28"/>
        </w:rPr>
      </w:r>
      <w:r>
        <w:rPr>
          <w:sz w:val="28"/>
          <w:szCs w:val="28"/>
        </w:rPr>
      </w:r>
      <w:r>
        <w:rPr>
          <w:sz w:val="28"/>
          <w:szCs w:val="28"/>
        </w:rPr>
      </w:r>
      <w:r>
        <w:rPr>
          <w:sz w:val="28"/>
          <w:szCs w:val="28"/>
          <w:lang w:eastAsia="ru-RU"/>
        </w:rPr>
        <w:t xml:space="preserve"> </w:t>
      </w:r>
      <w:r>
        <w:rPr>
          <w:sz w:val="28"/>
          <w:szCs w:val="28"/>
          <w:lang w:eastAsia="ru-RU"/>
        </w:rPr>
        <w:t xml:space="preserve">всех сведений, необходимых для</w:t>
      </w:r>
      <w:r>
        <w:rPr>
          <w:sz w:val="28"/>
          <w:szCs w:val="28"/>
          <w:lang w:eastAsia="ru-RU"/>
        </w:rPr>
        <w:t xml:space="preserve"> принятия решения</w:t>
      </w:r>
      <w:r>
        <w:rPr>
          <w:sz w:val="28"/>
          <w:szCs w:val="28"/>
        </w:rPr>
        <w:t xml:space="preserve">.</w:t>
      </w:r>
      <w:r>
        <w:rPr>
          <w:sz w:val="28"/>
          <w:szCs w:val="28"/>
        </w:rPr>
      </w:r>
      <w:r>
        <w:rPr>
          <w:sz w:val="28"/>
          <w:szCs w:val="28"/>
        </w:rPr>
      </w:r>
      <w:r>
        <w:rPr>
          <w:sz w:val="28"/>
          <w:szCs w:val="28"/>
          <w:lang w:val="en-US"/>
        </w:rPr>
      </w:r>
      <w:r>
        <w:rPr>
          <w:sz w:val="28"/>
          <w:szCs w:val="28"/>
        </w:rPr>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2"/>
        <w:rPr>
          <w:b/>
          <w:bCs/>
          <w:sz w:val="28"/>
          <w:szCs w:val="28"/>
          <w:lang w:val="en-US" w:eastAsia="ru-RU"/>
        </w:rPr>
      </w:pPr>
      <w:r>
        <w:rPr>
          <w:b/>
          <w:sz w:val="28"/>
          <w:szCs w:val="28"/>
          <w:lang w:val="en-US"/>
        </w:rPr>
        <w:t xml:space="preserve">Предоставление результата Услуги</w:t>
      </w:r>
      <w:r>
        <w:rPr>
          <w:b/>
          <w:bCs/>
          <w:sz w:val="28"/>
          <w:szCs w:val="28"/>
          <w:lang w:val="en-US" w:eastAsia="ru-RU"/>
        </w:rPr>
        <w:t xml:space="preserve"> </w:t>
      </w:r>
    </w:p>
    <w:p>
      <w:pPr>
        <w:numPr>
          <w:numId w:val="33"/>
          <w:ilvl w:val="0"/>
        </w:numPr>
        <w:tabs>
          <w:tab w:val="num" w:pos="1276"/>
        </w:tabs>
        <w:spacing w:after="160"/>
        <w:ind w:firstLine="709"/>
        <w:contextualSpacing/>
        <w:jc w:val="both"/>
        <w:rPr>
          <w:sz w:val="28"/>
          <w:szCs w:val="28"/>
          <w:lang w:eastAsia="ru-RU"/>
        </w:rPr>
      </w:pPr>
      <w:r>
        <w:rPr>
          <w:sz w:val="28"/>
          <w:szCs w:val="28"/>
        </w:rPr>
      </w:r>
      <w:r>
        <w:rPr>
          <w:sz w:val="28"/>
          <w:szCs w:val="28"/>
        </w:rPr>
      </w:r>
      <w:r>
        <w:rPr>
          <w:sz w:val="28"/>
          <w:szCs w:val="28"/>
        </w:rPr>
        <w:t xml:space="preserve">Способы получения результата предоставления Услуги</w:t>
      </w:r>
      <w:r>
        <w:rPr>
          <w:sz w:val="28"/>
          <w:szCs w:val="28"/>
          <w:lang w:eastAsia="ru-RU"/>
        </w:rPr>
        <w:t xml:space="preserve">:</w:t>
      </w:r>
      <w:r>
        <w:rPr>
          <w:sz w:val="28"/>
          <w:szCs w:val="28"/>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 предоставлении Услуги</w:t>
      </w:r>
      <w:r>
        <w:rPr>
          <w:sz w:val="28"/>
          <w:szCs w:val="28"/>
          <w:lang w:val="en-US"/>
        </w:rPr>
      </w:r>
      <w:r>
        <w:rPr>
          <w:sz w:val="28"/>
          <w:szCs w:val="28"/>
          <w:lang w:val="en-US"/>
        </w:rPr>
        <w:t xml:space="preserve">;</w:t>
      </w:r>
      <w:r>
        <w:rPr>
          <w:sz w:val="28"/>
          <w:szCs w:val="28"/>
          <w:lang w:val="en-US"/>
        </w:rPr>
      </w:r>
      <w:r>
        <w:rPr>
          <w:sz w:val="28"/>
          <w:szCs w:val="28"/>
          <w:lang w:val="en-US"/>
        </w:rPr>
      </w:r>
    </w:p>
    <w:p>
      <w:pPr>
        <w:numPr>
          <w:numId w:val="33"/>
          <w:ilvl w:val="1"/>
        </w:numPr>
        <w:tabs>
          <w:tab w:val="left" w:pos="1021"/>
        </w:tabs>
        <w:spacing w:after="160"/>
        <w:ind w:left="0" w:firstLine="709"/>
        <w:contextualSpacing/>
        <w:jc w:val="both"/>
        <w:rPr>
          <w:sz w:val="28"/>
          <w:szCs w:val="28"/>
          <w:lang w:val="en-US" w:eastAsia="ru-RU"/>
        </w:rPr>
      </w:pPr>
      <w:r>
        <w:rPr>
          <w:sz w:val="28"/>
          <w:szCs w:val="28"/>
          <w:lang w:val="en-US"/>
        </w:rPr>
      </w:r>
      <w:r>
        <w:rPr>
          <w:sz w:val="28"/>
          <w:szCs w:val="28"/>
          <w:lang w:val="en-US"/>
        </w:rPr>
        <w:t xml:space="preserve">посредством почтового отправления</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в Органе власти</w:t>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t xml:space="preserve">посредством электронной почты</w:t>
      </w:r>
      <w:r>
        <w:rPr>
          <w:sz w:val="28"/>
          <w:szCs w:val="28"/>
          <w:lang w:val="en-US"/>
        </w:rPr>
      </w:r>
      <w:r>
        <w:rPr>
          <w:sz w:val="28"/>
          <w:szCs w:val="28"/>
          <w:lang w:val="en-US"/>
        </w:rPr>
      </w:r>
      <w:r>
        <w:rPr>
          <w:sz w:val="28"/>
          <w:szCs w:val="28"/>
          <w:lang w:val="en-US"/>
        </w:rPr>
        <w:t xml:space="preserve"> </w:t>
      </w:r>
      <w:r>
        <w:rPr>
          <w:sz w:val="28"/>
          <w:szCs w:val="28"/>
          <w:lang w:val="en-US" w:eastAsia="ru-RU"/>
        </w:rPr>
        <w:t xml:space="preserve">–</w:t>
      </w:r>
      <w:r>
        <w:rPr>
          <w:sz w:val="28"/>
          <w:szCs w:val="28"/>
          <w:lang w:val="en-US"/>
        </w:rPr>
        <w:t xml:space="preserve"> </w:t>
      </w:r>
      <w:r>
        <w:rPr>
          <w:sz w:val="28"/>
          <w:szCs w:val="28"/>
          <w:lang w:val="en-US"/>
        </w:rPr>
        <w:t xml:space="preserve">решение об отказе в предоставлении Услуги</w:t>
      </w:r>
      <w:r>
        <w:rPr>
          <w:sz w:val="28"/>
          <w:szCs w:val="28"/>
          <w:lang w:val="en-US"/>
        </w:rPr>
      </w:r>
      <w:r>
        <w:rPr>
          <w:sz w:val="28"/>
          <w:szCs w:val="28"/>
          <w:lang w:val="en-US"/>
        </w:rPr>
      </w:r>
      <w:r>
        <w:rPr>
          <w:sz w:val="28"/>
          <w:szCs w:val="28"/>
          <w:lang w:val="en-US"/>
        </w:rPr>
        <w:t xml:space="preserve">.</w:t>
      </w:r>
      <w:r>
        <w:rPr>
          <w:sz w:val="28"/>
          <w:szCs w:val="28"/>
          <w:lang w:val="en-US"/>
        </w:rPr>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Предоставление</w:t>
      </w:r>
      <w:r>
        <w:rPr>
          <w:sz w:val="28"/>
          <w:szCs w:val="28"/>
          <w:lang w:eastAsia="ru-RU"/>
        </w:rPr>
        <w:t xml:space="preserve"> результата Услуги осущес</w:t>
      </w:r>
      <w:r>
        <w:rPr>
          <w:sz w:val="28"/>
          <w:szCs w:val="28"/>
          <w:lang w:eastAsia="ru-RU"/>
        </w:rPr>
        <w:t xml:space="preserve">твляется в срок, не превышающий</w:t>
      </w:r>
      <w:r>
        <w:rPr>
          <w:sz w:val="28"/>
          <w:szCs w:val="28"/>
          <w:lang w:eastAsia="ru-RU"/>
        </w:rPr>
        <w:t xml:space="preserve"> </w:t>
      </w:r>
      <w:r>
        <w:rPr>
          <w:sz w:val="28"/>
          <w:szCs w:val="28"/>
        </w:rPr>
      </w:r>
      <w:r>
        <w:rPr>
          <w:sz w:val="28"/>
          <w:szCs w:val="28"/>
        </w:rPr>
        <w:t xml:space="preserve">1</w:t>
      </w:r>
      <w:r>
        <w:rPr>
          <w:sz w:val="28"/>
          <w:szCs w:val="28"/>
        </w:rPr>
        <w:t xml:space="preserve"> </w:t>
      </w:r>
      <w:r>
        <w:rPr>
          <w:sz w:val="28"/>
          <w:szCs w:val="28"/>
        </w:rPr>
        <w:t xml:space="preserve">рабочего дня</w:t>
      </w:r>
      <w:r>
        <w:rPr>
          <w:sz w:val="28"/>
          <w:szCs w:val="28"/>
          <w:lang w:eastAsia="ru-RU"/>
        </w:rPr>
        <w:t xml:space="preserve"> </w:t>
      </w:r>
      <w:r>
        <w:rPr>
          <w:sz w:val="28"/>
          <w:szCs w:val="28"/>
        </w:rPr>
      </w:r>
      <w:r>
        <w:rPr>
          <w:sz w:val="28"/>
          <w:szCs w:val="28"/>
          <w:lang w:eastAsia="ru-RU"/>
        </w:rPr>
        <w:t xml:space="preserve">со дня принятия решения</w:t>
      </w:r>
      <w:r>
        <w:rPr>
          <w:sz w:val="28"/>
          <w:szCs w:val="28"/>
        </w:rPr>
      </w:r>
      <w:r>
        <w:rPr>
          <w:sz w:val="28"/>
          <w:szCs w:val="28"/>
          <w:lang w:eastAsia="ru-RU"/>
        </w:rPr>
        <w:t xml:space="preserve"> о предоставлении Услуги</w:t>
      </w:r>
      <w:r>
        <w:rPr>
          <w:sz w:val="28"/>
          <w:szCs w:val="28"/>
        </w:rPr>
      </w:r>
      <w:r>
        <w:rPr>
          <w:sz w:val="28"/>
          <w:szCs w:val="28"/>
          <w:lang w:eastAsia="ru-RU"/>
        </w:rPr>
        <w:t xml:space="preserve">.</w:t>
      </w:r>
      <w:r>
        <w:rPr>
          <w:sz w:val="28"/>
          <w:szCs w:val="28"/>
        </w:rPr>
      </w:r>
      <w:r>
        <w:rPr>
          <w:sz w:val="28"/>
          <w:szCs w:val="28"/>
        </w:rPr>
      </w:r>
      <w:r>
        <w:rPr>
          <w:sz w:val="28"/>
          <w:szCs w:val="28"/>
        </w:rPr>
      </w:r>
    </w:p>
    <w:p>
      <w:pPr>
        <w:numPr>
          <w:numId w:val="33"/>
          <w:ilvl w:val="0"/>
        </w:numPr>
        <w:tabs>
          <w:tab w:val="num" w:pos="1276"/>
        </w:tabs>
        <w:spacing w:after="160"/>
        <w:ind w:firstLine="709"/>
        <w:contextualSpacing/>
        <w:jc w:val="both"/>
        <w:rPr>
          <w:sz w:val="28"/>
          <w:szCs w:val="28"/>
          <w:lang w:val="en-US" w:eastAsia="ru-RU"/>
        </w:rPr>
      </w:pPr>
      <w:r>
        <w:rPr>
          <w:sz w:val="28"/>
          <w:szCs w:val="28"/>
          <w:lang w:eastAsia="ru-RU"/>
        </w:rPr>
        <w:t xml:space="preserve">Результат предоставления Услуги не может быть предоставлен по выбору заявителя незав</w:t>
      </w:r>
      <w:r>
        <w:rPr>
          <w:sz w:val="28"/>
          <w:szCs w:val="28"/>
          <w:lang w:eastAsia="ru-RU"/>
        </w:rPr>
        <w:t xml:space="preserve">исимо </w:t>
      </w:r>
      <w:r>
        <w:rPr>
          <w:sz w:val="28"/>
          <w:szCs w:val="28"/>
        </w:rPr>
        <w:t xml:space="preserve">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Pr>
          <w:sz w:val="28"/>
          <w:szCs w:val="28"/>
          <w:lang w:eastAsia="ru-RU"/>
        </w:rPr>
        <w:t xml:space="preserve">.</w:t>
      </w:r>
      <w:r>
        <w:rPr>
          <w:sz w:val="28"/>
          <w:szCs w:val="28"/>
          <w:lang w:val="en-US"/>
        </w:rPr>
      </w:r>
      <w:r>
        <w:rPr>
          <w:sz w:val="28"/>
          <w:szCs w:val="28"/>
          <w:lang w:val="en-US"/>
        </w:rPr>
      </w:r>
      <w:r>
        <w:rPr>
          <w:sz w:val="28"/>
          <w:szCs w:val="28"/>
          <w:lang w:val="en-US"/>
        </w:rPr>
      </w:r>
      <w:r>
        <w:rPr>
          <w:sz w:val="28"/>
          <w:szCs w:val="28"/>
          <w:lang w:val="en-US"/>
        </w:rPr>
      </w:r>
      <w:r>
        <w:rPr>
          <w:sz w:val="28"/>
          <w:szCs w:val="28"/>
          <w:lang w:val="en-US"/>
        </w:rPr>
      </w:r>
      <w:r>
        <w:rPr>
          <w:sz w:val="28"/>
          <w:szCs w:val="28"/>
        </w:rPr>
      </w:r>
      <w:r>
        <w:rPr>
          <w:sz w:val="28"/>
          <w:szCs w:val="28"/>
          <w:lang w:val="en-US"/>
        </w:rPr>
      </w:r>
      <w:r>
        <w:rPr>
          <w:sz w:val="28"/>
          <w:szCs w:val="28"/>
          <w:lang w:val="en-US"/>
        </w:rPr>
      </w:r>
      <w:r>
        <w:rPr>
          <w:sz w:val="28"/>
          <w:szCs w:val="28"/>
        </w:rPr>
      </w:r>
      <w:r>
        <w:rPr>
          <w:sz w:val="28"/>
          <w:szCs w:val="28"/>
        </w:rPr>
      </w:r>
    </w:p>
    <w:p>
      <w:pPr>
        <w:keepNext/>
        <w:keepLines/>
        <w:spacing w:before="480" w:after="240"/>
        <w:jc w:val="center"/>
        <w:outlineLvl w:val="0"/>
        <w:rPr>
          <w:b/>
          <w:bCs/>
          <w:sz w:val="28"/>
          <w:szCs w:val="28"/>
          <w:lang w:eastAsia="ru-RU"/>
        </w:rPr>
      </w:pPr>
      <w:r>
        <w:rPr>
          <w:b/>
          <w:bCs/>
          <w:sz w:val="28"/>
          <w:szCs w:val="28"/>
          <w:lang w:val="en-US" w:eastAsia="ru-RU"/>
        </w:rPr>
        <w:t xml:space="preserve">IV</w:t>
      </w:r>
      <w:r>
        <w:rPr>
          <w:b/>
          <w:bCs/>
          <w:sz w:val="28"/>
          <w:szCs w:val="28"/>
          <w:lang w:eastAsia="ru-RU"/>
        </w:rPr>
        <w:t xml:space="preserve">. Формы контроля за исполнением </w:t>
      </w:r>
      <w:r>
        <w:rPr>
          <w:b/>
          <w:bCs/>
          <w:sz w:val="28"/>
          <w:szCs w:val="28"/>
          <w:lang w:eastAsia="ru-RU"/>
        </w:rPr>
        <w:t xml:space="preserve">А</w:t>
      </w:r>
      <w:r>
        <w:rPr>
          <w:b/>
          <w:bCs/>
          <w:sz w:val="28"/>
          <w:szCs w:val="28"/>
          <w:lang w:eastAsia="ru-RU"/>
        </w:rPr>
        <w:t xml:space="preserve">дминистративного регламента</w:t>
      </w:r>
    </w:p>
    <w:p>
      <w:pPr>
        <w:keepNext/>
        <w:keepLines/>
        <w:spacing w:before="480" w:after="240"/>
        <w:jc w:val="center"/>
        <w:outlineLvl w:val="1"/>
        <w:rPr>
          <w:b/>
          <w:bCs/>
          <w:sz w:val="28"/>
          <w:szCs w:val="28"/>
          <w:lang w:eastAsia="ru-RU"/>
        </w:rPr>
      </w:pPr>
      <w:r>
        <w:rPr>
          <w:b/>
          <w:bCs/>
          <w:sz w:val="28"/>
          <w:szCs w:val="28"/>
          <w:lang w:eastAsia="ru-RU"/>
        </w:rPr>
        <w:t xml:space="preserve">Порядок осуществления текущего контроля за соблюдением и исполнением ответственными должностными лицами положений</w:t>
      </w:r>
      <w:r>
        <w:rPr>
          <w:b/>
          <w:bCs/>
          <w:sz w:val="28"/>
          <w:szCs w:val="28"/>
          <w:lang w:eastAsia="ru-RU"/>
        </w:rPr>
        <w:t xml:space="preserve"> Административного</w:t>
      </w:r>
      <w:r>
        <w:rPr>
          <w:b/>
          <w:bCs/>
          <w:sz w:val="28"/>
          <w:szCs w:val="28"/>
          <w:lang w:eastAsia="ru-RU"/>
        </w:rPr>
        <w:t xml:space="preserve"> регламента и иных нормативных правовых актов, устанавливающих требования к предоставлению </w:t>
      </w:r>
      <w:r>
        <w:rPr>
          <w:b/>
          <w:bCs/>
          <w:sz w:val="28"/>
          <w:szCs w:val="28"/>
          <w:lang w:eastAsia="ru-RU"/>
        </w:rPr>
        <w:t xml:space="preserve">Услуги</w:t>
      </w:r>
      <w:r>
        <w:rPr>
          <w:b/>
          <w:bCs/>
          <w:sz w:val="28"/>
          <w:szCs w:val="28"/>
          <w:lang w:eastAsia="ru-RU"/>
        </w:rPr>
        <w:t xml:space="preserve">, а также принятием ими решений</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Текущий контроль за соблюдением и исполнением ответственными должностными лицами </w:t>
      </w:r>
      <w:r>
        <w:rPr>
          <w:sz w:val="28"/>
          <w:szCs w:val="28"/>
        </w:rPr>
      </w:r>
      <w:r>
        <w:rPr>
          <w:sz w:val="28"/>
          <w:szCs w:val="28"/>
          <w:lang w:val="en-US"/>
        </w:rPr>
      </w:r>
      <w:r>
        <w:rPr>
          <w:sz w:val="28"/>
          <w:szCs w:val="28"/>
        </w:rPr>
      </w:r>
      <w:r>
        <w:rPr>
          <w:sz w:val="28"/>
          <w:szCs w:val="28"/>
          <w:lang w:eastAsia="ru-RU"/>
        </w:rPr>
        <w:t xml:space="preserve">Органа власти</w:t>
      </w:r>
      <w:r>
        <w:rPr>
          <w:sz w:val="28"/>
          <w:szCs w:val="28"/>
        </w:rPr>
      </w:r>
      <w:r>
        <w:rPr>
          <w:sz w:val="28"/>
          <w:szCs w:val="28"/>
        </w:rPr>
      </w:r>
      <w:r>
        <w:rPr>
          <w:sz w:val="28"/>
          <w:szCs w:val="28"/>
        </w:rPr>
      </w:r>
      <w:r>
        <w:rPr>
          <w:sz w:val="28"/>
          <w:szCs w:val="28"/>
        </w:rPr>
        <w:t xml:space="preserve"> </w:t>
      </w:r>
      <w:r>
        <w:rPr>
          <w:sz w:val="28"/>
          <w:szCs w:val="28"/>
          <w:lang w:eastAsia="ru-RU"/>
        </w:rPr>
        <w:t xml:space="preserve">настоящего </w:t>
      </w:r>
      <w:r>
        <w:rPr>
          <w:sz w:val="28"/>
          <w:szCs w:val="28"/>
          <w:lang w:eastAsia="ru-RU"/>
        </w:rPr>
        <w:t xml:space="preserve">А</w:t>
      </w:r>
      <w:r>
        <w:rPr>
          <w:sz w:val="28"/>
          <w:szCs w:val="28"/>
          <w:lang w:eastAsia="ru-RU"/>
        </w:rPr>
        <w:t xml:space="preserve">дминистративного регламента, а также иных нормативных правовых актов, устанавливающих требования к предоставлению Услуги</w:t>
      </w:r>
      <w:r>
        <w:rPr>
          <w:sz w:val="28"/>
          <w:szCs w:val="28"/>
          <w:lang w:val="en-US" w:eastAsia="ru-RU"/>
        </w:rPr>
        <w:t xml:space="preserve">, </w:t>
      </w:r>
      <w:r>
        <w:rPr>
          <w:sz w:val="28"/>
          <w:szCs w:val="28"/>
          <w:lang w:eastAsia="ru-RU"/>
        </w:rPr>
        <w:t xml:space="preserve">а</w:t>
      </w:r>
      <w:r>
        <w:rPr>
          <w:sz w:val="28"/>
          <w:szCs w:val="28"/>
          <w:lang w:val="en-US" w:eastAsia="ru-RU"/>
        </w:rPr>
        <w:t xml:space="preserve"> </w:t>
      </w:r>
      <w:r>
        <w:rPr>
          <w:sz w:val="28"/>
          <w:szCs w:val="28"/>
          <w:lang w:eastAsia="ru-RU"/>
        </w:rPr>
        <w:t xml:space="preserve">также</w:t>
      </w:r>
      <w:r>
        <w:rPr>
          <w:sz w:val="28"/>
          <w:szCs w:val="28"/>
          <w:lang w:val="en-US" w:eastAsia="ru-RU"/>
        </w:rPr>
        <w:t xml:space="preserve"> </w:t>
      </w:r>
      <w:r>
        <w:rPr>
          <w:sz w:val="28"/>
          <w:szCs w:val="28"/>
          <w:lang w:eastAsia="ru-RU"/>
        </w:rPr>
        <w:t xml:space="preserve">принятием</w:t>
      </w:r>
      <w:r>
        <w:rPr>
          <w:sz w:val="28"/>
          <w:szCs w:val="28"/>
          <w:lang w:val="en-US" w:eastAsia="ru-RU"/>
        </w:rPr>
        <w:t xml:space="preserve"> </w:t>
      </w:r>
      <w:r>
        <w:rPr>
          <w:sz w:val="28"/>
          <w:szCs w:val="28"/>
          <w:lang w:eastAsia="ru-RU"/>
        </w:rPr>
        <w:t xml:space="preserve">ими</w:t>
      </w:r>
      <w:r>
        <w:rPr>
          <w:sz w:val="28"/>
          <w:szCs w:val="28"/>
          <w:lang w:val="en-US" w:eastAsia="ru-RU"/>
        </w:rPr>
        <w:t xml:space="preserve"> </w:t>
      </w:r>
      <w:r>
        <w:rPr>
          <w:sz w:val="28"/>
          <w:szCs w:val="28"/>
          <w:lang w:eastAsia="ru-RU"/>
        </w:rPr>
        <w:t xml:space="preserve">решений</w:t>
      </w:r>
      <w:r>
        <w:rPr>
          <w:sz w:val="28"/>
          <w:szCs w:val="28"/>
          <w:lang w:val="en-US" w:eastAsia="ru-RU"/>
        </w:rPr>
        <w:t xml:space="preserve"> </w:t>
      </w:r>
      <w:r>
        <w:rPr>
          <w:sz w:val="28"/>
          <w:szCs w:val="28"/>
          <w:lang w:eastAsia="ru-RU"/>
        </w:rPr>
        <w:t xml:space="preserve">осуществляется</w:t>
      </w:r>
      <w:r>
        <w:rPr>
          <w:sz w:val="28"/>
          <w:szCs w:val="28"/>
          <w:lang w:val="en-US" w:eastAsia="ru-RU"/>
        </w:rPr>
        <w:t xml:space="preserve"> </w:t>
      </w:r>
      <w:r>
        <w:rPr>
          <w:sz w:val="28"/>
          <w:szCs w:val="28"/>
          <w:lang w:val="en-US"/>
        </w:rPr>
      </w:r>
      <w:r>
        <w:rPr>
          <w:sz w:val="28"/>
          <w:szCs w:val="28"/>
          <w:lang w:val="en-US"/>
        </w:rPr>
      </w:r>
      <w:r>
        <w:rPr>
          <w:sz w:val="28"/>
          <w:szCs w:val="28"/>
          <w:lang w:val="en-US"/>
        </w:rPr>
        <w:t xml:space="preserve">уполномоченным руководителем (заместителем руководителя)</w:t>
      </w:r>
      <w:r>
        <w:rPr>
          <w:sz w:val="28"/>
          <w:szCs w:val="28"/>
        </w:rPr>
      </w:r>
      <w:r>
        <w:rPr>
          <w:sz w:val="28"/>
          <w:szCs w:val="28"/>
        </w:rPr>
      </w:r>
      <w:r>
        <w:rPr>
          <w:sz w:val="28"/>
          <w:szCs w:val="28"/>
        </w:rPr>
      </w:r>
      <w:r>
        <w:rPr>
          <w:sz w:val="28"/>
          <w:szCs w:val="28"/>
          <w:lang w:eastAsia="ru-RU"/>
        </w:rPr>
        <w:t xml:space="preserve">.</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Текущий контроль осуществляется посредством проведения плановых и внеплановых проверок</w:t>
      </w:r>
      <w:r>
        <w:rPr>
          <w:sz w:val="28"/>
          <w:szCs w:val="28"/>
        </w:rPr>
      </w:r>
      <w:r>
        <w:rPr>
          <w:sz w:val="28"/>
          <w:szCs w:val="28"/>
          <w:lang w:eastAsia="ru-RU"/>
        </w:rPr>
        <w:t xml:space="preserve">.</w:t>
      </w:r>
      <w:r>
        <w:rPr>
          <w:sz w:val="28"/>
          <w:szCs w:val="28"/>
          <w:lang w:eastAsia="ru-RU"/>
        </w:rPr>
        <w:t xml:space="preserve"> </w:t>
      </w:r>
    </w:p>
    <w:p>
      <w:pPr>
        <w:keepNext/>
        <w:keepLines/>
        <w:spacing w:before="480" w:after="240"/>
        <w:jc w:val="center"/>
        <w:outlineLvl w:val="1"/>
        <w:rPr>
          <w:b/>
          <w:bCs/>
          <w:sz w:val="28"/>
          <w:szCs w:val="28"/>
          <w:lang w:eastAsia="ru-RU"/>
        </w:rPr>
      </w:pPr>
      <w:r>
        <w:rPr>
          <w:b/>
          <w:bCs/>
          <w:sz w:val="28"/>
          <w:szCs w:val="28"/>
          <w:lang w:eastAsia="ru-RU"/>
        </w:rPr>
        <w:t xml:space="preserve">Порядок и периодичность осуществления плановых и внеплановых проверок полноты и качества предоставления </w:t>
      </w:r>
      <w:r>
        <w:rPr>
          <w:b/>
          <w:bCs/>
          <w:sz w:val="28"/>
          <w:szCs w:val="28"/>
          <w:lang w:eastAsia="ru-RU"/>
        </w:rPr>
        <w:t xml:space="preserve">Услуги</w:t>
      </w:r>
      <w:r>
        <w:rPr>
          <w:b/>
          <w:bCs/>
          <w:sz w:val="28"/>
          <w:szCs w:val="28"/>
          <w:lang w:eastAsia="ru-RU"/>
        </w:rPr>
        <w:t xml:space="preserve">, в том числе порядок и формы контроля за полнотой и качеством предоставления </w:t>
      </w:r>
      <w:r>
        <w:rPr>
          <w:b/>
          <w:bCs/>
          <w:sz w:val="28"/>
          <w:szCs w:val="28"/>
          <w:lang w:eastAsia="ru-RU"/>
        </w:rPr>
        <w:t xml:space="preserve">Услуги</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Плановые проверки проводятся на основе </w:t>
      </w:r>
      <w:r>
        <w:rPr>
          <w:sz w:val="28"/>
          <w:szCs w:val="28"/>
        </w:rPr>
      </w:r>
      <w:r>
        <w:rPr>
          <w:sz w:val="28"/>
          <w:szCs w:val="28"/>
          <w:lang w:val="en-US"/>
        </w:rPr>
      </w:r>
      <w:r>
        <w:rPr>
          <w:sz w:val="28"/>
          <w:szCs w:val="28"/>
          <w:lang w:eastAsia="ru-RU"/>
        </w:rPr>
        <w:t xml:space="preserve">ежегодно</w:t>
      </w:r>
      <w:r>
        <w:rPr>
          <w:sz w:val="28"/>
          <w:szCs w:val="28"/>
          <w:lang w:val="en-US"/>
        </w:rPr>
      </w:r>
      <w:r>
        <w:rPr>
          <w:sz w:val="28"/>
          <w:szCs w:val="28"/>
          <w:lang w:val="en-US"/>
        </w:rPr>
      </w:r>
      <w:r>
        <w:rPr>
          <w:sz w:val="28"/>
          <w:szCs w:val="28"/>
          <w:lang w:val="en-US" w:eastAsia="ru-RU"/>
        </w:rPr>
        <w:t xml:space="preserve"> </w:t>
      </w:r>
      <w:r>
        <w:rPr>
          <w:sz w:val="28"/>
          <w:szCs w:val="28"/>
          <w:lang w:eastAsia="ru-RU"/>
        </w:rPr>
        <w:t xml:space="preserve">утверждаемого</w:t>
      </w:r>
      <w:r>
        <w:rPr>
          <w:sz w:val="28"/>
          <w:szCs w:val="28"/>
          <w:lang w:val="en-US" w:eastAsia="ru-RU"/>
        </w:rPr>
        <w:t xml:space="preserve"> </w:t>
      </w:r>
      <w:r>
        <w:rPr>
          <w:sz w:val="28"/>
          <w:szCs w:val="28"/>
          <w:lang w:eastAsia="ru-RU"/>
        </w:rPr>
        <w:t xml:space="preserve">плана</w:t>
      </w:r>
      <w:r>
        <w:rPr>
          <w:sz w:val="28"/>
          <w:szCs w:val="28"/>
          <w:lang w:val="en-US" w:eastAsia="ru-RU"/>
        </w:rPr>
        <w:t xml:space="preserve">, </w:t>
      </w:r>
      <w:r>
        <w:rPr>
          <w:sz w:val="28"/>
          <w:szCs w:val="28"/>
          <w:lang w:eastAsia="ru-RU"/>
        </w:rPr>
        <w:t xml:space="preserve">а</w:t>
      </w:r>
      <w:r>
        <w:rPr>
          <w:sz w:val="28"/>
          <w:szCs w:val="28"/>
          <w:lang w:val="en-US" w:eastAsia="ru-RU"/>
        </w:rPr>
        <w:t xml:space="preserve"> </w:t>
      </w:r>
      <w:r>
        <w:rPr>
          <w:sz w:val="28"/>
          <w:szCs w:val="28"/>
          <w:lang w:eastAsia="ru-RU"/>
        </w:rPr>
        <w:t xml:space="preserve">внеплановые</w:t>
      </w:r>
      <w:r>
        <w:rPr>
          <w:sz w:val="28"/>
          <w:szCs w:val="28"/>
          <w:lang w:val="en-US" w:eastAsia="ru-RU"/>
        </w:rPr>
        <w:t xml:space="preserve"> –</w:t>
      </w:r>
      <w:r>
        <w:rPr>
          <w:sz w:val="28"/>
          <w:szCs w:val="28"/>
          <w:lang w:val="en-US" w:eastAsia="ru-RU"/>
        </w:rPr>
        <w:t xml:space="preserve"> </w:t>
      </w:r>
      <w:r>
        <w:rPr>
          <w:sz w:val="28"/>
          <w:szCs w:val="28"/>
          <w:lang w:val="en-US"/>
        </w:rPr>
      </w:r>
      <w:r>
        <w:rPr>
          <w:sz w:val="28"/>
          <w:szCs w:val="28"/>
        </w:rPr>
        <w:t xml:space="preserve"> </w:t>
      </w:r>
      <w:r>
        <w:rPr>
          <w:sz w:val="28"/>
          <w:szCs w:val="28"/>
          <w:lang w:eastAsia="ru-RU"/>
        </w:rPr>
        <w:t xml:space="preserve">по решению лиц, ответственн</w:t>
      </w:r>
      <w:r>
        <w:rPr>
          <w:sz w:val="28"/>
          <w:szCs w:val="28"/>
          <w:lang w:eastAsia="ru-RU"/>
        </w:rPr>
        <w:t xml:space="preserve">ых</w:t>
      </w:r>
      <w:r>
        <w:rPr>
          <w:sz w:val="28"/>
          <w:szCs w:val="28"/>
          <w:lang w:eastAsia="ru-RU"/>
        </w:rPr>
        <w:t xml:space="preserve"> за проведение проверок.</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Проверки проводятся уполномоченными лицами </w:t>
      </w:r>
      <w:r>
        <w:rPr>
          <w:sz w:val="28"/>
          <w:szCs w:val="28"/>
        </w:rPr>
      </w:r>
      <w:r>
        <w:rPr>
          <w:sz w:val="28"/>
          <w:szCs w:val="28"/>
          <w:lang w:val="en-US"/>
        </w:rPr>
      </w:r>
      <w:r>
        <w:rPr>
          <w:sz w:val="28"/>
          <w:szCs w:val="28"/>
        </w:rPr>
      </w:r>
      <w:r>
        <w:rPr>
          <w:sz w:val="28"/>
          <w:szCs w:val="28"/>
          <w:lang w:eastAsia="ru-RU"/>
        </w:rPr>
        <w:t xml:space="preserve">Органа</w:t>
      </w:r>
      <w:r>
        <w:rPr>
          <w:sz w:val="28"/>
          <w:szCs w:val="28"/>
          <w:lang w:eastAsia="ru-RU"/>
        </w:rPr>
        <w:t xml:space="preserve"> власти</w:t>
      </w:r>
      <w:r>
        <w:rPr>
          <w:sz w:val="28"/>
          <w:szCs w:val="28"/>
        </w:rPr>
      </w:r>
      <w:r>
        <w:rPr>
          <w:sz w:val="28"/>
          <w:szCs w:val="28"/>
        </w:rPr>
      </w:r>
      <w:r>
        <w:rPr>
          <w:sz w:val="28"/>
          <w:szCs w:val="28"/>
        </w:rPr>
      </w:r>
      <w:r>
        <w:rPr>
          <w:sz w:val="28"/>
          <w:szCs w:val="28"/>
          <w:lang w:eastAsia="ru-RU"/>
        </w:rPr>
        <w:t xml:space="preserve">.</w:t>
      </w:r>
    </w:p>
    <w:p>
      <w:pPr>
        <w:keepNext/>
        <w:keepLines/>
        <w:spacing w:before="480" w:after="240"/>
        <w:jc w:val="center"/>
        <w:outlineLvl w:val="1"/>
        <w:rPr>
          <w:b/>
          <w:bCs/>
          <w:sz w:val="28"/>
          <w:szCs w:val="28"/>
          <w:lang w:eastAsia="ru-RU"/>
        </w:rPr>
      </w:pPr>
      <w:r>
        <w:rPr>
          <w:b/>
          <w:bCs/>
          <w:sz w:val="28"/>
          <w:szCs w:val="28"/>
          <w:lang w:eastAsia="ru-RU"/>
        </w:rPr>
        <w:t xml:space="preserve">Ответственность должностных лиц органа, п</w:t>
      </w:r>
      <w:r>
        <w:rPr>
          <w:b/>
          <w:bCs/>
          <w:sz w:val="28"/>
          <w:szCs w:val="28"/>
          <w:lang w:eastAsia="ru-RU"/>
        </w:rPr>
        <w:t xml:space="preserve">редоставляющего У</w:t>
      </w:r>
      <w:r>
        <w:rPr>
          <w:b/>
          <w:bCs/>
          <w:sz w:val="28"/>
          <w:szCs w:val="28"/>
          <w:lang w:eastAsia="ru-RU"/>
        </w:rPr>
        <w:t xml:space="preserve">слугу, за решения и действия (бездействие), принимаемые (осуществляемые) ими в ходе предоставления </w:t>
      </w:r>
      <w:r>
        <w:rPr>
          <w:b/>
          <w:bCs/>
          <w:sz w:val="28"/>
          <w:szCs w:val="28"/>
          <w:lang w:eastAsia="ru-RU"/>
        </w:rPr>
        <w:t xml:space="preserve">Услуги</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Нарушившие требования</w:t>
      </w:r>
      <w:r>
        <w:rPr>
          <w:sz w:val="28"/>
          <w:szCs w:val="28"/>
          <w:lang w:eastAsia="ru-RU"/>
        </w:rPr>
        <w:t xml:space="preserve"> настоящего</w:t>
      </w:r>
      <w:r>
        <w:rPr>
          <w:sz w:val="28"/>
          <w:szCs w:val="28"/>
          <w:lang w:eastAsia="ru-RU"/>
        </w:rPr>
        <w:t xml:space="preserve"> </w:t>
      </w:r>
      <w:r>
        <w:rPr>
          <w:sz w:val="28"/>
          <w:szCs w:val="28"/>
          <w:lang w:eastAsia="ru-RU"/>
        </w:rPr>
        <w:t xml:space="preserve">А</w:t>
      </w:r>
      <w:r>
        <w:rPr>
          <w:sz w:val="28"/>
          <w:szCs w:val="28"/>
          <w:lang w:eastAsia="ru-RU"/>
        </w:rPr>
        <w:t xml:space="preserve">дминистративного регламента должностные лица несут ответственность в соответствии с законодательством Российской Федерации.</w:t>
      </w:r>
    </w:p>
    <w:p>
      <w:pPr>
        <w:keepNext/>
        <w:keepLines/>
        <w:spacing w:before="480" w:after="240"/>
        <w:jc w:val="center"/>
        <w:outlineLvl w:val="1"/>
        <w:rPr>
          <w:b/>
          <w:bCs/>
          <w:sz w:val="28"/>
          <w:szCs w:val="28"/>
          <w:lang w:eastAsia="ru-RU"/>
        </w:rPr>
      </w:pPr>
      <w:r>
        <w:rPr>
          <w:b/>
          <w:bCs/>
          <w:sz w:val="28"/>
          <w:szCs w:val="28"/>
          <w:lang w:eastAsia="ru-RU"/>
        </w:rPr>
        <w:t xml:space="preserve">Положения, характеризующие требования к порядку и формам контроля за </w:t>
      </w:r>
      <w:r>
        <w:rPr>
          <w:b/>
          <w:bCs/>
          <w:sz w:val="28"/>
          <w:szCs w:val="28"/>
          <w:lang w:eastAsia="ru-RU"/>
        </w:rPr>
        <w:t xml:space="preserve">предоставлением У</w:t>
      </w:r>
      <w:r>
        <w:rPr>
          <w:b/>
          <w:bCs/>
          <w:sz w:val="28"/>
          <w:szCs w:val="28"/>
          <w:lang w:eastAsia="ru-RU"/>
        </w:rPr>
        <w:t xml:space="preserve">слуги, в том числе со стороны граждан, их объединений и организаций</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pPr>
        <w:keepNext/>
        <w:keepLines/>
        <w:spacing w:before="480" w:after="240"/>
        <w:jc w:val="center"/>
        <w:outlineLvl w:val="0"/>
        <w:rPr>
          <w:b/>
          <w:bCs/>
          <w:sz w:val="28"/>
          <w:szCs w:val="28"/>
          <w:lang w:eastAsia="ru-RU"/>
        </w:rPr>
      </w:pPr>
      <w:r>
        <w:rPr>
          <w:b/>
          <w:bCs/>
          <w:sz w:val="28"/>
          <w:szCs w:val="28"/>
          <w:lang w:val="en-US" w:eastAsia="ru-RU"/>
        </w:rPr>
        <w:t xml:space="preserve">V</w:t>
      </w:r>
      <w:r>
        <w:rPr>
          <w:b/>
          <w:bCs/>
          <w:sz w:val="28"/>
          <w:szCs w:val="28"/>
          <w:lang w:eastAsia="ru-RU"/>
        </w:rPr>
        <w:t xml:space="preserve">. Досудебный (внесудебный) порядок обжалования решений и действий (бездействия) органа, предоставляющего </w:t>
      </w:r>
      <w:r>
        <w:rPr>
          <w:b/>
          <w:bCs/>
          <w:sz w:val="28"/>
          <w:szCs w:val="28"/>
          <w:lang w:eastAsia="ru-RU"/>
        </w:rPr>
        <w:t xml:space="preserve">Услугу</w:t>
      </w:r>
      <w:r>
        <w:rPr>
          <w:b/>
          <w:bCs/>
          <w:sz w:val="28"/>
          <w:szCs w:val="28"/>
          <w:lang w:eastAsia="ru-RU"/>
        </w:rPr>
        <w:t xml:space="preserve">,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pPr>
        <w:numPr>
          <w:numId w:val="33"/>
          <w:ilvl w:val="0"/>
        </w:numPr>
        <w:tabs>
          <w:tab w:val="num" w:pos="1276"/>
        </w:tabs>
        <w:spacing w:after="160"/>
        <w:ind w:firstLine="709"/>
        <w:contextualSpacing/>
        <w:jc w:val="both"/>
        <w:rPr>
          <w:sz w:val="28"/>
          <w:szCs w:val="28"/>
          <w:lang w:eastAsia="ru-RU"/>
        </w:rPr>
      </w:pPr>
      <w:r>
        <w:rPr>
          <w:sz w:val="28"/>
          <w:szCs w:val="28"/>
          <w:lang w:eastAsia="ru-RU"/>
        </w:rPr>
        <w:t xml:space="preserve">Информирование заявителей о порядке </w:t>
      </w:r>
      <w:r>
        <w:rPr>
          <w:sz w:val="28"/>
          <w:szCs w:val="28"/>
          <w:lang w:eastAsia="ru-RU"/>
        </w:rPr>
        <w:t xml:space="preserve">досудебного (внесудебного) обжалования</w:t>
      </w:r>
      <w:r>
        <w:rPr>
          <w:sz w:val="28"/>
          <w:szCs w:val="28"/>
          <w:lang w:eastAsia="ru-RU"/>
        </w:rPr>
        <w:t xml:space="preserve"> осуществляется посредством размещения информации</w:t>
      </w:r>
      <w:r>
        <w:rPr>
          <w:sz w:val="28"/>
          <w:szCs w:val="28"/>
          <w:lang w:eastAsia="ru-RU"/>
        </w:rPr>
        <w:t xml:space="preserve"> </w:t>
      </w:r>
      <w:r>
        <w:rPr>
          <w:sz w:val="28"/>
          <w:szCs w:val="28"/>
        </w:rPr>
      </w:r>
      <w:r>
        <w:rPr>
          <w:sz w:val="28"/>
          <w:szCs w:val="28"/>
        </w:rPr>
        <w:t xml:space="preserve">на официальном сайте Органа власти в сети «Интернет»</w:t>
      </w:r>
      <w:r>
        <w:rPr>
          <w:sz w:val="28"/>
          <w:szCs w:val="28"/>
        </w:rPr>
      </w:r>
      <w:r>
        <w:rPr>
          <w:sz w:val="28"/>
          <w:szCs w:val="28"/>
        </w:rPr>
        <w:t xml:space="preserve">, </w:t>
      </w:r>
      <w:r>
        <w:rPr>
          <w:sz w:val="28"/>
          <w:szCs w:val="28"/>
        </w:rPr>
      </w:r>
      <w:r>
        <w:rPr>
          <w:sz w:val="28"/>
          <w:szCs w:val="28"/>
        </w:rPr>
      </w:r>
      <w:r>
        <w:rPr>
          <w:sz w:val="28"/>
          <w:szCs w:val="28"/>
        </w:rPr>
        <w:t xml:space="preserve">на информационных стендах в местах предоставления Услуги</w:t>
      </w:r>
      <w:r>
        <w:rPr>
          <w:sz w:val="28"/>
          <w:szCs w:val="28"/>
        </w:rPr>
      </w:r>
      <w:r>
        <w:rPr>
          <w:sz w:val="28"/>
          <w:szCs w:val="28"/>
        </w:rPr>
        <w:t xml:space="preserve">, </w:t>
      </w:r>
      <w:r>
        <w:rPr>
          <w:sz w:val="28"/>
          <w:szCs w:val="28"/>
        </w:rPr>
      </w:r>
      <w:r>
        <w:rPr>
          <w:sz w:val="28"/>
          <w:szCs w:val="28"/>
        </w:rPr>
      </w:r>
      <w:r>
        <w:rPr>
          <w:sz w:val="28"/>
          <w:szCs w:val="28"/>
        </w:rPr>
        <w:t xml:space="preserve">МФЦ</w:t>
      </w:r>
      <w:r>
        <w:rPr>
          <w:sz w:val="28"/>
          <w:szCs w:val="28"/>
        </w:rPr>
      </w:r>
      <w:r>
        <w:rPr>
          <w:sz w:val="28"/>
          <w:szCs w:val="28"/>
        </w:rPr>
      </w:r>
      <w:r>
        <w:rPr>
          <w:sz w:val="28"/>
          <w:szCs w:val="28"/>
          <w:lang w:eastAsia="ru-RU"/>
        </w:rPr>
        <w:t xml:space="preserve">.</w:t>
      </w:r>
      <w:r>
        <w:rPr>
          <w:sz w:val="28"/>
          <w:szCs w:val="28"/>
        </w:rPr>
      </w:r>
    </w:p>
    <w:p>
      <w:pPr>
        <w:numPr>
          <w:numId w:val="33"/>
          <w:ilvl w:val="0"/>
        </w:numPr>
        <w:tabs>
          <w:tab w:val="num" w:pos="1276"/>
        </w:tabs>
        <w:spacing w:after="160"/>
        <w:ind w:firstLine="709"/>
        <w:contextualSpacing/>
        <w:jc w:val="both"/>
      </w:pPr>
      <w:r>
        <w:rPr>
          <w:sz w:val="28"/>
          <w:szCs w:val="28"/>
          <w:lang w:eastAsia="ru-RU"/>
        </w:rPr>
        <w:t xml:space="preserve">Жалобы в форме электронных документов направляются</w:t>
      </w:r>
      <w:r>
        <w:rPr>
          <w:sz w:val="28"/>
          <w:szCs w:val="28"/>
          <w:lang w:eastAsia="ru-RU"/>
        </w:rPr>
        <w:t xml:space="preserve"> </w:t>
      </w:r>
      <w:r>
        <w:rPr>
          <w:sz w:val="28"/>
          <w:szCs w:val="28"/>
        </w:rPr>
      </w:r>
      <w:r>
        <w:rPr>
          <w:sz w:val="28"/>
          <w:szCs w:val="28"/>
        </w:rPr>
        <w:t xml:space="preserve">через портал Федеральной государственной информационной системы «Досудебное обжалование» http://do.gosuslugi.ru</w:t>
      </w:r>
      <w:r>
        <w:rPr>
          <w:sz w:val="28"/>
          <w:szCs w:val="28"/>
        </w:rPr>
      </w:r>
      <w:r>
        <w:rPr>
          <w:sz w:val="28"/>
          <w:szCs w:val="28"/>
        </w:rPr>
        <w:t xml:space="preserve">, </w:t>
      </w:r>
      <w:r>
        <w:rPr>
          <w:sz w:val="28"/>
          <w:szCs w:val="28"/>
        </w:rPr>
      </w:r>
      <w:r>
        <w:rPr>
          <w:sz w:val="28"/>
          <w:szCs w:val="28"/>
        </w:rPr>
      </w:r>
      <w:r>
        <w:rPr>
          <w:sz w:val="28"/>
          <w:szCs w:val="28"/>
        </w:rPr>
        <w:t xml:space="preserve">на официальном сайте МФЦ</w:t>
      </w:r>
      <w:r>
        <w:rPr>
          <w:sz w:val="28"/>
          <w:szCs w:val="28"/>
        </w:rPr>
      </w:r>
      <w:r>
        <w:rPr>
          <w:sz w:val="28"/>
          <w:szCs w:val="28"/>
        </w:rPr>
        <w:t xml:space="preserve">, </w:t>
      </w:r>
      <w:r>
        <w:rPr>
          <w:sz w:val="28"/>
          <w:szCs w:val="28"/>
        </w:rPr>
      </w:r>
      <w:r>
        <w:rPr>
          <w:sz w:val="28"/>
          <w:szCs w:val="28"/>
        </w:rPr>
      </w:r>
      <w:r>
        <w:rPr>
          <w:sz w:val="28"/>
          <w:szCs w:val="28"/>
        </w:rPr>
        <w:t xml:space="preserve">посредством официального сайта Органа власти в сети «Интернет»</w:t>
      </w:r>
      <w:r>
        <w:rPr>
          <w:sz w:val="28"/>
          <w:szCs w:val="28"/>
        </w:rPr>
      </w:r>
      <w:r>
        <w:rPr>
          <w:sz w:val="28"/>
          <w:szCs w:val="28"/>
        </w:rPr>
        <w:t xml:space="preserve">, </w:t>
      </w:r>
      <w:r>
        <w:rPr>
          <w:sz w:val="28"/>
          <w:szCs w:val="28"/>
        </w:rPr>
      </w:r>
      <w:r>
        <w:rPr>
          <w:sz w:val="28"/>
          <w:szCs w:val="28"/>
        </w:rPr>
      </w:r>
      <w:r>
        <w:rPr>
          <w:sz w:val="28"/>
          <w:szCs w:val="28"/>
        </w:rPr>
        <w:t xml:space="preserve">личный кабинет на Едином портале</w:t>
      </w:r>
      <w:r>
        <w:rPr>
          <w:sz w:val="28"/>
          <w:szCs w:val="28"/>
        </w:rPr>
      </w:r>
      <w:r>
        <w:rPr>
          <w:sz w:val="28"/>
          <w:szCs w:val="28"/>
        </w:rPr>
      </w:r>
      <w:r>
        <w:rPr>
          <w:sz w:val="28"/>
          <w:szCs w:val="28"/>
        </w:rPr>
        <w:t xml:space="preserve">.</w:t>
      </w:r>
      <w:r>
        <w:t xml:space="preserve"> </w:t>
      </w:r>
    </w:p>
    <w:p>
      <w:pPr>
        <w:tabs>
          <w:tab w:val="left" w:pos="1418"/>
          <w:tab w:val="num" w:pos="1560"/>
        </w:tabs>
        <w:spacing w:after="160"/>
        <w:ind w:firstLine="709"/>
        <w:contextualSpacing/>
        <w:jc w:val="both"/>
        <w:rPr>
          <w:sz w:val="28"/>
          <w:szCs w:val="28"/>
        </w:rPr>
      </w:pPr>
      <w:r>
        <w:rPr>
          <w:sz w:val="28"/>
          <w:szCs w:val="28"/>
          <w:lang w:eastAsia="ru-RU"/>
        </w:rPr>
        <w:t xml:space="preserve">Жалобы в форме документов</w:t>
      </w:r>
      <w:r>
        <w:rPr>
          <w:sz w:val="28"/>
          <w:szCs w:val="28"/>
          <w:lang w:eastAsia="ru-RU"/>
        </w:rPr>
        <w:t xml:space="preserve"> на бумажном носителе</w:t>
      </w:r>
      <w:r>
        <w:rPr>
          <w:sz w:val="28"/>
          <w:szCs w:val="28"/>
          <w:lang w:eastAsia="ru-RU"/>
        </w:rPr>
        <w:t xml:space="preserve"> направляются </w:t>
      </w:r>
      <w:r>
        <w:rPr>
          <w:sz w:val="28"/>
          <w:szCs w:val="28"/>
        </w:rPr>
      </w:r>
      <w:r>
        <w:rPr>
          <w:sz w:val="28"/>
          <w:szCs w:val="28"/>
        </w:rPr>
        <w:t xml:space="preserve">путем направления почтового отправления</w:t>
      </w:r>
      <w:r>
        <w:rPr>
          <w:sz w:val="28"/>
          <w:szCs w:val="28"/>
        </w:rPr>
      </w:r>
      <w:r>
        <w:rPr>
          <w:sz w:val="28"/>
          <w:szCs w:val="28"/>
        </w:rPr>
        <w:t xml:space="preserve">, </w:t>
      </w:r>
      <w:r>
        <w:rPr>
          <w:sz w:val="28"/>
          <w:szCs w:val="28"/>
        </w:rPr>
      </w:r>
      <w:r>
        <w:rPr>
          <w:sz w:val="28"/>
          <w:szCs w:val="28"/>
        </w:rPr>
      </w:r>
      <w:r>
        <w:rPr>
          <w:sz w:val="28"/>
          <w:szCs w:val="28"/>
        </w:rPr>
        <w:t xml:space="preserve">через МФЦ (при наличии Услуги в соглашении о взаимодействии)</w:t>
      </w:r>
      <w:r>
        <w:rPr>
          <w:sz w:val="28"/>
          <w:szCs w:val="28"/>
        </w:rPr>
      </w:r>
      <w:r>
        <w:rPr>
          <w:sz w:val="28"/>
          <w:szCs w:val="28"/>
        </w:rPr>
        <w:t xml:space="preserve">, </w:t>
      </w:r>
      <w:r>
        <w:rPr>
          <w:sz w:val="28"/>
          <w:szCs w:val="28"/>
        </w:rPr>
      </w:r>
      <w:r>
        <w:rPr>
          <w:sz w:val="28"/>
          <w:szCs w:val="28"/>
        </w:rPr>
      </w:r>
      <w:r>
        <w:rPr>
          <w:sz w:val="28"/>
          <w:szCs w:val="28"/>
        </w:rPr>
        <w:t xml:space="preserve">при личном обращении в Органе власти</w:t>
      </w:r>
      <w:r>
        <w:rPr>
          <w:sz w:val="28"/>
          <w:szCs w:val="28"/>
        </w:rPr>
      </w:r>
      <w:r>
        <w:rPr>
          <w:sz w:val="28"/>
          <w:szCs w:val="28"/>
        </w:rPr>
      </w:r>
      <w:r>
        <w:rPr>
          <w:sz w:val="28"/>
          <w:szCs w:val="28"/>
        </w:rPr>
        <w:t xml:space="preserve">.</w:t>
      </w:r>
      <w:r>
        <w:rPr>
          <w:sz w:val="28"/>
          <w:szCs w:val="28"/>
        </w:rPr>
      </w:r>
    </w:p>
    <w:p>
      <w:pPr>
        <w:spacing w:after="160"/>
        <w:rPr>
          <w:sz w:val="28"/>
          <w:szCs w:val="28"/>
        </w:rPr>
      </w:pPr>
      <w:r>
        <w:rPr>
          <w:sz w:val="28"/>
          <w:szCs w:val="28"/>
        </w:rPr>
        <w:br w:type="page" w:clear="all"/>
      </w:r>
    </w:p>
    <w:p>
      <w:pPr>
        <w:pStyle w:val="af6"/>
        <w:ind w:left="6237"/>
        <w:outlineLvl w:val="0"/>
        <w:rPr>
          <w:sz w:val="28"/>
          <w:szCs w:val="28"/>
        </w:rPr>
      </w:pPr>
      <w:r>
        <w:rPr>
          <w:sz w:val="28"/>
          <w:szCs w:val="28"/>
        </w:rPr>
        <w:t xml:space="preserve">Приложение № 1</w:t>
      </w:r>
    </w:p>
    <w:p>
      <w:pPr>
        <w:pStyle w:val="af6"/>
        <w:ind w:left="6237"/>
        <w:rPr>
          <w:sz w:val="28"/>
          <w:szCs w:val="28"/>
          <w:lang w:val="en-US"/>
        </w:rPr>
      </w:pPr>
      <w:r>
        <w:rPr>
          <w:sz w:val="28"/>
          <w:szCs w:val="28"/>
        </w:rPr>
        <w:t xml:space="preserve">к </w:t>
      </w:r>
      <w:r>
        <w:rPr>
          <w:sz w:val="28"/>
          <w:szCs w:val="28"/>
        </w:rPr>
        <w:t xml:space="preserve">А</w:t>
      </w:r>
      <w:r>
        <w:rPr>
          <w:sz w:val="28"/>
          <w:szCs w:val="28"/>
        </w:rPr>
        <w:t xml:space="preserve">дминистративному регламенту, утвержденному </w:t>
      </w:r>
      <w:r>
        <w:rPr>
          <w:sz w:val="28"/>
          <w:szCs w:val="28"/>
        </w:rPr>
      </w:r>
      <w:r>
        <w:rPr>
          <w:sz w:val="28"/>
          <w:szCs w:val="28"/>
          <w:lang w:val="en-US"/>
        </w:rPr>
      </w:r>
      <w:r>
        <w:rPr>
          <w:sz w:val="28"/>
          <w:szCs w:val="28"/>
        </w:rPr>
        <w:t xml:space="preserve">приказом</w:t>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ДИиЗО НСО</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rPr>
        <w:t xml:space="preserve">от</w:t>
      </w:r>
      <w:r>
        <w:rPr>
          <w:sz w:val="28"/>
          <w:szCs w:val="28"/>
          <w:lang w:val="en-US"/>
        </w:rPr>
        <w:t xml:space="preserve"> </w:t>
      </w:r>
      <w:r>
        <w:rPr>
          <w:sz w:val="28"/>
          <w:szCs w:val="28"/>
          <w:lang w:val="en-US"/>
        </w:rPr>
        <w:t xml:space="preserve">DATEDOUBLEACTIVATED № DOCNUMBER</w:t>
      </w:r>
    </w:p>
    <w:p>
      <w:pPr>
        <w:jc w:val="both"/>
        <w:rPr>
          <w:b/>
          <w:bCs/>
          <w:sz w:val="28"/>
          <w:szCs w:val="28"/>
          <w:lang w:val="en-US" w:eastAsia="ru-RU"/>
        </w:rPr>
      </w:pPr>
    </w:p>
    <w:p>
      <w:pPr>
        <w:spacing w:after="240"/>
        <w:jc w:val="center"/>
        <w:rPr>
          <w:b/>
          <w:bCs/>
          <w:sz w:val="28"/>
          <w:szCs w:val="28"/>
          <w:lang w:eastAsia="ru-RU"/>
        </w:rPr>
      </w:pPr>
      <w:r>
        <w:rPr>
          <w:b/>
          <w:bCs/>
          <w:sz w:val="28"/>
          <w:szCs w:val="28"/>
          <w:lang w:eastAsia="ru-RU"/>
        </w:rPr>
        <w:t xml:space="preserve">Перечень</w:t>
      </w:r>
      <w:r>
        <w:rPr>
          <w:b/>
          <w:bCs/>
          <w:sz w:val="28"/>
          <w:szCs w:val="28"/>
          <w:lang w:eastAsia="ru-RU"/>
        </w:rPr>
        <w:t xml:space="preserve"> общих</w:t>
      </w:r>
      <w:r>
        <w:rPr>
          <w:b/>
          <w:bCs/>
          <w:sz w:val="28"/>
          <w:szCs w:val="28"/>
          <w:lang w:eastAsia="ru-RU"/>
        </w:rPr>
        <w:t xml:space="preserve"> признаков заявит</w:t>
      </w:r>
      <w:r>
        <w:rPr>
          <w:b/>
          <w:bCs/>
          <w:sz w:val="28"/>
          <w:szCs w:val="28"/>
          <w:lang w:eastAsia="ru-RU"/>
        </w:rPr>
        <w:t xml:space="preserve">елей</w:t>
      </w:r>
      <w:r>
        <w:rPr>
          <w:b/>
          <w:bCs/>
          <w:sz w:val="28"/>
          <w:szCs w:val="28"/>
          <w:lang w:eastAsia="ru-RU"/>
        </w:rPr>
        <w:t xml:space="preserve">, </w:t>
      </w:r>
      <w:r>
        <w:rPr>
          <w:b/>
          <w:bCs/>
          <w:sz w:val="28"/>
          <w:szCs w:val="28"/>
          <w:lang w:eastAsia="ru-RU"/>
        </w:rPr>
        <w:br/>
        <w:t xml:space="preserve">а также комбинации значений признаков, каждая из которых соответствует одному</w:t>
      </w:r>
      <w:r>
        <w:rPr>
          <w:b/>
          <w:bCs/>
          <w:sz w:val="28"/>
          <w:szCs w:val="28"/>
          <w:lang w:eastAsia="ru-RU"/>
        </w:rPr>
        <w:t xml:space="preserve"> варианту предоставления У</w:t>
      </w:r>
      <w:r>
        <w:rPr>
          <w:b/>
          <w:bCs/>
          <w:sz w:val="28"/>
          <w:szCs w:val="28"/>
          <w:lang w:eastAsia="ru-RU"/>
        </w:rPr>
        <w:t xml:space="preserve">слуги</w:t>
      </w:r>
    </w:p>
    <w:p>
      <w:pPr>
        <w:spacing w:before="240"/>
        <w:ind w:firstLine="709"/>
        <w:jc w:val="both"/>
        <w:rPr>
          <w:sz w:val="28"/>
          <w:szCs w:val="28"/>
          <w:lang w:eastAsia="ru-RU"/>
        </w:rPr>
      </w:pPr>
      <w:r>
        <w:rPr>
          <w:sz w:val="28"/>
          <w:szCs w:val="28"/>
          <w:lang w:eastAsia="ru-RU"/>
        </w:rPr>
        <w:t xml:space="preserve">Таблица </w:t>
      </w:r>
      <w:r>
        <w:rPr>
          <w:sz w:val="28"/>
          <w:szCs w:val="28"/>
          <w:lang w:eastAsia="ru-RU"/>
        </w:rPr>
        <w:t xml:space="preserve">1</w:t>
      </w:r>
      <w:r>
        <w:rPr>
          <w:sz w:val="28"/>
          <w:szCs w:val="28"/>
          <w:lang w:eastAsia="ru-RU"/>
        </w:rPr>
        <w:t xml:space="preserve">. </w:t>
      </w:r>
      <w:r>
        <w:rPr>
          <w:sz w:val="28"/>
          <w:szCs w:val="28"/>
          <w:lang w:eastAsia="ru-RU"/>
        </w:rPr>
        <w:t xml:space="preserve">Круг заявителей в соответствии с вариантами предоставления Услуги</w:t>
      </w:r>
    </w:p>
    <w:tbl>
      <w:tblPr>
        <w:tblStyle w:val="3"/>
        <w:tblW w:w="10065" w:type="dxa"/>
        <w:tblInd w:w="-5" w:type="dxa"/>
        <w:tblLayout w:type="fixed"/>
        <w:tblLook w:val="04A0" w:firstRow="1" w:lastRow="0" w:firstColumn="1" w:lastColumn="0" w:noHBand="0" w:noVBand="1"/>
      </w:tblPr>
      <w:tblGrid>
        <w:gridCol w:w="1134"/>
        <w:gridCol w:w="8931"/>
      </w:tblGrid>
      <w:tr>
        <w:trPr>
          <w:trHeight w:val="567"/>
        </w:trPr>
        <w:tc>
          <w:tcPr>
            <w:tcW w:w="1134" w:type="dxa"/>
            <w:vAlign w:val="center"/>
          </w:tcPr>
          <w:p>
            <w:pPr>
              <w:spacing w:after="160"/>
              <w:jc w:val="center"/>
              <w:rPr>
                <w:b/>
                <w:bCs/>
                <w:szCs w:val="20"/>
                <w:lang w:eastAsia="ru-RU"/>
              </w:rPr>
            </w:pPr>
            <w:r>
              <w:rPr>
                <w:b/>
                <w:bCs/>
                <w:szCs w:val="20"/>
                <w:lang w:eastAsia="ru-RU"/>
              </w:rPr>
              <w:t xml:space="preserve">№ варианта</w:t>
            </w:r>
          </w:p>
        </w:tc>
        <w:tc>
          <w:tcPr>
            <w:tcW w:w="8931" w:type="dxa"/>
            <w:vAlign w:val="center"/>
          </w:tcPr>
          <w:p>
            <w:pPr>
              <w:spacing w:after="160"/>
              <w:jc w:val="center"/>
              <w:rPr>
                <w:b/>
                <w:bCs/>
                <w:szCs w:val="20"/>
                <w:lang w:eastAsia="ru-RU"/>
              </w:rPr>
            </w:pPr>
            <w:r>
              <w:rPr>
                <w:b/>
                <w:bCs/>
                <w:szCs w:val="20"/>
                <w:lang w:eastAsia="ru-RU"/>
              </w:rPr>
              <w:t xml:space="preserve">Комбинация значений признаков</w:t>
            </w:r>
          </w:p>
        </w:tc>
      </w:tr>
      <w:tr>
        <w:trPr>
          <w:trHeight w:val="426"/>
        </w:trPr>
        <w:tc>
          <w:tcPr>
            <w:tcW w:w="10065" w:type="dxa"/>
            <w:gridSpan w:val="2"/>
            <w:vAlign w:val="center"/>
          </w:tcPr>
          <w:p>
            <w:pPr>
              <w:spacing w:after="160"/>
              <w:jc w:val="both"/>
              <w:rPr>
                <w:i/>
                <w:iCs/>
                <w:szCs w:val="20"/>
                <w:lang w:eastAsia="ru-RU"/>
              </w:rPr>
            </w:pPr>
            <w:r>
              <w:rPr>
                <w:i/>
                <w:szCs w:val="20"/>
              </w:rPr>
              <w:t xml:space="preserve">Результат</w:t>
            </w:r>
            <w:r>
              <w:rPr>
                <w:i/>
                <w:szCs w:val="20"/>
              </w:rPr>
              <w:t xml:space="preserve"> Услуги</w:t>
            </w:r>
            <w:r>
              <w:rPr>
                <w:i/>
                <w:szCs w:val="20"/>
              </w:rPr>
              <w:t xml:space="preserve">,</w:t>
            </w:r>
            <w:r>
              <w:rPr>
                <w:i/>
                <w:szCs w:val="20"/>
              </w:rPr>
              <w:t xml:space="preserve"> за которым обращается заявитель</w:t>
            </w:r>
            <w:r>
              <w:rPr>
                <w:i/>
                <w:szCs w:val="20"/>
              </w:rPr>
              <w:t xml:space="preserve"> </w:t>
            </w:r>
            <w:r>
              <w:rPr>
                <w:i/>
                <w:iCs/>
                <w:szCs w:val="20"/>
                <w:lang w:eastAsia="ru-RU"/>
              </w:rPr>
              <w:t xml:space="preserve">«</w:t>
            </w:r>
            <w:r>
              <w:rPr>
                <w:i/>
                <w:szCs w:val="20"/>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i/>
                <w:szCs w:val="20"/>
              </w:rPr>
            </w:r>
            <w:r>
              <w:rPr>
                <w:i/>
                <w:szCs w:val="20"/>
              </w:rPr>
              <w:t xml:space="preserve">»</w:t>
            </w:r>
            <w:r>
              <w:rPr>
                <w:i/>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обратился лично</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обращается через представителя</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обратился лично</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обращается через представителя</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обратился лично</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обращается через представителя</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обратился лично</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Cs w:val="20"/>
              </w:rPr>
            </w:r>
            <w:r>
              <w:rPr>
                <w:szCs w:val="20"/>
              </w:rPr>
            </w:r>
            <w:r>
              <w:rPr>
                <w:szCs w:val="20"/>
              </w:rPr>
            </w:r>
            <w:r>
              <w:rPr>
                <w:szCs w:val="20"/>
              </w:rPr>
              <w:t xml:space="preserve">, </w:t>
            </w:r>
            <w:r>
              <w:rPr>
                <w:szCs w:val="20"/>
              </w:rPr>
            </w:r>
            <w:r>
              <w:rPr>
                <w:szCs w:val="20"/>
              </w:rPr>
            </w:r>
            <w:r>
              <w:rPr>
                <w:szCs w:val="20"/>
                <w:lang w:val="en-US"/>
              </w:rPr>
            </w:r>
            <w:r>
              <w:rPr>
                <w:szCs w:val="20"/>
                <w:lang w:val="en-US" w:eastAsia="ru-RU"/>
              </w:rPr>
            </w:r>
            <w:r>
              <w:rPr>
                <w:szCs w:val="20"/>
              </w:rPr>
              <w:t xml:space="preserve">обращается через представителя</w:t>
            </w:r>
            <w:r>
              <w:rPr>
                <w:szCs w:val="20"/>
              </w:rPr>
            </w:r>
            <w:r>
              <w:rPr>
                <w:szCs w:val="20"/>
              </w:rPr>
            </w:r>
            <w:r>
              <w:rPr>
                <w:szCs w:val="20"/>
              </w:rPr>
            </w:r>
            <w:r>
              <w:rPr>
                <w:szCs w:val="20"/>
              </w:rPr>
            </w:r>
            <w:r>
              <w:rPr>
                <w:szCs w:val="20"/>
              </w:rPr>
            </w:r>
          </w:p>
        </w:tc>
      </w:tr>
      <w:tr>
        <w:trPr>
          <w:trHeight w:val="426"/>
        </w:trPr>
        <w:tc>
          <w:tcPr>
            <w:tcW w:w="10065" w:type="dxa"/>
            <w:gridSpan w:val="2"/>
            <w:vAlign w:val="center"/>
          </w:tcPr>
          <w:p>
            <w:pPr>
              <w:spacing w:after="160"/>
              <w:jc w:val="both"/>
              <w:rPr>
                <w:i/>
                <w:iCs/>
                <w:szCs w:val="20"/>
                <w:lang w:eastAsia="ru-RU"/>
              </w:rPr>
            </w:pPr>
            <w:r>
              <w:rPr>
                <w:i/>
                <w:szCs w:val="20"/>
              </w:rPr>
              <w:t xml:space="preserve">Результат</w:t>
            </w:r>
            <w:r>
              <w:rPr>
                <w:i/>
                <w:szCs w:val="20"/>
              </w:rPr>
              <w:t xml:space="preserve"> Услуги</w:t>
            </w:r>
            <w:r>
              <w:rPr>
                <w:i/>
                <w:szCs w:val="20"/>
              </w:rPr>
              <w:t xml:space="preserve">,</w:t>
            </w:r>
            <w:r>
              <w:rPr>
                <w:i/>
                <w:szCs w:val="20"/>
              </w:rPr>
              <w:t xml:space="preserve"> за которым обращается заявитель</w:t>
            </w:r>
            <w:r>
              <w:rPr>
                <w:i/>
                <w:szCs w:val="20"/>
              </w:rPr>
              <w:t xml:space="preserve"> </w:t>
            </w:r>
            <w:r>
              <w:rPr>
                <w:i/>
                <w:iCs/>
                <w:szCs w:val="20"/>
                <w:lang w:eastAsia="ru-RU"/>
              </w:rPr>
              <w:t xml:space="preserve">«</w:t>
            </w:r>
            <w:r>
              <w:rPr>
                <w:i/>
                <w:szCs w:val="20"/>
              </w:rPr>
              <w:t xml:space="preserve">Исправление допущенных опечаток и (или) ошибок в выданном результате предоставления Услуги</w:t>
            </w:r>
            <w:r>
              <w:rPr>
                <w:i/>
                <w:szCs w:val="20"/>
              </w:rPr>
            </w:r>
            <w:r>
              <w:rPr>
                <w:i/>
                <w:szCs w:val="20"/>
              </w:rPr>
              <w:t xml:space="preserve">»</w:t>
            </w:r>
            <w:r>
              <w:rPr>
                <w:i/>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Cs w:val="20"/>
              </w:rPr>
            </w:r>
            <w:r>
              <w:rPr>
                <w:szCs w:val="20"/>
              </w:rPr>
            </w:r>
            <w:r>
              <w:rPr>
                <w:szCs w:val="20"/>
              </w:rPr>
            </w:r>
            <w:r>
              <w:rPr>
                <w:szCs w:val="20"/>
              </w:rPr>
            </w:r>
            <w:r>
              <w:rPr>
                <w:szCs w:val="20"/>
              </w:rPr>
            </w:r>
          </w:p>
        </w:tc>
      </w:tr>
      <w:tr>
        <w:trPr>
          <w:trHeight w:val="435"/>
        </w:trPr>
        <w:tc>
          <w:tcPr>
            <w:tcW w:w="1134" w:type="dxa"/>
            <w:vAlign w:val="center"/>
          </w:tcPr>
          <w:p>
            <w:pPr>
              <w:keepNext/>
              <w:numPr>
                <w:numId w:val="7"/>
                <w:ilvl w:val="0"/>
              </w:numPr>
              <w:tabs>
                <w:tab w:val="clear" w:pos="1077"/>
              </w:tabs>
              <w:ind w:right="-536"/>
              <w:rPr>
                <w:sz w:val="28"/>
                <w:szCs w:val="28"/>
                <w:lang w:eastAsia="ru-RU"/>
              </w:rPr>
            </w:pPr>
          </w:p>
        </w:tc>
        <w:tc>
          <w:tcPr>
            <w:tcW w:w="8931" w:type="dxa"/>
          </w:tcPr>
          <w:p>
            <w:pPr>
              <w:keepNext/>
              <w:spacing w:after="160"/>
              <w:rPr>
                <w:szCs w:val="20"/>
              </w:rPr>
            </w:pP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rPr>
            </w:r>
            <w:r>
              <w:rPr>
                <w:szCs w:val="20"/>
                <w:lang w:val="en-US" w:eastAsia="ru-RU"/>
              </w:rPr>
            </w:r>
            <w:r>
              <w:rPr>
                <w:szCs w:val="20"/>
                <w:lang w:val="en-US"/>
              </w:rPr>
              <w:t xml:space="preserve">Уполномоченный представитель</w:t>
            </w:r>
            <w:r>
              <w:rPr>
                <w:szCs w:val="20"/>
              </w:rPr>
            </w:r>
            <w:r>
              <w:rPr>
                <w:szCs w:val="20"/>
              </w:rPr>
            </w:r>
            <w:r>
              <w:rPr>
                <w:szCs w:val="20"/>
              </w:rPr>
            </w:r>
            <w:r>
              <w:rPr>
                <w:szCs w:val="20"/>
              </w:rPr>
            </w:r>
            <w:r>
              <w:rPr>
                <w:szCs w:val="20"/>
              </w:rPr>
            </w:r>
          </w:p>
        </w:tc>
      </w:tr>
    </w:tbl>
    <w:p>
      <w:pPr>
        <w:ind w:firstLine="709"/>
        <w:jc w:val="both"/>
        <w:rPr>
          <w:sz w:val="28"/>
          <w:szCs w:val="28"/>
          <w:lang w:eastAsia="ru-RU"/>
        </w:rPr>
      </w:pPr>
    </w:p>
    <w:p>
      <w:pPr>
        <w:ind w:firstLine="709"/>
        <w:jc w:val="both"/>
        <w:rPr>
          <w:sz w:val="28"/>
          <w:szCs w:val="28"/>
          <w:lang w:eastAsia="ru-RU"/>
        </w:rPr>
      </w:pPr>
      <w:r>
        <w:rPr>
          <w:sz w:val="28"/>
          <w:szCs w:val="28"/>
          <w:lang w:eastAsia="ru-RU"/>
        </w:rPr>
        <w:t xml:space="preserve">Таблица 2. Перечень </w:t>
      </w:r>
      <w:r>
        <w:rPr>
          <w:sz w:val="28"/>
          <w:szCs w:val="28"/>
          <w:lang w:eastAsia="ru-RU"/>
        </w:rPr>
        <w:t xml:space="preserve">общих </w:t>
      </w:r>
      <w:r>
        <w:rPr>
          <w:sz w:val="28"/>
          <w:szCs w:val="28"/>
          <w:lang w:eastAsia="ru-RU"/>
        </w:rPr>
        <w:t xml:space="preserve">признаков заявит</w:t>
      </w:r>
      <w:r>
        <w:rPr>
          <w:sz w:val="28"/>
          <w:szCs w:val="28"/>
          <w:lang w:eastAsia="ru-RU"/>
        </w:rPr>
        <w:t xml:space="preserve">елей</w:t>
      </w:r>
    </w:p>
    <w:tbl>
      <w:tblPr>
        <w:tblW w:w="1006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134"/>
        <w:gridCol w:w="2977"/>
        <w:gridCol w:w="5954"/>
      </w:tblGrid>
      <w:tr>
        <w:trPr>
          <w:trHeight w:val="815"/>
        </w:trPr>
        <w:tc>
          <w:tcPr>
            <w:tcW w:w="1134" w:type="dxa"/>
            <w:shd w:val="clear" w:color="auto" w:fill="auto"/>
            <w:vAlign w:val="center"/>
            <w:hideMark/>
          </w:tcPr>
          <w:p>
            <w:pPr>
              <w:jc w:val="center"/>
              <w:rPr>
                <w:b/>
                <w:bCs/>
                <w:szCs w:val="20"/>
                <w:lang w:eastAsia="ru-RU"/>
              </w:rPr>
            </w:pPr>
            <w:r>
              <w:rPr>
                <w:b/>
                <w:bCs/>
                <w:szCs w:val="20"/>
                <w:lang w:eastAsia="ru-RU"/>
              </w:rPr>
              <w:t xml:space="preserve">№ п/п</w:t>
            </w:r>
          </w:p>
        </w:tc>
        <w:tc>
          <w:tcPr>
            <w:tcW w:w="2977" w:type="dxa"/>
            <w:shd w:val="clear" w:color="auto" w:fill="auto"/>
            <w:vAlign w:val="center"/>
            <w:hideMark/>
          </w:tcPr>
          <w:p>
            <w:pPr>
              <w:jc w:val="center"/>
              <w:rPr>
                <w:b/>
                <w:bCs/>
                <w:szCs w:val="20"/>
                <w:lang w:eastAsia="ru-RU"/>
              </w:rPr>
            </w:pPr>
            <w:r>
              <w:rPr>
                <w:b/>
                <w:bCs/>
                <w:szCs w:val="20"/>
                <w:lang w:eastAsia="ru-RU"/>
              </w:rPr>
              <w:t xml:space="preserve">Признак заявителя</w:t>
            </w:r>
          </w:p>
        </w:tc>
        <w:tc>
          <w:tcPr>
            <w:tcW w:w="5954" w:type="dxa"/>
            <w:shd w:val="clear" w:color="auto" w:fill="auto"/>
            <w:vAlign w:val="center"/>
            <w:hideMark/>
          </w:tcPr>
          <w:p>
            <w:pPr>
              <w:jc w:val="center"/>
              <w:rPr>
                <w:b/>
                <w:bCs/>
                <w:szCs w:val="20"/>
                <w:lang w:eastAsia="ru-RU"/>
              </w:rPr>
            </w:pPr>
            <w:r>
              <w:rPr>
                <w:b/>
                <w:bCs/>
                <w:szCs w:val="20"/>
                <w:lang w:eastAsia="ru-RU"/>
              </w:rPr>
              <w:t xml:space="preserve">Значени</w:t>
            </w:r>
            <w:r>
              <w:rPr>
                <w:b/>
                <w:bCs/>
                <w:szCs w:val="20"/>
                <w:lang w:eastAsia="ru-RU"/>
              </w:rPr>
              <w:t xml:space="preserve">я признака заявителя</w:t>
            </w:r>
          </w:p>
        </w:tc>
      </w:tr>
      <w:tr>
        <w:trPr>
          <w:trHeight w:val="339"/>
        </w:trPr>
        <w:tc>
          <w:tcPr>
            <w:tcW w:w="10065" w:type="dxa"/>
            <w:gridSpan w:val="3"/>
            <w:shd w:val="clear" w:color="auto" w:fill="auto"/>
            <w:vAlign w:val="center"/>
          </w:tcPr>
          <w:p>
            <w:pPr>
              <w:rPr>
                <w:szCs w:val="20"/>
              </w:rPr>
            </w:pPr>
            <w:r>
              <w:rPr>
                <w:i/>
                <w:szCs w:val="20"/>
              </w:rPr>
              <w:t xml:space="preserve">Результат</w:t>
            </w:r>
            <w:r>
              <w:rPr>
                <w:i/>
                <w:szCs w:val="20"/>
                <w:lang w:val="en-US"/>
              </w:rPr>
              <w:t xml:space="preserve"> </w:t>
            </w:r>
            <w:r>
              <w:rPr>
                <w:i/>
                <w:szCs w:val="20"/>
              </w:rPr>
              <w:t xml:space="preserve">Услуги</w:t>
            </w:r>
            <w:r>
              <w:rPr>
                <w:i/>
                <w:szCs w:val="20"/>
                <w:lang w:val="en-US"/>
              </w:rPr>
              <w:t xml:space="preserve"> </w:t>
            </w:r>
            <w:r>
              <w:rPr>
                <w:i/>
                <w:iCs/>
                <w:szCs w:val="20"/>
                <w:lang w:val="en-US" w:eastAsia="ru-RU"/>
              </w:rPr>
              <w:t xml:space="preserve">«</w:t>
            </w:r>
            <w:r>
              <w:rPr>
                <w:i/>
                <w:szCs w:val="20"/>
                <w:lang w:val="en-US"/>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i/>
                <w:szCs w:val="20"/>
              </w:rPr>
            </w:r>
            <w:r>
              <w:rPr>
                <w:i/>
                <w:szCs w:val="20"/>
                <w:lang w:val="en-US"/>
              </w:rPr>
              <w:t xml:space="preserve">»</w:t>
            </w:r>
            <w:r>
              <w:rPr>
                <w:i/>
                <w:szCs w:val="20"/>
              </w:rPr>
            </w:r>
          </w:p>
        </w:tc>
      </w:tr>
      <w:tr>
        <w:trPr>
          <w:trHeight w:val="841"/>
        </w:trPr>
        <w:tc>
          <w:tcPr>
            <w:tcW w:w="1134" w:type="dxa"/>
            <w:shd w:val="clear" w:color="auto" w:fill="auto"/>
            <w:vAlign w:val="center"/>
          </w:tcPr>
          <w:p>
            <w:pPr>
              <w:numPr>
                <w:numId w:val="3"/>
                <w:ilvl w:val="0"/>
              </w:numPr>
              <w:tabs>
                <w:tab w:val="clear" w:pos="1077"/>
              </w:tabs>
              <w:ind w:right="-536"/>
              <w:rPr>
                <w:sz w:val="28"/>
                <w:szCs w:val="28"/>
                <w:lang w:eastAsia="ru-RU"/>
              </w:rPr>
            </w:pPr>
          </w:p>
        </w:tc>
        <w:tc>
          <w:tcPr>
            <w:tcW w:w="2977" w:type="dxa"/>
            <w:shd w:val="clear" w:color="auto" w:fill="auto"/>
            <w:vAlign w:val="center"/>
          </w:tcPr>
          <w:p>
            <w:pPr>
              <w:spacing w:after="160"/>
              <w:contextualSpacing/>
              <w:rPr>
                <w:b/>
                <w:bCs/>
                <w:szCs w:val="20"/>
                <w:lang w:val="en-US" w:eastAsia="ru-RU"/>
              </w:rPr>
            </w:pPr>
            <w:r>
              <w:rPr>
                <w:szCs w:val="20"/>
                <w:lang w:val="en-US"/>
              </w:rPr>
              <w:t xml:space="preserve">Категория заявителя</w:t>
            </w:r>
          </w:p>
        </w:tc>
        <w:tc>
          <w:tcPr>
            <w:tcW w:w="5954" w:type="dxa"/>
            <w:shd w:val="clear" w:color="auto" w:fill="auto"/>
          </w:tcPr>
          <w:p>
            <w:pPr>
              <w:rPr>
                <w:szCs w:val="20"/>
                <w:lang w:val="en-US"/>
              </w:rPr>
            </w:pPr>
            <w:r>
              <w:rPr>
                <w:szCs w:val="20"/>
                <w:lang w:val="en-US"/>
              </w:rPr>
            </w:r>
          </w:p>
          <w:p>
            <w:pPr>
              <w:rPr>
                <w:szCs w:val="20"/>
              </w:rPr>
            </w:pPr>
            <w:r>
              <w:rPr>
                <w:szCs w:val="20"/>
                <w:lang w:val="en-US"/>
              </w:rPr>
              <w:t xml:space="preserve">1</w:t>
            </w:r>
            <w:r>
              <w:rPr>
                <w:szCs w:val="20"/>
                <w:lang w:val="en-US"/>
              </w:rPr>
              <w:t xml:space="preserve">. </w:t>
            </w:r>
            <w:r>
              <w:rPr>
                <w:szCs w:val="20"/>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t xml:space="preserve">.</w:t>
            </w:r>
            <w:r>
              <w:rPr>
                <w:szCs w:val="20"/>
              </w:rPr>
            </w:r>
            <w:r>
              <w:rPr>
                <w:szCs w:val="20"/>
              </w:rPr>
            </w:r>
          </w:p>
          <w:p>
            <w:pPr>
              <w:rPr>
                <w:szCs w:val="20"/>
              </w:rPr>
            </w:pPr>
            <w:r>
              <w:rPr>
                <w:szCs w:val="20"/>
                <w:lang w:val="en-US"/>
              </w:rPr>
              <w:t xml:space="preserve">2</w:t>
            </w:r>
            <w:r>
              <w:rPr>
                <w:szCs w:val="20"/>
                <w:lang w:val="en-US"/>
              </w:rPr>
              <w:t xml:space="preserve">. </w:t>
            </w:r>
            <w:r>
              <w:rPr>
                <w:szCs w:val="20"/>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t xml:space="preserve">.</w:t>
            </w:r>
            <w:r>
              <w:rPr>
                <w:szCs w:val="20"/>
              </w:rPr>
            </w:r>
            <w:r>
              <w:rPr>
                <w:szCs w:val="20"/>
              </w:rPr>
            </w:r>
          </w:p>
          <w:p>
            <w:pPr>
              <w:rPr>
                <w:szCs w:val="20"/>
              </w:rPr>
            </w:pPr>
            <w:r>
              <w:rPr>
                <w:szCs w:val="20"/>
                <w:lang w:val="en-US"/>
              </w:rPr>
              <w:t xml:space="preserve">3</w:t>
            </w:r>
            <w:r>
              <w:rPr>
                <w:szCs w:val="20"/>
                <w:lang w:val="en-US"/>
              </w:rPr>
              <w:t xml:space="preserve">. </w:t>
            </w:r>
            <w:r>
              <w:rPr>
                <w:szCs w:val="20"/>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Cs w:val="20"/>
              </w:rPr>
            </w:r>
            <w:r>
              <w:rPr>
                <w:szCs w:val="20"/>
              </w:rPr>
              <w:t xml:space="preserve">.</w:t>
            </w:r>
            <w:r>
              <w:rPr>
                <w:szCs w:val="20"/>
              </w:rPr>
            </w:r>
            <w:r>
              <w:rPr>
                <w:szCs w:val="20"/>
              </w:rPr>
            </w:r>
          </w:p>
          <w:p>
            <w:pPr>
              <w:rPr>
                <w:szCs w:val="20"/>
              </w:rPr>
            </w:pPr>
            <w:r>
              <w:rPr>
                <w:szCs w:val="20"/>
                <w:lang w:val="en-US"/>
              </w:rPr>
              <w:t xml:space="preserve">4</w:t>
            </w:r>
            <w:r>
              <w:rPr>
                <w:szCs w:val="20"/>
                <w:lang w:val="en-US"/>
              </w:rPr>
              <w:t xml:space="preserve">. </w:t>
            </w:r>
            <w:r>
              <w:rPr>
                <w:szCs w:val="20"/>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Cs w:val="20"/>
              </w:rPr>
            </w:r>
            <w:r>
              <w:rPr>
                <w:szCs w:val="20"/>
              </w:rPr>
            </w:r>
          </w:p>
        </w:tc>
      </w:tr>
      <w:tr>
        <w:trPr>
          <w:trHeight w:val="841"/>
        </w:trPr>
        <w:tc>
          <w:tcPr>
            <w:tcW w:w="1134" w:type="dxa"/>
            <w:shd w:val="clear" w:color="auto" w:fill="auto"/>
            <w:vAlign w:val="center"/>
          </w:tcPr>
          <w:p>
            <w:pPr>
              <w:numPr>
                <w:numId w:val="3"/>
                <w:ilvl w:val="0"/>
              </w:numPr>
              <w:tabs>
                <w:tab w:val="clear" w:pos="1077"/>
              </w:tabs>
              <w:ind w:right="-536"/>
              <w:rPr>
                <w:sz w:val="28"/>
                <w:szCs w:val="28"/>
                <w:lang w:eastAsia="ru-RU"/>
              </w:rPr>
            </w:pPr>
          </w:p>
        </w:tc>
        <w:tc>
          <w:tcPr>
            <w:tcW w:w="2977" w:type="dxa"/>
            <w:shd w:val="clear" w:color="auto" w:fill="auto"/>
            <w:vAlign w:val="center"/>
          </w:tcPr>
          <w:p>
            <w:pPr>
              <w:spacing w:after="160"/>
              <w:contextualSpacing/>
              <w:rPr>
                <w:b/>
                <w:bCs/>
                <w:szCs w:val="20"/>
                <w:lang w:val="en-US" w:eastAsia="ru-RU"/>
              </w:rPr>
            </w:pPr>
            <w:r>
              <w:rPr>
                <w:szCs w:val="20"/>
                <w:lang w:val="en-US"/>
              </w:rPr>
              <w:t xml:space="preserve">Заявитель обращается лично или через представителя?</w:t>
            </w:r>
          </w:p>
        </w:tc>
        <w:tc>
          <w:tcPr>
            <w:tcW w:w="5954" w:type="dxa"/>
            <w:shd w:val="clear" w:color="auto" w:fill="auto"/>
          </w:tcPr>
          <w:p>
            <w:pPr>
              <w:rPr>
                <w:szCs w:val="20"/>
                <w:lang w:val="en-US"/>
              </w:rPr>
            </w:pPr>
            <w:r>
              <w:rPr>
                <w:szCs w:val="20"/>
                <w:lang w:val="en-US"/>
              </w:rPr>
            </w:r>
          </w:p>
          <w:p>
            <w:pPr>
              <w:rPr>
                <w:szCs w:val="20"/>
              </w:rPr>
            </w:pPr>
            <w:r>
              <w:rPr>
                <w:szCs w:val="20"/>
                <w:lang w:val="en-US"/>
              </w:rPr>
              <w:t xml:space="preserve">1</w:t>
            </w:r>
            <w:r>
              <w:rPr>
                <w:szCs w:val="20"/>
                <w:lang w:val="en-US"/>
              </w:rPr>
              <w:t xml:space="preserve">. </w:t>
            </w:r>
            <w:r>
              <w:rPr>
                <w:szCs w:val="20"/>
                <w:lang w:val="en-US"/>
              </w:rPr>
              <w:t xml:space="preserve">Обратился лично</w:t>
            </w:r>
            <w:r>
              <w:rPr>
                <w:szCs w:val="20"/>
              </w:rPr>
            </w:r>
            <w:r>
              <w:rPr>
                <w:szCs w:val="20"/>
              </w:rPr>
              <w:t xml:space="preserve">.</w:t>
            </w:r>
            <w:r>
              <w:rPr>
                <w:szCs w:val="20"/>
              </w:rPr>
            </w:r>
            <w:r>
              <w:rPr>
                <w:szCs w:val="20"/>
              </w:rPr>
            </w:r>
          </w:p>
          <w:p>
            <w:pPr>
              <w:rPr>
                <w:szCs w:val="20"/>
              </w:rPr>
            </w:pPr>
            <w:r>
              <w:rPr>
                <w:szCs w:val="20"/>
                <w:lang w:val="en-US"/>
              </w:rPr>
              <w:t xml:space="preserve">2</w:t>
            </w:r>
            <w:r>
              <w:rPr>
                <w:szCs w:val="20"/>
                <w:lang w:val="en-US"/>
              </w:rPr>
              <w:t xml:space="preserve">. </w:t>
            </w:r>
            <w:r>
              <w:rPr>
                <w:szCs w:val="20"/>
                <w:lang w:val="en-US"/>
              </w:rPr>
              <w:t xml:space="preserve">Обращается через представителя</w:t>
            </w:r>
            <w:r>
              <w:rPr>
                <w:szCs w:val="20"/>
              </w:rPr>
            </w:r>
            <w:r>
              <w:rPr>
                <w:szCs w:val="20"/>
              </w:rPr>
            </w:r>
          </w:p>
        </w:tc>
      </w:tr>
      <w:tr>
        <w:trPr>
          <w:trHeight w:val="339"/>
        </w:trPr>
        <w:tc>
          <w:tcPr>
            <w:tcW w:w="10065" w:type="dxa"/>
            <w:gridSpan w:val="3"/>
            <w:shd w:val="clear" w:color="auto" w:fill="auto"/>
            <w:vAlign w:val="center"/>
          </w:tcPr>
          <w:p>
            <w:pPr>
              <w:rPr>
                <w:szCs w:val="20"/>
              </w:rPr>
            </w:pPr>
            <w:r>
              <w:rPr>
                <w:i/>
                <w:szCs w:val="20"/>
              </w:rPr>
              <w:t xml:space="preserve">Результат</w:t>
            </w:r>
            <w:r>
              <w:rPr>
                <w:i/>
                <w:szCs w:val="20"/>
                <w:lang w:val="en-US"/>
              </w:rPr>
              <w:t xml:space="preserve"> </w:t>
            </w:r>
            <w:r>
              <w:rPr>
                <w:i/>
                <w:szCs w:val="20"/>
              </w:rPr>
              <w:t xml:space="preserve">Услуги</w:t>
            </w:r>
            <w:r>
              <w:rPr>
                <w:i/>
                <w:szCs w:val="20"/>
                <w:lang w:val="en-US"/>
              </w:rPr>
              <w:t xml:space="preserve"> </w:t>
            </w:r>
            <w:r>
              <w:rPr>
                <w:i/>
                <w:iCs/>
                <w:szCs w:val="20"/>
                <w:lang w:val="en-US" w:eastAsia="ru-RU"/>
              </w:rPr>
              <w:t xml:space="preserve">«</w:t>
            </w:r>
            <w:r>
              <w:rPr>
                <w:i/>
                <w:szCs w:val="20"/>
                <w:lang w:val="en-US"/>
              </w:rPr>
              <w:t xml:space="preserve">Исправление допущенных опечаток и (или) ошибок в выданном результате предоставления Услуги</w:t>
            </w:r>
            <w:r>
              <w:rPr>
                <w:i/>
                <w:szCs w:val="20"/>
              </w:rPr>
            </w:r>
            <w:r>
              <w:rPr>
                <w:i/>
                <w:szCs w:val="20"/>
                <w:lang w:val="en-US"/>
              </w:rPr>
              <w:t xml:space="preserve">»</w:t>
            </w:r>
            <w:r>
              <w:rPr>
                <w:i/>
                <w:szCs w:val="20"/>
              </w:rPr>
            </w:r>
          </w:p>
        </w:tc>
      </w:tr>
      <w:tr>
        <w:trPr>
          <w:trHeight w:val="841"/>
        </w:trPr>
        <w:tc>
          <w:tcPr>
            <w:tcW w:w="1134" w:type="dxa"/>
            <w:shd w:val="clear" w:color="auto" w:fill="auto"/>
            <w:vAlign w:val="center"/>
          </w:tcPr>
          <w:p>
            <w:pPr>
              <w:numPr>
                <w:numId w:val="3"/>
                <w:ilvl w:val="0"/>
              </w:numPr>
              <w:tabs>
                <w:tab w:val="clear" w:pos="1077"/>
              </w:tabs>
              <w:ind w:right="-536"/>
              <w:rPr>
                <w:sz w:val="28"/>
                <w:szCs w:val="28"/>
                <w:lang w:eastAsia="ru-RU"/>
              </w:rPr>
            </w:pPr>
          </w:p>
        </w:tc>
        <w:tc>
          <w:tcPr>
            <w:tcW w:w="2977" w:type="dxa"/>
            <w:shd w:val="clear" w:color="auto" w:fill="auto"/>
            <w:vAlign w:val="center"/>
          </w:tcPr>
          <w:p>
            <w:pPr>
              <w:spacing w:after="160"/>
              <w:contextualSpacing/>
              <w:rPr>
                <w:b/>
                <w:bCs/>
                <w:szCs w:val="20"/>
                <w:lang w:val="en-US" w:eastAsia="ru-RU"/>
              </w:rPr>
            </w:pPr>
            <w:r>
              <w:rPr>
                <w:szCs w:val="20"/>
                <w:lang w:val="en-US"/>
              </w:rPr>
              <w:t xml:space="preserve">Категория заявителя</w:t>
            </w:r>
          </w:p>
        </w:tc>
        <w:tc>
          <w:tcPr>
            <w:tcW w:w="5954" w:type="dxa"/>
            <w:shd w:val="clear" w:color="auto" w:fill="auto"/>
          </w:tcPr>
          <w:p>
            <w:pPr>
              <w:rPr>
                <w:szCs w:val="20"/>
                <w:lang w:val="en-US"/>
              </w:rPr>
            </w:pPr>
            <w:r>
              <w:rPr>
                <w:szCs w:val="20"/>
                <w:lang w:val="en-US"/>
              </w:rPr>
            </w:r>
          </w:p>
          <w:p>
            <w:pPr>
              <w:rPr>
                <w:szCs w:val="20"/>
              </w:rPr>
            </w:pPr>
            <w:r>
              <w:rPr>
                <w:szCs w:val="20"/>
                <w:lang w:val="en-US"/>
              </w:rPr>
              <w:t xml:space="preserve">1</w:t>
            </w:r>
            <w:r>
              <w:rPr>
                <w:szCs w:val="20"/>
                <w:lang w:val="en-US"/>
              </w:rPr>
              <w:t xml:space="preserve">. </w:t>
            </w:r>
            <w:r>
              <w:rPr>
                <w:szCs w:val="20"/>
                <w:lang w:val="en-US"/>
              </w:rPr>
              <w:t xml:space="preserve">Субъекты малого и среднего предпринимательства (юридические лица,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t xml:space="preserve">.</w:t>
            </w:r>
            <w:r>
              <w:rPr>
                <w:szCs w:val="20"/>
              </w:rPr>
            </w:r>
            <w:r>
              <w:rPr>
                <w:szCs w:val="20"/>
              </w:rPr>
            </w:r>
          </w:p>
          <w:p>
            <w:pPr>
              <w:rPr>
                <w:szCs w:val="20"/>
              </w:rPr>
            </w:pPr>
            <w:r>
              <w:rPr>
                <w:szCs w:val="20"/>
                <w:lang w:val="en-US"/>
              </w:rPr>
              <w:t xml:space="preserve">2</w:t>
            </w:r>
            <w:r>
              <w:rPr>
                <w:szCs w:val="20"/>
                <w:lang w:val="en-US"/>
              </w:rPr>
              <w:t xml:space="preserve">. </w:t>
            </w:r>
            <w:r>
              <w:rPr>
                <w:szCs w:val="20"/>
                <w:lang w:val="en-US"/>
              </w:rPr>
              <w:t xml:space="preserve">Субъекты малого и среднего предпринимательства (индивидуальные предприниматели, сведения о которых внесены в единый реестр субъектов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r>
              <w:rPr>
                <w:szCs w:val="20"/>
              </w:rPr>
            </w:r>
            <w:r>
              <w:rPr>
                <w:szCs w:val="20"/>
              </w:rPr>
              <w:t xml:space="preserve">.</w:t>
            </w:r>
            <w:r>
              <w:rPr>
                <w:szCs w:val="20"/>
              </w:rPr>
            </w:r>
            <w:r>
              <w:rPr>
                <w:szCs w:val="20"/>
              </w:rPr>
            </w:r>
          </w:p>
          <w:p>
            <w:pPr>
              <w:rPr>
                <w:szCs w:val="20"/>
              </w:rPr>
            </w:pPr>
            <w:r>
              <w:rPr>
                <w:szCs w:val="20"/>
                <w:lang w:val="en-US"/>
              </w:rPr>
              <w:t xml:space="preserve">3</w:t>
            </w:r>
            <w:r>
              <w:rPr>
                <w:szCs w:val="20"/>
                <w:lang w:val="en-US"/>
              </w:rPr>
              <w:t xml:space="preserve">. </w:t>
            </w:r>
            <w:r>
              <w:rPr>
                <w:szCs w:val="20"/>
                <w:lang w:val="en-US"/>
              </w:rPr>
              <w:t xml:space="preserve">Физические лица, не являющиеся индивидуальными предпринимателями и применяющие специальный налоговый режим «Налог на профессиональный доход»</w:t>
            </w:r>
            <w:r>
              <w:rPr>
                <w:szCs w:val="20"/>
              </w:rPr>
            </w:r>
            <w:r>
              <w:rPr>
                <w:szCs w:val="20"/>
              </w:rPr>
              <w:t xml:space="preserve">.</w:t>
            </w:r>
            <w:r>
              <w:rPr>
                <w:szCs w:val="20"/>
              </w:rPr>
            </w:r>
            <w:r>
              <w:rPr>
                <w:szCs w:val="20"/>
              </w:rPr>
            </w:r>
          </w:p>
          <w:p>
            <w:pPr>
              <w:rPr>
                <w:szCs w:val="20"/>
              </w:rPr>
            </w:pPr>
            <w:r>
              <w:rPr>
                <w:szCs w:val="20"/>
                <w:lang w:val="en-US"/>
              </w:rPr>
              <w:t xml:space="preserve">4</w:t>
            </w:r>
            <w:r>
              <w:rPr>
                <w:szCs w:val="20"/>
                <w:lang w:val="en-US"/>
              </w:rPr>
              <w:t xml:space="preserve">. </w:t>
            </w:r>
            <w:r>
              <w:rPr>
                <w:szCs w:val="20"/>
                <w:lang w:val="en-US"/>
              </w:rPr>
              <w:t xml:space="preserve">Организации, образующие инфраструктуру поддержки субъектов МСП,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r>
              <w:rPr>
                <w:szCs w:val="20"/>
              </w:rPr>
            </w:r>
            <w:r>
              <w:rPr>
                <w:szCs w:val="20"/>
              </w:rPr>
              <w:t xml:space="preserve">.</w:t>
            </w:r>
            <w:r>
              <w:rPr>
                <w:szCs w:val="20"/>
              </w:rPr>
            </w:r>
            <w:r>
              <w:rPr>
                <w:szCs w:val="20"/>
              </w:rPr>
            </w:r>
          </w:p>
          <w:p>
            <w:pPr>
              <w:rPr>
                <w:szCs w:val="20"/>
              </w:rPr>
            </w:pPr>
            <w:r>
              <w:rPr>
                <w:szCs w:val="20"/>
                <w:lang w:val="en-US"/>
              </w:rPr>
              <w:t xml:space="preserve">5</w:t>
            </w:r>
            <w:r>
              <w:rPr>
                <w:szCs w:val="20"/>
                <w:lang w:val="en-US"/>
              </w:rPr>
              <w:t xml:space="preserve">. </w:t>
            </w:r>
            <w:r>
              <w:rPr>
                <w:szCs w:val="20"/>
                <w:lang w:val="en-US"/>
              </w:rPr>
              <w:t xml:space="preserve">Уполномоченный представитель</w:t>
            </w:r>
            <w:r>
              <w:rPr>
                <w:szCs w:val="20"/>
              </w:rPr>
            </w:r>
            <w:r>
              <w:rPr>
                <w:szCs w:val="20"/>
              </w:rPr>
            </w:r>
          </w:p>
        </w:tc>
      </w:tr>
    </w:tbl>
    <w:p>
      <w:pPr>
        <w:pStyle w:val="1TimesNewRoman12"/>
        <w:keepNext/>
        <w:tabs>
          <w:tab w:val="clear" w:pos="851"/>
        </w:tabs>
        <w:spacing w:line="240" w:lineRule="auto"/>
        <w:ind w:firstLine="0"/>
        <w:rPr>
          <w:sz w:val="28"/>
          <w:szCs w:val="28"/>
          <w:lang w:val="en-US"/>
        </w:rPr>
      </w:pPr>
      <w:r>
        <w:rPr>
          <w:sz w:val="20"/>
          <w:lang w:val="en-US"/>
        </w:rPr>
      </w:r>
      <w:r>
        <w:rPr>
          <w:sz w:val="20"/>
          <w:lang w:val="en-US"/>
        </w:rPr>
      </w:r>
      <w:r>
        <w:rPr>
          <w:szCs w:val="20"/>
          <w:lang w:val="en-US"/>
        </w:rPr>
      </w:r>
      <w:r>
        <w:rPr>
          <w:snapToGrid w:val="0"/>
          <w:sz w:val="28"/>
          <w:szCs w:val="28"/>
          <w:lang w:val="en-US" w:eastAsia="ru-RU"/>
        </w:rPr>
        <w:br w:type="page" w:clear="all"/>
      </w:r>
      <w:r>
        <w:rPr>
          <w:lang w:val="en-US"/>
        </w:rPr>
      </w:r>
    </w:p>
    <w:p>
      <w:pPr>
        <w:pStyle w:val="af6"/>
        <w:ind w:left="6237"/>
        <w:outlineLvl w:val="0"/>
        <w:rPr>
          <w:sz w:val="28"/>
          <w:szCs w:val="28"/>
          <w:lang w:val="en-US"/>
        </w:rPr>
      </w:pPr>
      <w:r>
        <w:rPr>
          <w:lang w:val="en-US"/>
        </w:rPr>
      </w:r>
      <w:r>
        <w:rPr>
          <w:lang w:val="en-US"/>
        </w:rPr>
      </w:r>
      <w:r>
        <w:rPr>
          <w:sz w:val="28"/>
          <w:szCs w:val="28"/>
        </w:rPr>
        <w:t xml:space="preserve">Приложение</w:t>
      </w:r>
      <w:r>
        <w:rPr>
          <w:sz w:val="28"/>
          <w:szCs w:val="28"/>
          <w:lang w:val="en-US"/>
        </w:rPr>
        <w:t xml:space="preserve"> № 2</w:t>
      </w:r>
      <w:r>
        <w:rPr>
          <w:szCs w:val="20"/>
          <w:lang w:val="en-US"/>
        </w:rPr>
      </w:r>
    </w:p>
    <w:p>
      <w:pPr>
        <w:pStyle w:val="af6"/>
        <w:ind w:left="6237"/>
        <w:rPr>
          <w:sz w:val="28"/>
          <w:szCs w:val="28"/>
          <w:lang w:val="en-US"/>
        </w:rPr>
      </w:pPr>
      <w:r>
        <w:rPr>
          <w:sz w:val="28"/>
          <w:szCs w:val="28"/>
        </w:rPr>
        <w:t xml:space="preserve">к </w:t>
      </w:r>
      <w:r>
        <w:rPr>
          <w:sz w:val="28"/>
          <w:szCs w:val="28"/>
        </w:rPr>
        <w:t xml:space="preserve">А</w:t>
      </w:r>
      <w:r>
        <w:rPr>
          <w:sz w:val="28"/>
          <w:szCs w:val="28"/>
        </w:rPr>
        <w:t xml:space="preserve">дминистративному регламенту, утвержденному </w:t>
      </w:r>
      <w:r>
        <w:rPr>
          <w:sz w:val="28"/>
          <w:szCs w:val="28"/>
        </w:rPr>
      </w:r>
      <w:r>
        <w:rPr>
          <w:sz w:val="28"/>
          <w:szCs w:val="28"/>
          <w:lang w:val="en-US"/>
        </w:rPr>
      </w:r>
      <w:r>
        <w:rPr>
          <w:sz w:val="28"/>
          <w:szCs w:val="28"/>
        </w:rPr>
        <w:t xml:space="preserve">приказом</w:t>
      </w:r>
      <w:r>
        <w:rPr>
          <w:sz w:val="28"/>
          <w:szCs w:val="28"/>
          <w:lang w:val="en-US"/>
        </w:rPr>
      </w:r>
      <w:r>
        <w:rPr>
          <w:sz w:val="28"/>
          <w:szCs w:val="28"/>
          <w:lang w:val="en-US"/>
        </w:rPr>
      </w:r>
      <w:r>
        <w:rPr>
          <w:sz w:val="28"/>
          <w:szCs w:val="28"/>
          <w:lang w:val="en-US"/>
        </w:rPr>
        <w:t xml:space="preserve"> </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ДИиЗО НСО</w:t>
      </w:r>
      <w:r>
        <w:rPr>
          <w:sz w:val="28"/>
          <w:szCs w:val="28"/>
          <w:lang w:val="en-US"/>
        </w:rPr>
      </w:r>
      <w:r>
        <w:rPr>
          <w:sz w:val="28"/>
          <w:szCs w:val="28"/>
          <w:lang w:val="en-US"/>
        </w:rPr>
      </w:r>
      <w:r>
        <w:rPr>
          <w:sz w:val="28"/>
          <w:szCs w:val="28"/>
          <w:lang w:val="en-US"/>
        </w:rPr>
      </w:r>
      <w:r>
        <w:rPr>
          <w:sz w:val="28"/>
          <w:szCs w:val="28"/>
          <w:lang w:val="en-US"/>
        </w:rPr>
      </w:r>
      <w:r>
        <w:rPr>
          <w:sz w:val="28"/>
          <w:szCs w:val="28"/>
          <w:lang w:val="en-US"/>
        </w:rPr>
        <w:t xml:space="preserve"> </w:t>
      </w:r>
      <w:r>
        <w:rPr>
          <w:sz w:val="28"/>
          <w:szCs w:val="28"/>
        </w:rPr>
        <w:t xml:space="preserve">от</w:t>
      </w:r>
      <w:r>
        <w:rPr>
          <w:sz w:val="28"/>
          <w:szCs w:val="28"/>
          <w:lang w:val="en-US"/>
        </w:rPr>
        <w:t xml:space="preserve"> </w:t>
      </w:r>
      <w:r>
        <w:rPr>
          <w:sz w:val="28"/>
          <w:szCs w:val="28"/>
          <w:lang w:val="en-US"/>
        </w:rPr>
        <w:t xml:space="preserve">DATEDOUBLEACTIVATED № DOCNUMBER</w:t>
      </w:r>
    </w:p>
    <w:p>
      <w:pPr>
        <w:pStyle w:val="1TimesNewRoman12"/>
        <w:tabs>
          <w:tab w:val="clear" w:pos="851"/>
        </w:tabs>
        <w:spacing w:line="240" w:lineRule="auto"/>
        <w:ind w:firstLine="0"/>
        <w:jc w:val="left"/>
        <w:rPr>
          <w:sz w:val="20"/>
          <w:lang w:val="en-US"/>
        </w:rPr>
      </w:pPr>
      <w:r>
        <w:rPr>
          <w:sz w:val="20"/>
          <w:lang w:val="en-US"/>
        </w:rPr>
      </w:r>
      <w:r>
        <w:rPr>
          <w:sz w:val="20"/>
          <w:lang w:val="en-US"/>
        </w:rPr>
      </w:r>
      <w:r>
        <w:rPr>
          <w:lang w:val="en-US"/>
        </w:rPr>
      </w:r>
      <w:r>
        <w:rPr>
          <w:sz w:val="20"/>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1</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ликвидации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признании банкротом и открытии конкурсного производства</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2</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ликвидации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признании банкротом и открытии конкурсного производства</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3</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 прекращении деятельности в качестве индивидуального предпринимателя,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прекращении деятельности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являюсь банкротом</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открыто конкурсное производство</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4</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 прекращении деятельности в качестве индивидуального предпринимателя,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прекращении деятельности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являюсь банкротом</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открыто конкурсное производство</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5</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 прекращении деятельности физического лица, применяющего специальный налоговый режим "Налог на профессиональный доход",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прекращении деятельности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являюсь банкротом</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открыто конкурсное производство</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6</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 прекращении деятельности физического лица, применяющего специальный налоговый режим "Налог на профессиональный доход",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прекращении деятельности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являюсь банкротом</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открыто конкурсное производство</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7</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ликвидации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признании банкротом и открытии конкурсного производства</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p>
    <w:p>
      <w:pPr>
        <w:pStyle w:val="1TimesNewRoman12"/>
        <w:tabs>
          <w:tab w:val="clear" w:pos="851"/>
        </w:tabs>
        <w:spacing w:line="240" w:lineRule="auto"/>
        <w:ind w:left="720" w:firstLine="0"/>
        <w:jc w:val="right"/>
        <w:rPr>
          <w:sz w:val="20"/>
          <w:u w:val="single"/>
          <w:lang w:val="en-US"/>
        </w:rPr>
      </w:pP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варианту</w:t>
      </w:r>
      <w:r>
        <w:rPr>
          <w:sz w:val="20"/>
          <w:u w:val="single"/>
          <w:lang w:val="en-US"/>
        </w:rPr>
        <w:t xml:space="preserve"> </w:t>
      </w:r>
      <w:r>
        <w:rPr>
          <w:sz w:val="20"/>
          <w:u w:val="single"/>
          <w:lang w:val="en-US"/>
        </w:rPr>
        <w:t xml:space="preserve">8</w:t>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w:t>
      </w:r>
      <w:r>
        <w:rPr>
          <w:sz w:val="24"/>
          <w:szCs w:val="24"/>
        </w:rPr>
        <w:t xml:space="preserve"> </w:t>
      </w:r>
      <w:r>
        <w:rPr>
          <w:sz w:val="24"/>
          <w:szCs w:val="24"/>
        </w:rPr>
        <w:t xml:space="preserve">У</w:t>
      </w:r>
      <w:r>
        <w:rPr>
          <w:sz w:val="24"/>
          <w:szCs w:val="24"/>
        </w:rPr>
        <w:t xml:space="preserve">слуги </w:t>
      </w:r>
      <w:r>
        <w:rPr>
          <w:sz w:val="24"/>
          <w:szCs w:val="24"/>
        </w:rPr>
        <w:t xml:space="preserve">«</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 обратившемся за предоставлением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и должность руководителя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(последнее - при наличии)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почтовый адрес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юридического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ИНН заявителя физического лица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ОГРН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контактный телефон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запрашиваемом имуществе</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наименование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объекта недвижимости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цель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срок использования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назначение объекта</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общая площадь (кв.м)</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характеристики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Выбрать одно из оснований предоставления имущества в аренду без проведения торгов в соответствии с частью 1, частью 9 статьи 17.1 Федерального закона от 26.07.2006 № 135-ФЗ «О защите конкуренции»»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действует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медицинской организацией, организацией, осуществляющей образовательную деятельность</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использует имущество для размещения сетей связи, объектов почтовой связи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обладает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предоставлены государственные преференции в порядке, установленном главой 5 Федерального закона от 26.07.2006 N 135-ФЗ "О защите конкуренции"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заявителю, с которым заключен государственный контракт по результатам конкурса или аукциона, проведенных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контракта. Срок предоставления указанных прав на такое имущество не может превышать срок исполнения государственного контракта</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срок не более чем тридцать календарных дней в течение шести последовательных календарных месяцев</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правопреемником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собственности Новосибирской области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планируемое к аренде имущество, является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заявитель является публично-правовой компанией "Единый заказчик в сфере строительства" в случае, если такое имущество передается в аренду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истечении срока договора аренды государственного имущества, заключенного по результатам проведения торгов или без их проведения в соответствии с законодательством Российской Федерации, заключение договора на новый срок с заявителем-арендатором, надлежащим образом исполнившим свои обязанности, если иное не установлено договором и срок действия договора не ограничен законодательством Российской Федерации.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Способы уведомления о ходе предоставления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электронной почте</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направить по почте</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 телефону</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почтовой связи (простое или заказное почтовое отправлением с уведомлением о вручении)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МФЦ (в случае подачи заявления через МФЦ)</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 использованием сервиса "Личный кабинет"</w:t>
      </w:r>
      <w:r>
        <w:rPr>
          <w:sz w:val="24"/>
          <w:szCs w:val="24"/>
          <w:lang w:val="en-US"/>
        </w:rPr>
        <w:t xml:space="preserve">:</w:t>
      </w:r>
      <w:r>
        <w:rPr>
          <w:sz w:val="24"/>
          <w:szCs w:val="24"/>
          <w:lang w:val="en-US"/>
        </w:rPr>
        <w:t xml:space="preserve"> </w:t>
      </w:r>
      <w:r>
        <w:rPr>
          <w:sz w:val="24"/>
          <w:szCs w:val="24"/>
          <w:lang w:val="en-US"/>
        </w:rPr>
      </w:r>
      <w:sdt>
        <w:sdtPr>
          <w:id w:val="866644144"/>
          <w14:checkbox>
            <w14:checked w14:val="0"/>
            <w14:checkedState w14:val="2612" w14:font="MS Gothic"/>
            <w14:uncheckedState w14:val="2610" w14:font="MS Gothic"/>
          </w14:checkbox>
          <w:rPr>
            <w:sz w:val="24"/>
            <w:szCs w:val="24"/>
            <w:lang w:val="en-US"/>
          </w:rPr>
        </w:sdtPr>
        <w:sdtContent>
          <w:r>
            <w:rPr>
              <w:rFonts w:hint="eastAsia" w:ascii="MS Gothic" w:hAnsi="MS Gothic" w:eastAsia="MS Gothic"/>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20005946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 (представителя заявителя)</w:t>
      </w:r>
      <w:r>
        <w:rPr>
          <w:sz w:val="24"/>
          <w:szCs w:val="24"/>
          <w:lang w:val="en-US"/>
        </w:rPr>
      </w:r>
      <w:r>
        <w:rPr>
          <w:sz w:val="24"/>
          <w:szCs w:val="24"/>
          <w:lang w:val="en-US"/>
        </w:rPr>
        <w:t xml:space="preserve">:</w:t>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дата</w:t>
      </w:r>
      <w:r>
        <w:rPr>
          <w:sz w:val="24"/>
          <w:szCs w:val="24"/>
          <w:lang w:val="en-US"/>
        </w:rPr>
        <w:t xml:space="preserve">:</w:t>
      </w:r>
      <w:r>
        <w:rPr>
          <w:sz w:val="24"/>
          <w:szCs w:val="24"/>
          <w:lang w:val="en-US"/>
        </w:rPr>
        <w:t xml:space="preserve"> </w:t>
      </w:r>
      <w:r>
        <w:rPr>
          <w:sz w:val="24"/>
          <w:szCs w:val="24"/>
          <w:lang w:val="en-US"/>
        </w:rPr>
      </w:r>
      <w:r>
        <w:rPr>
          <w:sz w:val="24"/>
          <w:szCs w:val="24"/>
          <w:lang w:val="en-US"/>
        </w:rPr>
        <w:t xml:space="preserve">__.</w:t>
      </w:r>
      <w:r>
        <w:rPr>
          <w:sz w:val="24"/>
          <w:szCs w:val="24"/>
          <w:lang w:val="en-US"/>
        </w:rPr>
        <w:t xml:space="preserve">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 представителя заявителя</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должность (при наличии)</w:t>
      </w:r>
      <w:r>
        <w:rPr>
          <w:sz w:val="24"/>
          <w:szCs w:val="24"/>
          <w:lang w:val="en-US"/>
        </w:rPr>
        <w:t xml:space="preserve">:</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ликвидации</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есть решение о признании банкротом и открытии конкурсного производства</w:t>
      </w:r>
      <w:r>
        <w:rPr>
          <w:sz w:val="24"/>
          <w:szCs w:val="24"/>
          <w:lang w:val="en-US"/>
        </w:rPr>
        <w:t xml:space="preserve">: </w:t>
      </w:r>
      <w:r>
        <w:rPr>
          <w:sz w:val="24"/>
          <w:szCs w:val="24"/>
          <w:lang w:val="en-US"/>
        </w:rPr>
      </w:r>
      <w:sdt>
        <w:sdtPr>
          <w:id w:val="1873571208"/>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1211146250"/>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8"/>
          <w:szCs w:val="28"/>
          <w:lang w:val="en-US"/>
        </w:rPr>
      </w:r>
      <w:r>
        <w:rPr>
          <w:sz w:val="24"/>
          <w:szCs w:val="24"/>
          <w:lang w:val="en-US"/>
        </w:rPr>
        <w:t xml:space="preserve"> </w:t>
      </w:r>
      <w:r>
        <w:rPr>
          <w:sz w:val="24"/>
          <w:szCs w:val="24"/>
          <w:lang w:val="en-US"/>
        </w:rPr>
        <w:br w:type="page" w:clear="all"/>
      </w:r>
    </w:p>
    <w:p>
      <w:pPr>
        <w:pStyle w:val="1TimesNewRoman12"/>
        <w:tabs>
          <w:tab w:val="clear" w:pos="851"/>
        </w:tabs>
        <w:spacing w:line="240" w:lineRule="auto"/>
        <w:ind w:firstLine="0"/>
        <w:jc w:val="left"/>
        <w:rPr>
          <w:sz w:val="20"/>
          <w:lang w:val="en-US"/>
        </w:rPr>
      </w:pPr>
      <w:r>
        <w:rPr>
          <w:sz w:val="28"/>
          <w:szCs w:val="28"/>
          <w:lang w:val="en-US"/>
        </w:rPr>
      </w:r>
      <w:r>
        <w:rPr>
          <w:szCs w:val="24"/>
          <w:lang w:val="en-US"/>
        </w:rPr>
      </w:r>
      <w:r>
        <w:rPr>
          <w:sz w:val="28"/>
          <w:szCs w:val="28"/>
          <w:lang w:val="en-US"/>
        </w:rPr>
      </w:r>
      <w:r>
        <w:rPr>
          <w:lang w:val="en-US"/>
        </w:rPr>
      </w:r>
      <w:r>
        <w:rPr>
          <w:sz w:val="24"/>
          <w:szCs w:val="24"/>
          <w:lang w:val="en-US"/>
        </w:rPr>
      </w:r>
      <w:r>
        <w:rPr>
          <w:sz w:val="20"/>
          <w:lang w:val="en-US"/>
        </w:rPr>
      </w:r>
      <w:r>
        <w:rPr>
          <w:lang w:val="en-US"/>
        </w:rPr>
      </w:r>
      <w:r>
        <w:rPr>
          <w:sz w:val="20"/>
          <w:lang w:val="en-US"/>
        </w:rPr>
        <w:t xml:space="preserve"> </w:t>
      </w:r>
    </w:p>
    <w:p>
      <w:pPr>
        <w:pStyle w:val="1TimesNewRoman12"/>
        <w:tabs>
          <w:tab w:val="clear" w:pos="851"/>
        </w:tabs>
        <w:spacing w:line="240" w:lineRule="auto"/>
        <w:ind w:left="720" w:firstLine="0"/>
        <w:jc w:val="right"/>
        <w:rPr>
          <w:sz w:val="20"/>
          <w:u w:val="single"/>
          <w:lang w:val="en-US"/>
        </w:rPr>
      </w:pPr>
      <w:r>
        <w:rPr>
          <w:sz w:val="20"/>
          <w:u w:val="single"/>
          <w:lang w:val="en-US"/>
        </w:rPr>
      </w:r>
      <w:r>
        <w:rPr>
          <w:sz w:val="20"/>
          <w:u w:val="single"/>
        </w:rPr>
        <w:t xml:space="preserve">ФОРМА</w:t>
      </w:r>
      <w:r>
        <w:rPr>
          <w:sz w:val="20"/>
          <w:u w:val="single"/>
          <w:lang w:val="en-US"/>
        </w:rPr>
        <w:t xml:space="preserve"> </w:t>
      </w:r>
      <w:r>
        <w:rPr>
          <w:sz w:val="20"/>
          <w:u w:val="single"/>
        </w:rPr>
        <w:t xml:space="preserve">к</w:t>
      </w:r>
      <w:r>
        <w:rPr>
          <w:sz w:val="20"/>
          <w:u w:val="single"/>
          <w:lang w:val="en-US"/>
        </w:rPr>
        <w:t xml:space="preserve"> </w:t>
      </w:r>
      <w:r>
        <w:rPr>
          <w:sz w:val="20"/>
          <w:u w:val="single"/>
        </w:rPr>
        <w:t xml:space="preserve">вариантам</w:t>
      </w:r>
      <w:r>
        <w:rPr>
          <w:sz w:val="20"/>
          <w:u w:val="single"/>
          <w:lang w:val="en-US"/>
        </w:rPr>
        <w:t xml:space="preserve"> </w:t>
      </w:r>
      <w:r>
        <w:rPr>
          <w:sz w:val="20"/>
          <w:u w:val="single"/>
          <w:lang w:val="en-US"/>
        </w:rPr>
      </w:r>
      <w:r>
        <w:rPr>
          <w:sz w:val="20"/>
          <w:u w:val="single"/>
          <w:lang w:val="en-US"/>
        </w:rPr>
      </w:r>
      <w:r>
        <w:rPr>
          <w:sz w:val="20"/>
          <w:u w:val="single"/>
          <w:lang w:val="en-US"/>
        </w:rPr>
        <w:t xml:space="preserve">9</w:t>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r>
      <w:r>
        <w:rPr>
          <w:sz w:val="20"/>
          <w:u w:val="single"/>
          <w:lang w:val="en-US"/>
        </w:rPr>
        <w:t xml:space="preserve"> – </w:t>
      </w:r>
      <w:r>
        <w:rPr>
          <w:sz w:val="20"/>
          <w:u w:val="single"/>
          <w:lang w:val="en-US"/>
        </w:rPr>
        <w:t xml:space="preserve">13</w:t>
      </w:r>
      <w:r>
        <w:rPr>
          <w:sz w:val="20"/>
          <w:u w:val="single"/>
          <w:lang w:val="en-US"/>
        </w:rPr>
      </w:r>
      <w:r>
        <w:rPr>
          <w:sz w:val="20"/>
          <w:u w:val="single"/>
          <w:lang w:val="en-US"/>
        </w:rPr>
      </w:r>
      <w:r>
        <w:rPr>
          <w:sz w:val="20"/>
          <w:u w:val="single"/>
          <w:lang w:val="en-US"/>
        </w:rPr>
      </w:r>
    </w:p>
    <w:p>
      <w:pPr>
        <w:rPr>
          <w:szCs w:val="20"/>
          <w:lang w:val="en-US"/>
        </w:rPr>
      </w:pPr>
      <w:r>
        <w:rPr>
          <w:szCs w:val="20"/>
          <w:lang w:val="en-US"/>
        </w:rPr>
      </w:r>
      <w:r>
        <w:rPr>
          <w:szCs w:val="20"/>
          <w:lang w:val="en-US"/>
        </w:rPr>
      </w:r>
      <w:r>
        <w:rPr>
          <w:sz w:val="24"/>
          <w:szCs w:val="24"/>
          <w:lang w:val="en-US"/>
        </w:rPr>
        <w:t xml:space="preserve"> </w:t>
      </w:r>
    </w:p>
    <w:p>
      <w:pPr>
        <w:spacing w:line="360" w:lineRule="exact"/>
        <w:jc w:val="center"/>
        <w:rPr>
          <w:sz w:val="24"/>
          <w:szCs w:val="24"/>
        </w:rPr>
      </w:pPr>
      <w:r>
        <w:rPr>
          <w:sz w:val="24"/>
          <w:szCs w:val="24"/>
          <w:lang w:val="en-US"/>
        </w:rPr>
      </w:r>
      <w:r>
        <w:rPr>
          <w:sz w:val="24"/>
          <w:szCs w:val="24"/>
        </w:rPr>
        <w:t xml:space="preserve">Заявление</w:t>
      </w:r>
    </w:p>
    <w:p>
      <w:pPr>
        <w:spacing w:line="360" w:lineRule="exact"/>
        <w:jc w:val="center"/>
        <w:rPr>
          <w:sz w:val="24"/>
          <w:szCs w:val="24"/>
          <w:lang w:val="en-US"/>
        </w:rPr>
      </w:pPr>
      <w:r>
        <w:rPr>
          <w:sz w:val="24"/>
          <w:szCs w:val="24"/>
        </w:rPr>
        <w:t xml:space="preserve">о предоставлении </w:t>
      </w:r>
      <w:r>
        <w:rPr>
          <w:sz w:val="24"/>
          <w:szCs w:val="24"/>
        </w:rPr>
        <w:t xml:space="preserve">У</w:t>
      </w:r>
      <w:r>
        <w:rPr>
          <w:sz w:val="24"/>
          <w:szCs w:val="24"/>
        </w:rPr>
        <w:t xml:space="preserve">слуги «</w:t>
      </w:r>
      <w:r>
        <w:rPr>
          <w:sz w:val="24"/>
          <w:szCs w:val="24"/>
        </w:rPr>
        <w:t xml:space="preserve">Предоставление в аренду государственного имущества Новосибирской области (за исключением земельных участков),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заявителе</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полное наименование заявителя</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сокращенное наименование заявителя (при наличии)</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основной государственный регистрационный номер юридического лица</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идентификационный номер налогоплательщика</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места нахождения заявителя</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для корреспонденции</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номер телефона (с указанием кода)</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адрес электронной почты</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иные сведения</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ФИО заявителя (отчество при наличии)</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Сведения о допущенных опечатках и (или) ошибках</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описание опечаток и (или) ошибок</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правильное написание соответствующих сведений</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Способ получения результата Услуги</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на адрес электронной почты</w:t>
      </w:r>
      <w:r>
        <w:rPr>
          <w:sz w:val="24"/>
          <w:szCs w:val="24"/>
          <w:lang w:val="en-US"/>
        </w:rPr>
        <w:t xml:space="preserve">: </w:t>
      </w:r>
      <w:r>
        <w:rPr>
          <w:sz w:val="24"/>
          <w:szCs w:val="24"/>
          <w:lang w:val="en-US"/>
        </w:rPr>
      </w:r>
      <w:sdt>
        <w:sdtPr>
          <w:id w:val="973489833"/>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53431053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в Органе власти</w:t>
      </w:r>
      <w:r>
        <w:rPr>
          <w:sz w:val="24"/>
          <w:szCs w:val="24"/>
          <w:lang w:val="en-US"/>
        </w:rPr>
        <w:t xml:space="preserve">: </w:t>
      </w:r>
      <w:r>
        <w:rPr>
          <w:sz w:val="24"/>
          <w:szCs w:val="24"/>
          <w:lang w:val="en-US"/>
        </w:rPr>
      </w:r>
      <w:sdt>
        <w:sdtPr>
          <w:id w:val="973489833"/>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53431053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посредством почтового отправления</w:t>
      </w:r>
      <w:r>
        <w:rPr>
          <w:sz w:val="24"/>
          <w:szCs w:val="24"/>
          <w:lang w:val="en-US"/>
        </w:rPr>
        <w:t xml:space="preserve">: </w:t>
      </w:r>
      <w:r>
        <w:rPr>
          <w:sz w:val="24"/>
          <w:szCs w:val="24"/>
          <w:lang w:val="en-US"/>
        </w:rPr>
      </w:r>
      <w:sdt>
        <w:sdtPr>
          <w:id w:val="973489833"/>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да</w:t>
      </w:r>
      <w:r>
        <w:rPr>
          <w:sz w:val="24"/>
          <w:szCs w:val="24"/>
          <w:lang w:val="en-US"/>
        </w:rPr>
        <w:t xml:space="preserve">, </w:t>
      </w:r>
      <w:sdt>
        <w:sdtPr>
          <w:id w:val="534310536"/>
          <w14:checkbox>
            <w14:checked w14:val="0"/>
            <w14:checkedState w14:val="2612" w14:font="MS Gothic"/>
            <w14:uncheckedState w14:val="2610" w14:font="MS Gothic"/>
          </w14:checkbox>
          <w:rPr>
            <w:sz w:val="24"/>
            <w:szCs w:val="24"/>
            <w:lang w:val="en-US"/>
          </w:rPr>
        </w:sdtPr>
        <w:sdtContent>
          <w:r>
            <w:rPr>
              <w:rFonts w:ascii="Segoe UI Symbol" w:hAnsi="Segoe UI Symbol" w:eastAsia="MS Gothic" w:cs="Segoe UI Symbol"/>
              <w:sz w:val="24"/>
              <w:szCs w:val="24"/>
              <w:lang w:val="en-US"/>
            </w:rPr>
            <w:t xml:space="preserve">☐</w:t>
          </w:r>
        </w:sdtContent>
      </w:sdt>
      <w:r>
        <w:rPr>
          <w:sz w:val="24"/>
          <w:szCs w:val="24"/>
          <w:lang w:val="en-US"/>
        </w:rPr>
        <w:t xml:space="preserve"> </w:t>
      </w:r>
      <w:r>
        <w:rPr>
          <w:sz w:val="24"/>
          <w:szCs w:val="24"/>
        </w:rPr>
        <w:t xml:space="preserve">нет</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p>
    <w:p>
      <w:pPr>
        <w:spacing w:line="360" w:lineRule="exact"/>
        <w:rPr>
          <w:sz w:val="24"/>
          <w:szCs w:val="24"/>
          <w:lang w:val="en-US"/>
        </w:rPr>
      </w:pPr>
    </w:p>
    <w:p>
      <w:pPr>
        <w:keepNext/>
        <w:spacing w:line="360" w:lineRule="exact"/>
        <w:rPr>
          <w:sz w:val="24"/>
          <w:szCs w:val="24"/>
          <w:lang w:val="en-US"/>
        </w:rPr>
      </w:pPr>
      <w:r>
        <w:rPr>
          <w:sz w:val="24"/>
          <w:szCs w:val="24"/>
          <w:lang w:val="en-US"/>
        </w:rPr>
        <w:t xml:space="preserve">Дата подачи заявления и подпись заявителя</w:t>
      </w:r>
      <w:r>
        <w:rPr>
          <w:sz w:val="24"/>
          <w:szCs w:val="24"/>
          <w:lang w:val="en-US"/>
        </w:rPr>
      </w:r>
      <w:r>
        <w:rPr>
          <w:sz w:val="24"/>
          <w:szCs w:val="24"/>
          <w:lang w:val="en-US"/>
        </w:rPr>
        <w:t xml:space="preserve">: </w:t>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датa</w:t>
      </w:r>
      <w:r>
        <w:rPr>
          <w:sz w:val="24"/>
          <w:szCs w:val="24"/>
          <w:lang w:val="en-US"/>
        </w:rPr>
        <w:t xml:space="preserve">: </w:t>
      </w:r>
      <w:r>
        <w:rPr>
          <w:sz w:val="24"/>
          <w:szCs w:val="24"/>
          <w:lang w:val="en-US"/>
        </w:rPr>
      </w:r>
      <w:r>
        <w:rPr>
          <w:sz w:val="24"/>
          <w:szCs w:val="24"/>
          <w:lang w:val="en-US"/>
        </w:rPr>
        <w:t xml:space="preserve">__.__________.____ </w:t>
      </w:r>
      <w:r>
        <w:rPr>
          <w:sz w:val="24"/>
          <w:szCs w:val="24"/>
        </w:rPr>
        <w:t xml:space="preserve">г</w:t>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подпись</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расшифровка подписи (инициалы, фамилия)</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4"/>
          <w:szCs w:val="24"/>
          <w:lang w:val="en-US"/>
        </w:rPr>
      </w:r>
      <w:r>
        <w:rPr>
          <w:sz w:val="24"/>
          <w:szCs w:val="24"/>
          <w:lang w:val="en-US"/>
        </w:rPr>
        <w:t xml:space="preserve"> </w:t>
      </w:r>
    </w:p>
    <w:p>
      <w:pPr>
        <w:keepNext/>
        <w:tabs>
          <w:tab w:val="left" w:pos="10065" w:leader="underscore"/>
        </w:tabs>
        <w:spacing w:line="360" w:lineRule="exact"/>
        <w:rPr>
          <w:sz w:val="24"/>
          <w:szCs w:val="24"/>
          <w:lang w:val="en-US"/>
        </w:rPr>
      </w:pPr>
      <w:r>
        <w:rPr>
          <w:sz w:val="24"/>
          <w:szCs w:val="24"/>
          <w:lang w:val="en-US"/>
        </w:rPr>
        <w:t xml:space="preserve">печать (при наличии)</w:t>
      </w:r>
      <w:r>
        <w:rPr>
          <w:sz w:val="24"/>
          <w:szCs w:val="24"/>
          <w:lang w:val="en-US"/>
        </w:rPr>
        <w:t xml:space="preserve">: </w:t>
      </w:r>
      <w:r>
        <w:rPr>
          <w:sz w:val="24"/>
          <w:szCs w:val="24"/>
          <w:lang w:val="en-US"/>
        </w:rPr>
      </w:r>
      <w:r>
        <w:rPr>
          <w:sz w:val="24"/>
          <w:szCs w:val="24"/>
          <w:lang w:val="en-US"/>
        </w:rPr>
        <w:tab/>
      </w:r>
      <w:r>
        <w:rPr>
          <w:sz w:val="24"/>
          <w:szCs w:val="24"/>
          <w:lang w:val="en-US"/>
        </w:rPr>
      </w:r>
      <w:r>
        <w:rPr>
          <w:sz w:val="24"/>
          <w:szCs w:val="24"/>
          <w:lang w:val="en-US"/>
        </w:rPr>
      </w:r>
      <w:r>
        <w:rPr>
          <w:sz w:val="24"/>
          <w:szCs w:val="24"/>
          <w:lang w:val="en-US"/>
        </w:rPr>
      </w:r>
      <w:r>
        <w:rPr>
          <w:sz w:val="24"/>
          <w:szCs w:val="24"/>
          <w:lang w:val="en-US"/>
        </w:rPr>
      </w:r>
      <w:r>
        <w:rPr>
          <w:sz w:val="24"/>
          <w:szCs w:val="24"/>
          <w:lang w:val="en-US"/>
        </w:rPr>
        <w:t xml:space="preserve">.</w:t>
      </w:r>
      <w:r>
        <w:rPr>
          <w:sz w:val="24"/>
          <w:szCs w:val="24"/>
          <w:lang w:val="en-US"/>
        </w:rPr>
      </w:r>
      <w:r>
        <w:rPr>
          <w:sz w:val="24"/>
          <w:szCs w:val="24"/>
          <w:lang w:val="en-US"/>
        </w:rPr>
      </w:r>
      <w:r>
        <w:rPr>
          <w:sz w:val="28"/>
          <w:szCs w:val="28"/>
          <w:lang w:val="en-US"/>
        </w:rPr>
      </w:r>
      <w:r>
        <w:rPr>
          <w:sz w:val="28"/>
          <w:szCs w:val="28"/>
          <w:lang w:val="en-US"/>
        </w:rPr>
      </w:r>
      <w:r>
        <w:rPr>
          <w:lang w:val="en-US"/>
        </w:rPr>
      </w:r>
      <w:r>
        <w:rPr>
          <w:sz w:val="24"/>
          <w:szCs w:val="24"/>
          <w:lang w:val="en-US"/>
        </w:rPr>
      </w:r>
      <w:r>
        <w:rPr>
          <w:sz w:val="28"/>
          <w:szCs w:val="28"/>
          <w:lang w:val="en-US"/>
        </w:rPr>
      </w:r>
    </w:p>
    <w:sectPr>
      <w:headerReference w:type="default" r:id="rId11"/>
      <w:headerReference w:type="first" r:id="rId12"/>
      <w:pgSz w:w="11906" w:h="16838"/>
      <w:pgMar w:top="567" w:right="567" w:bottom="1134" w:left="1134" w:header="709" w:footer="709" w:gutter="0"/>
      <w:pgNumType w:start="1"/>
      <w:cols w:space="708"/>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egoe UI Symbol">
    <w:panose1 w:val="020B0502040504020204"/>
  </w:font>
  <w:font w:name="MS Gothic">
    <w:panose1 w:val="020B0606040504090204"/>
  </w:font>
  <w:font w:name="Yu Gothic Light">
    <w:panose1 w:val="02000603000000000000"/>
  </w:font>
  <w:font w:name="Symbol">
    <w:panose1 w:val="05010000000000000000"/>
  </w:font>
  <w:font w:name="Wingdings">
    <w:panose1 w:val="05010000000000000000"/>
  </w:font>
  <w:font w:name="Courier New">
    <w:panose1 w:val="02070309020205020404"/>
  </w:font>
  <w:font w:name="Arial">
    <w:panose1 w:val="020B0604020202020204"/>
  </w:font>
  <w:font w:name="Calibri">
    <w:panose1 w:val="020F0502020204030204"/>
  </w:font>
  <w:font w:name="Segoe UI">
    <w:panose1 w:val="020B050204050402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p>
  </w:footnote>
  <w:footnote w:type="continuationSeparator" w:id="0">
    <w:p>
      <w:r>
        <w:continuationSeparator/>
      </w:r>
    </w:p>
  </w:footnote>
  <w:footnote w:id="1">
    <w:p>
      <w:pPr>
        <w:pStyle w:val="af3"/>
        <w:jc w:val="both"/>
      </w:pPr>
      <w:r>
        <w:rPr>
          <w:rStyle w:val="af5"/>
        </w:rPr>
        <w:footnoteRef/>
      </w:r>
      <w:r>
        <w:t xml:space="preserve"> </w:t>
      </w:r>
      <w:r>
        <w:rPr>
          <w:color w:val="000000"/>
        </w:rPr>
        <w:t xml:space="preserve">Подпункт «в» пункта 10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 1228.</w:t>
      </w:r>
    </w:p>
  </w:footnote>
  <w:footnote w:id="2">
    <w:p>
      <w:pPr>
        <w:pStyle w:val="af3"/>
        <w:jc w:val="both"/>
      </w:pPr>
      <w:r>
        <w:rPr>
          <w:rStyle w:val="af5"/>
        </w:rPr>
        <w:footnoteRef/>
      </w:r>
      <w:r>
        <w:t xml:space="preserve"> </w:t>
      </w:r>
      <w:r>
        <w:rPr>
          <w:color w:val="000000"/>
        </w:rPr>
        <w:t xml:space="preserve">Пункт 1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w:t>
      </w:r>
      <w:r>
        <w:rPr>
          <w:color w:val="000000"/>
        </w:rPr>
        <w:t xml:space="preserve">едерации от 24.10.2011 № 861</w:t>
      </w:r>
      <w:r>
        <w:rPr>
          <w:color w:val="000000"/>
        </w:rPr>
        <w:t xml:space="preserve">.</w:t>
      </w:r>
    </w:p>
  </w:footnote>
  <w:footnote w:id="3">
    <w:p>
      <w:pPr>
        <w:jc w:val="both"/>
        <w:rPr>
          <w:szCs w:val="20"/>
        </w:rPr>
      </w:pPr>
      <w:r>
        <w:rPr>
          <w:rStyle w:val="af5"/>
          <w:szCs w:val="20"/>
        </w:rPr>
        <w:footnoteRef/>
      </w:r>
      <w:r>
        <w:rPr>
          <w:szCs w:val="20"/>
        </w:rPr>
        <w:t xml:space="preserve"> </w:t>
      </w:r>
      <w:r>
        <w:rPr>
          <w:color w:val="000000"/>
          <w:szCs w:val="20"/>
        </w:rPr>
        <w:t xml:space="preserve">Постановление Правительства Российской Федерации от  08.09.2010 № 697 «О единой системе межведомственного эле</w:t>
      </w:r>
      <w:r>
        <w:rPr>
          <w:color w:val="000000"/>
          <w:szCs w:val="20"/>
        </w:rPr>
        <w:t xml:space="preserve">ктронного взаимодействия»</w:t>
      </w:r>
      <w:r>
        <w:rPr>
          <w:color w:val="000000"/>
          <w:szCs w:val="20"/>
        </w:rPr>
        <w:t xml:space="preserv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id w:val="2049332274"/>
      <w:docPartObj>
        <w:docPartGallery w:val="Page Numbers (Top of Page)"/>
        <w:docPartUnique w:val="true"/>
      </w:docPartObj>
    </w:sdtPr>
    <w:sdtContent>
      <w:p>
        <w:pPr>
          <w:pStyle w:val="ac"/>
          <w:jc w:val="center"/>
        </w:pPr>
        <w:r>
          <w:fldChar w:fldCharType="begin"/>
        </w:r>
        <w:r>
          <w:instrText xml:space="preserve">PAGE   \* MERGEFORMAT</w:instrText>
        </w:r>
        <w:r>
          <w:fldChar w:fldCharType="separate"/>
        </w:r>
        <w:r>
          <w:t xml:space="preserve">2</w:t>
        </w:r>
        <w:r>
          <w:fldChar w:fldCharType="end"/>
        </w:r>
      </w:p>
    </w:sdtContent>
  </w:sdt>
  <w:p>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jc w:val="center"/>
    </w:pPr>
  </w:p>
  <w:p>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id w:val="-934510622"/>
      <w:docPartObj>
        <w:docPartGallery w:val="Page Numbers (Top of Page)"/>
        <w:docPartUnique w:val="true"/>
      </w:docPartObj>
    </w:sdtPr>
    <w:sdtContent>
      <w:p>
        <w:pPr>
          <w:pStyle w:val="ac"/>
          <w:jc w:val="center"/>
        </w:pPr>
        <w:r>
          <w:fldChar w:fldCharType="begin"/>
        </w:r>
        <w:r>
          <w:instrText xml:space="preserve">PAGE   \* MERGEFORMAT</w:instrText>
        </w:r>
        <w:r>
          <w:fldChar w:fldCharType="separate"/>
        </w:r>
        <w:r>
          <w:t xml:space="preserve">16</w:t>
        </w:r>
        <w:r>
          <w:fldChar w:fldCharType="end"/>
        </w:r>
      </w:p>
    </w:sdtContent>
  </w:sdt>
  <w:p>
    <w:pPr>
      <w:pStyle w:val="ac"/>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jc w:val="center"/>
    </w:pPr>
  </w:p>
  <w:p>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multiLevelType w:val="hybridMultilevel"/>
    <w:lvl w:ilvl="0" w:tplc="B5949AE4">
      <w:start w:val="1"/>
      <w:numFmt w:val="decimal"/>
      <w:lvlText w:val="ФОРМА к варианту %1"/>
      <w:lvlJc w:val="left"/>
      <w:pPr>
        <w:ind w:left="720" w:hanging="360"/>
      </w:pPr>
      <w:rPr>
        <w:rFonts w:hint="default"/>
        <w:u w:val="single"/>
      </w:rPr>
    </w:lvl>
    <w:lvl w:ilvl="1" w:tentative="1" w:tplc="04190019">
      <w:start w:val="1"/>
      <w:numFmt w:val="lowerLetter"/>
      <w:lvlText w:val="%2."/>
      <w:lvlJc w:val="left"/>
      <w:pPr>
        <w:ind w:left="1440" w:hanging="360"/>
      </w:pPr>
    </w:lvl>
    <w:lvl w:ilvl="2" w:tentative="1" w:tplc="0419001B">
      <w:start w:val="1"/>
      <w:numFmt w:val="lowerRoman"/>
      <w:lvlText w:val="%3."/>
      <w:lvlJc w:val="right"/>
      <w:pPr>
        <w:ind w:left="2160" w:hanging="180"/>
      </w:pPr>
    </w:lvl>
    <w:lvl w:ilvl="3" w:tentative="1" w:tplc="0419000F">
      <w:start w:val="1"/>
      <w:numFmt w:val="decimal"/>
      <w:lvlText w:val="%4."/>
      <w:lvlJc w:val="left"/>
      <w:pPr>
        <w:ind w:left="2880" w:hanging="360"/>
      </w:pPr>
    </w:lvl>
    <w:lvl w:ilvl="4" w:tentative="1" w:tplc="04190019">
      <w:start w:val="1"/>
      <w:numFmt w:val="lowerLetter"/>
      <w:lvlText w:val="%5."/>
      <w:lvlJc w:val="left"/>
      <w:pPr>
        <w:ind w:left="3600" w:hanging="360"/>
      </w:pPr>
    </w:lvl>
    <w:lvl w:ilvl="5" w:tentative="1" w:tplc="0419001B">
      <w:start w:val="1"/>
      <w:numFmt w:val="lowerRoman"/>
      <w:lvlText w:val="%6."/>
      <w:lvlJc w:val="right"/>
      <w:pPr>
        <w:ind w:left="4320" w:hanging="180"/>
      </w:pPr>
    </w:lvl>
    <w:lvl w:ilvl="6" w:tentative="1" w:tplc="0419000F">
      <w:start w:val="1"/>
      <w:numFmt w:val="decimal"/>
      <w:lvlText w:val="%7."/>
      <w:lvlJc w:val="left"/>
      <w:pPr>
        <w:ind w:left="5040" w:hanging="360"/>
      </w:pPr>
    </w:lvl>
    <w:lvl w:ilvl="7" w:tentative="1" w:tplc="04190019">
      <w:start w:val="1"/>
      <w:numFmt w:val="lowerLetter"/>
      <w:lvlText w:val="%8."/>
      <w:lvlJc w:val="left"/>
      <w:pPr>
        <w:ind w:left="5760" w:hanging="360"/>
      </w:pPr>
    </w:lvl>
    <w:lvl w:ilvl="8" w:tentative="1" w:tplc="0419001B">
      <w:start w:val="1"/>
      <w:numFmt w:val="lowerRoman"/>
      <w:lvlText w:val="%9."/>
      <w:lvlJc w:val="right"/>
      <w:pPr>
        <w:ind w:left="6480" w:hanging="180"/>
      </w:pPr>
    </w:lvl>
  </w:abstractNum>
  <w:abstractNum w:abstractNumId="2">
    <w:multiLevelType w:val="hybridMultilevel"/>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multiLevelType w:val="hybridMultilevel"/>
    <w:lvl w:ilvl="0">
      <w:start w:val="1"/>
      <w:numFmt w:val="none"/>
      <w:lvlText w:val=""/>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multiLevelType w:val="hybridMultilevel"/>
    <w:lvl w:ilvl="0" w:tplc="04190017">
      <w:start w:val="1"/>
      <w:numFmt w:val="lowerLetter"/>
      <w:lvlText w:val="%1)"/>
      <w:lvlJc w:val="left"/>
      <w:pPr>
        <w:ind w:left="1429" w:hanging="360"/>
      </w:pPr>
      <w:rPr>
        <w:rFonts w:hint="default"/>
        <w:color w:val="auto"/>
        <w:sz w:val="28"/>
        <w:szCs w:val="28"/>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5">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multiLevelType w:val="hybridMultilevel"/>
    <w:lvl w:ilvl="0">
      <w:start w:val="1"/>
      <w:numFmt w:val="none"/>
      <w:lvlText w:val=""/>
      <w:lvlJc w:val="left"/>
      <w:pPr>
        <w:ind w:left="1429" w:hanging="360"/>
      </w:pPr>
      <w:rPr>
        <w:rFonts w:hint="default"/>
      </w:rPr>
    </w:lvl>
    <w:lvl w:ilvl="1">
      <w:start w:val="1"/>
      <w:numFmt w:val="russianLower"/>
      <w:lvlText w:val="%2)"/>
      <w:lvlJc w:val="left"/>
      <w:pPr>
        <w:ind w:left="2149" w:hanging="360"/>
      </w:pPr>
      <w:rPr>
        <w:rFonts w:hint="default"/>
        <w:color w:val="auto"/>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7">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multiLevelType w:val="hybridMultilevel"/>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multiLevelType w:val="hybridMultilevel"/>
    <w:lvl w:ilvl="0" w:tplc="2A6CCA1E">
      <w:start w:val="1"/>
      <w:numFmt w:val="decimal"/>
      <w:lvlText w:val="%1."/>
      <w:lvlJc w:val="left"/>
      <w:pPr>
        <w:tabs>
          <w:tab w:val="num" w:pos="1134"/>
        </w:tabs>
        <w:ind w:left="1134" w:hanging="425"/>
      </w:pPr>
      <w:rPr>
        <w:rFonts w:hint="default" w:ascii="Times New Roman" w:hAnsi="Times New Roman" w:cs="Times New Roman"/>
        <w:color w:val="auto"/>
        <w:sz w:val="28"/>
        <w:szCs w:val="28"/>
        <w:lang w:val="en-US"/>
      </w:rPr>
    </w:lvl>
    <w:lvl w:ilvl="1" w:tentative="1" w:tplc="04190019">
      <w:start w:val="1"/>
      <w:numFmt w:val="lowerLetter"/>
      <w:lvlText w:val="%2."/>
      <w:lvlJc w:val="left"/>
      <w:pPr>
        <w:ind w:left="1789" w:hanging="360"/>
      </w:pPr>
    </w:lvl>
    <w:lvl w:ilvl="2" w:tentative="1" w:tplc="0419001B">
      <w:start w:val="1"/>
      <w:numFmt w:val="lowerRoman"/>
      <w:lvlText w:val="%3."/>
      <w:lvlJc w:val="right"/>
      <w:pPr>
        <w:ind w:left="2509" w:hanging="180"/>
      </w:pPr>
    </w:lvl>
    <w:lvl w:ilvl="3" w:tentative="1" w:tplc="0419000F">
      <w:start w:val="1"/>
      <w:numFmt w:val="decimal"/>
      <w:lvlText w:val="%4."/>
      <w:lvlJc w:val="left"/>
      <w:pPr>
        <w:ind w:left="3229" w:hanging="360"/>
      </w:pPr>
    </w:lvl>
    <w:lvl w:ilvl="4" w:tentative="1" w:tplc="04190019">
      <w:start w:val="1"/>
      <w:numFmt w:val="lowerLetter"/>
      <w:lvlText w:val="%5."/>
      <w:lvlJc w:val="left"/>
      <w:pPr>
        <w:ind w:left="3949" w:hanging="360"/>
      </w:pPr>
    </w:lvl>
    <w:lvl w:ilvl="5" w:tentative="1" w:tplc="0419001B">
      <w:start w:val="1"/>
      <w:numFmt w:val="lowerRoman"/>
      <w:lvlText w:val="%6."/>
      <w:lvlJc w:val="right"/>
      <w:pPr>
        <w:ind w:left="4669" w:hanging="180"/>
      </w:pPr>
    </w:lvl>
    <w:lvl w:ilvl="6" w:tentative="1" w:tplc="0419000F">
      <w:start w:val="1"/>
      <w:numFmt w:val="decimal"/>
      <w:lvlText w:val="%7."/>
      <w:lvlJc w:val="left"/>
      <w:pPr>
        <w:ind w:left="5389" w:hanging="360"/>
      </w:pPr>
    </w:lvl>
    <w:lvl w:ilvl="7" w:tentative="1" w:tplc="04190019">
      <w:start w:val="1"/>
      <w:numFmt w:val="lowerLetter"/>
      <w:lvlText w:val="%8."/>
      <w:lvlJc w:val="left"/>
      <w:pPr>
        <w:ind w:left="6109" w:hanging="360"/>
      </w:pPr>
    </w:lvl>
    <w:lvl w:ilvl="8" w:tentative="1" w:tplc="0419001B">
      <w:start w:val="1"/>
      <w:numFmt w:val="lowerRoman"/>
      <w:lvlText w:val="%9."/>
      <w:lvlJc w:val="right"/>
      <w:pPr>
        <w:ind w:left="6829" w:hanging="180"/>
      </w:pPr>
    </w:lvl>
  </w:abstractNum>
  <w:abstractNum w:abstractNumId="11">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multiLevelType w:val="hybridMultilevel"/>
    <w:lvl w:ilvl="0" w:tplc="B58C2E5C">
      <w:start w:val="1"/>
      <w:numFmt w:val="russianLower"/>
      <w:lvlText w:val="%1)"/>
      <w:lvlJc w:val="left"/>
      <w:pPr>
        <w:ind w:left="1429" w:hanging="360"/>
      </w:pPr>
      <w:rPr>
        <w:rFonts w:hint="default"/>
        <w:color w:val="auto"/>
        <w:sz w:val="28"/>
        <w:szCs w:val="28"/>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13">
    <w:multiLevelType w:val="hybridMultilevel"/>
    <w:lvl w:ilvl="0" w:tplc="B5949AE4">
      <w:start w:val="1"/>
      <w:numFmt w:val="decimal"/>
      <w:lvlText w:val="ФОРМА к варианту %1"/>
      <w:lvlJc w:val="left"/>
      <w:pPr>
        <w:ind w:left="720" w:hanging="360"/>
      </w:pPr>
      <w:rPr>
        <w:rFonts w:hint="default"/>
        <w:u w:val="single"/>
      </w:rPr>
    </w:lvl>
    <w:lvl w:ilvl="1" w:tentative="1" w:tplc="04190019">
      <w:start w:val="1"/>
      <w:numFmt w:val="lowerLetter"/>
      <w:lvlText w:val="%2."/>
      <w:lvlJc w:val="left"/>
      <w:pPr>
        <w:ind w:left="1440" w:hanging="360"/>
      </w:pPr>
    </w:lvl>
    <w:lvl w:ilvl="2" w:tentative="1" w:tplc="0419001B">
      <w:start w:val="1"/>
      <w:numFmt w:val="lowerRoman"/>
      <w:lvlText w:val="%3."/>
      <w:lvlJc w:val="right"/>
      <w:pPr>
        <w:ind w:left="2160" w:hanging="180"/>
      </w:pPr>
    </w:lvl>
    <w:lvl w:ilvl="3" w:tentative="1" w:tplc="0419000F">
      <w:start w:val="1"/>
      <w:numFmt w:val="decimal"/>
      <w:lvlText w:val="%4."/>
      <w:lvlJc w:val="left"/>
      <w:pPr>
        <w:ind w:left="2880" w:hanging="360"/>
      </w:pPr>
    </w:lvl>
    <w:lvl w:ilvl="4" w:tentative="1" w:tplc="04190019">
      <w:start w:val="1"/>
      <w:numFmt w:val="lowerLetter"/>
      <w:lvlText w:val="%5."/>
      <w:lvlJc w:val="left"/>
      <w:pPr>
        <w:ind w:left="3600" w:hanging="360"/>
      </w:pPr>
    </w:lvl>
    <w:lvl w:ilvl="5" w:tentative="1" w:tplc="0419001B">
      <w:start w:val="1"/>
      <w:numFmt w:val="lowerRoman"/>
      <w:lvlText w:val="%6."/>
      <w:lvlJc w:val="right"/>
      <w:pPr>
        <w:ind w:left="4320" w:hanging="180"/>
      </w:pPr>
    </w:lvl>
    <w:lvl w:ilvl="6" w:tentative="1" w:tplc="0419000F">
      <w:start w:val="1"/>
      <w:numFmt w:val="decimal"/>
      <w:lvlText w:val="%7."/>
      <w:lvlJc w:val="left"/>
      <w:pPr>
        <w:ind w:left="5040" w:hanging="360"/>
      </w:pPr>
    </w:lvl>
    <w:lvl w:ilvl="7" w:tentative="1" w:tplc="04190019">
      <w:start w:val="1"/>
      <w:numFmt w:val="lowerLetter"/>
      <w:lvlText w:val="%8."/>
      <w:lvlJc w:val="left"/>
      <w:pPr>
        <w:ind w:left="5760" w:hanging="360"/>
      </w:pPr>
    </w:lvl>
    <w:lvl w:ilvl="8" w:tentative="1" w:tplc="0419001B">
      <w:start w:val="1"/>
      <w:numFmt w:val="lowerRoman"/>
      <w:lvlText w:val="%9."/>
      <w:lvlJc w:val="right"/>
      <w:pPr>
        <w:ind w:left="6480" w:hanging="180"/>
      </w:pPr>
    </w:lvl>
  </w:abstractNum>
  <w:abstractNum w:abstractNumId="14">
    <w:multiLevelType w:val="hybridMultilevel"/>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multiLevelType w:val="hybridMultilevel"/>
    <w:lvl w:ilvl="0">
      <w:start w:val="1"/>
      <w:numFmt w:val="decimal"/>
      <w:lvlText w:val="%1."/>
      <w:lvlJc w:val="left"/>
      <w:pPr>
        <w:ind w:left="928" w:hanging="360"/>
      </w:pPr>
    </w:lvl>
    <w:lvl w:ilvl="1">
      <w:start w:val="1"/>
      <w:numFmt w:val="decimal"/>
      <w:lvlText w:val="Вариант %2:"/>
      <w:lvlJc w:val="left"/>
      <w:pPr>
        <w:ind w:left="5252" w:hanging="432"/>
      </w:pPr>
      <w:rPr>
        <w:rFonts w:hint="default"/>
        <w:b w:val="0"/>
        <w:i w:val="0"/>
        <w:lang w:val="en-U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multiLevelType w:val="hybridMultilevel"/>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multiLevelType w:val="hybridMultilevel"/>
    <w:lvl w:ilvl="0" w:tplc="7EC48DB4">
      <w:start w:val="32"/>
      <w:numFmt w:val="bullet"/>
      <w:lvlText w:val="-"/>
      <w:lvlJc w:val="left"/>
      <w:pPr>
        <w:ind w:left="1446" w:hanging="369"/>
      </w:pPr>
      <w:rPr>
        <w:rFonts w:hint="default" w:ascii="Times New Roman" w:hAnsi="Times New Roman" w:eastAsia="Times New Roman" w:cs="Times New Roman"/>
        <w:sz w:val="28"/>
        <w:szCs w:val="28"/>
      </w:rPr>
    </w:lvl>
    <w:lvl w:ilvl="1" w:tplc="04190003">
      <w:start w:val="1"/>
      <w:numFmt w:val="bullet"/>
      <w:lvlText w:val="o"/>
      <w:lvlJc w:val="left"/>
      <w:pPr>
        <w:ind w:left="2149" w:hanging="360"/>
      </w:pPr>
      <w:rPr>
        <w:rFonts w:hint="default" w:ascii="Courier New" w:hAnsi="Courier New" w:cs="Courier New"/>
      </w:rPr>
    </w:lvl>
    <w:lvl w:ilvl="2"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26">
    <w:multiLevelType w:val="hybridMultilevel"/>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color w:val="auto"/>
        <w:lang w:val="ru-RU"/>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multiLevelType w:val="hybridMultilevel"/>
    <w:lvl w:ilvl="0" w:tplc="941200BA">
      <w:start w:val="1"/>
      <w:numFmt w:val="decimal"/>
      <w:lvlText w:val="Вариант %1"/>
      <w:lvlJc w:val="left"/>
      <w:pPr>
        <w:ind w:left="1429" w:hanging="360"/>
      </w:pPr>
      <w:rPr>
        <w:rFonts w:hint="default"/>
      </w:rPr>
    </w:lvl>
    <w:lvl w:ilvl="1" w:tentative="1" w:tplc="04190019">
      <w:start w:val="1"/>
      <w:numFmt w:val="lowerLetter"/>
      <w:lvlText w:val="%2."/>
      <w:lvlJc w:val="left"/>
      <w:pPr>
        <w:ind w:left="1440" w:hanging="360"/>
      </w:pPr>
    </w:lvl>
    <w:lvl w:ilvl="2" w:tentative="1" w:tplc="0419001B">
      <w:start w:val="1"/>
      <w:numFmt w:val="lowerRoman"/>
      <w:lvlText w:val="%3."/>
      <w:lvlJc w:val="right"/>
      <w:pPr>
        <w:ind w:left="2160" w:hanging="180"/>
      </w:pPr>
    </w:lvl>
    <w:lvl w:ilvl="3" w:tentative="1" w:tplc="0419000F">
      <w:start w:val="1"/>
      <w:numFmt w:val="decimal"/>
      <w:lvlText w:val="%4."/>
      <w:lvlJc w:val="left"/>
      <w:pPr>
        <w:ind w:left="2880" w:hanging="360"/>
      </w:pPr>
    </w:lvl>
    <w:lvl w:ilvl="4" w:tentative="1" w:tplc="04190019">
      <w:start w:val="1"/>
      <w:numFmt w:val="lowerLetter"/>
      <w:lvlText w:val="%5."/>
      <w:lvlJc w:val="left"/>
      <w:pPr>
        <w:ind w:left="3600" w:hanging="360"/>
      </w:pPr>
    </w:lvl>
    <w:lvl w:ilvl="5" w:tentative="1" w:tplc="0419001B">
      <w:start w:val="1"/>
      <w:numFmt w:val="lowerRoman"/>
      <w:lvlText w:val="%6."/>
      <w:lvlJc w:val="right"/>
      <w:pPr>
        <w:ind w:left="4320" w:hanging="180"/>
      </w:pPr>
    </w:lvl>
    <w:lvl w:ilvl="6" w:tentative="1" w:tplc="0419000F">
      <w:start w:val="1"/>
      <w:numFmt w:val="decimal"/>
      <w:lvlText w:val="%7."/>
      <w:lvlJc w:val="left"/>
      <w:pPr>
        <w:ind w:left="5040" w:hanging="360"/>
      </w:pPr>
    </w:lvl>
    <w:lvl w:ilvl="7" w:tentative="1" w:tplc="04190019">
      <w:start w:val="1"/>
      <w:numFmt w:val="lowerLetter"/>
      <w:lvlText w:val="%8."/>
      <w:lvlJc w:val="left"/>
      <w:pPr>
        <w:ind w:left="5760" w:hanging="360"/>
      </w:pPr>
    </w:lvl>
    <w:lvl w:ilvl="8" w:tentative="1" w:tplc="0419001B">
      <w:start w:val="1"/>
      <w:numFmt w:val="lowerRoman"/>
      <w:lvlText w:val="%9."/>
      <w:lvlJc w:val="right"/>
      <w:pPr>
        <w:ind w:left="6480" w:hanging="180"/>
      </w:pPr>
    </w:lvl>
  </w:abstractNum>
  <w:abstractNum w:abstractNumId="29">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en-US"/>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multiLevelType w:val="hybridMultilevel"/>
    <w:lvl w:ilvl="0" w:tplc="B58C2E5C">
      <w:start w:val="1"/>
      <w:numFmt w:val="russianLower"/>
      <w:lvlText w:val="%1)"/>
      <w:lvlJc w:val="left"/>
      <w:pPr>
        <w:ind w:left="1429" w:hanging="360"/>
      </w:pPr>
      <w:rPr>
        <w:rFonts w:hint="default"/>
        <w:color w:val="auto"/>
        <w:sz w:val="28"/>
        <w:szCs w:val="28"/>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32">
    <w:multiLevelType w:val="hybridMultilevel"/>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multiLevelType w:val="hybridMultilevel"/>
    <w:lvl w:ilvl="0">
      <w:start w:val="1"/>
      <w:numFmt w:val="decimal"/>
      <w:lvlText w:val="%1."/>
      <w:lvlJc w:val="left"/>
      <w:pPr>
        <w:tabs>
          <w:tab w:val="num" w:pos="57"/>
        </w:tabs>
        <w:ind w:left="0" w:firstLine="0"/>
      </w:pPr>
      <w:rPr>
        <w:rFonts w:hint="default" w:ascii="Times New Roman" w:hAnsi="Times New Roman" w:cs="Times New Roman"/>
        <w:b w:val="0"/>
        <w:color w:val="auto"/>
        <w:sz w:val="20"/>
        <w:szCs w:val="20"/>
        <w:lang w:val="en-US"/>
      </w:rPr>
    </w:lvl>
    <w:lvl w:ilvl="1">
      <w:start w:val="1"/>
      <w:numFmt w:val="decimal"/>
      <w:lvlText w:val="%1.%2."/>
      <w:lvlJc w:val="left"/>
      <w:pPr>
        <w:ind w:left="0" w:firstLine="0"/>
      </w:pPr>
      <w:rPr>
        <w:rFonts w:hint="default" w:ascii="Times New Roman" w:hAnsi="Times New Roman" w:cs="Times New Roman"/>
        <w:b w:val="0"/>
        <w:sz w:val="20"/>
        <w:szCs w:val="20"/>
        <w:lang w:val="en-US"/>
      </w:rPr>
    </w:lvl>
    <w:lvl w:ilvl="2">
      <w:start w:val="1"/>
      <w:numFmt w:val="decimal"/>
      <w:lvlText w:val="%1.%2.%3."/>
      <w:lvlJc w:val="left"/>
      <w:pPr>
        <w:tabs>
          <w:tab w:val="num" w:pos="1701"/>
        </w:tabs>
        <w:ind w:left="0" w:firstLine="0"/>
      </w:pPr>
      <w:rPr>
        <w:rFonts w:hint="default"/>
        <w:color w:val="auto"/>
        <w:lang w:val="en-US"/>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4">
    <w:multiLevelType w:val="hybridMultilevel"/>
    <w:lvl w:ilvl="0">
      <w:start w:val="1"/>
      <w:numFmt w:val="decimal"/>
      <w:lvlText w:val="%1."/>
      <w:lvlJc w:val="left"/>
      <w:pPr>
        <w:tabs>
          <w:tab w:val="num" w:pos="1134"/>
        </w:tabs>
        <w:ind w:left="0" w:firstLine="0"/>
      </w:pPr>
      <w:rPr>
        <w:rFonts w:hint="default" w:ascii="Times New Roman" w:hAnsi="Times New Roman"/>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en-US"/>
      </w:rPr>
    </w:lvl>
    <w:lvl w:ilvl="2">
      <w:start w:val="1"/>
      <w:numFmt w:val="decimal"/>
      <w:lvlText w:val="%1.%2.%3."/>
      <w:lvlJc w:val="left"/>
      <w:pPr>
        <w:tabs>
          <w:tab w:val="num" w:pos="1531"/>
        </w:tabs>
        <w:ind w:left="1224" w:hanging="504"/>
      </w:pPr>
      <w:rPr>
        <w:rFonts w:hint="default" w:ascii="Times New Roman" w:hAnsi="Times New Roman" w:cs="Times New Roman"/>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multiLevelType w:val="hybridMultilevel"/>
    <w:lvl w:ilvl="0">
      <w:start w:val="1"/>
      <w:numFmt w:val="none"/>
      <w:lvlText w:val=""/>
      <w:lvlJc w:val="left"/>
      <w:pPr>
        <w:ind w:left="1429" w:hanging="360"/>
      </w:pPr>
      <w:rPr>
        <w:rFonts w:hint="default"/>
      </w:rPr>
    </w:lvl>
    <w:lvl w:ilvl="1">
      <w:start w:val="1"/>
      <w:numFmt w:val="russianLow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num w:numId="1">
    <w:abstractNumId w:val="29"/>
  </w:num>
  <w:num w:numId="2">
    <w:abstractNumId w:val="25"/>
  </w:num>
  <w:num w:numId="3">
    <w:abstractNumId w:val="14"/>
  </w:num>
  <w:num w:numId="4">
    <w:abstractNumId w:val="10"/>
  </w:num>
  <w:num w:numId="5">
    <w:abstractNumId w:val="17"/>
  </w:num>
  <w:num w:numId="6">
    <w:abstractNumId w:val="28"/>
  </w:num>
  <w:num w:numId="7">
    <w:abstractNumId w:val="9"/>
  </w:num>
  <w:num w:numId="8">
    <w:abstractNumId w:val="33"/>
  </w:num>
  <w:num w:numId="9">
    <w:abstractNumId w:val="30"/>
  </w:num>
  <w:num w:numId="10">
    <w:abstractNumId w:val="34"/>
  </w:num>
  <w:num w:numId="11">
    <w:abstractNumId w:val="12"/>
  </w:num>
  <w:num w:numId="12">
    <w:abstractNumId w:val="4"/>
  </w:num>
  <w:num w:numId="13">
    <w:abstractNumId w:val="1"/>
  </w:num>
  <w:num w:numId="14">
    <w:abstractNumId w:val="5"/>
  </w:num>
  <w:num w:numId="15">
    <w:abstractNumId w:val="13"/>
  </w:num>
  <w:num w:numId="16">
    <w:abstractNumId w:val="15"/>
  </w:num>
  <w:num w:numId="17">
    <w:abstractNumId w:val="24"/>
  </w:num>
  <w:num w:numId="18">
    <w:abstractNumId w:val="7"/>
  </w:num>
  <w:num w:numId="19">
    <w:abstractNumId w:val="23"/>
  </w:num>
  <w:num w:numId="20">
    <w:abstractNumId w:val="2"/>
  </w:num>
  <w:num w:numId="21">
    <w:abstractNumId w:val="35"/>
  </w:num>
  <w:num w:numId="22">
    <w:abstractNumId w:val="6"/>
  </w:num>
  <w:num w:numId="23">
    <w:abstractNumId w:val="21"/>
  </w:num>
  <w:num w:numId="24">
    <w:abstractNumId w:val="8"/>
  </w:num>
  <w:num w:numId="25">
    <w:abstractNumId w:val="0"/>
  </w:num>
  <w:num w:numId="26">
    <w:abstractNumId w:val="31"/>
  </w:num>
  <w:num w:numId="27">
    <w:abstractNumId w:val="3"/>
  </w:num>
  <w:num w:numId="28">
    <w:abstractNumId w:val="32"/>
  </w:num>
  <w:num w:numId="29">
    <w:abstractNumId w:val="26"/>
  </w:num>
  <w:num w:numId="30">
    <w:abstractNumId w:val="18"/>
  </w:num>
  <w:num w:numId="31">
    <w:abstractNumId w:val="11"/>
  </w:num>
  <w:num w:numId="32">
    <w:abstractNumId w:val="19"/>
  </w:num>
  <w:num w:numId="33">
    <w:abstractNumId w:val="27"/>
  </w:num>
  <w:num w:numId="34">
    <w:abstractNumId w:val="20"/>
  </w:num>
  <w:num w:numId="35">
    <w:abstractNumId w:val="22"/>
  </w:num>
  <w:num w:numId="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134"/>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pPr>
      <w:spacing w:after="0" w:line="240" w:lineRule="auto"/>
    </w:pPr>
    <w:rPr>
      <w:rFonts w:ascii="Times New Roman" w:hAnsi="Times New Roman" w:eastAsia="Times New Roman" w:cs="Times New Roman"/>
      <w:sz w:val="20"/>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 w:type="character" w:styleId="a3">
    <w:name w:val="annotation reference"/>
    <w:uiPriority w:val="99"/>
    <w:rPr>
      <w:sz w:val="16"/>
      <w:szCs w:val="16"/>
    </w:rPr>
  </w:style>
  <w:style w:type="paragraph" w:styleId="a4">
    <w:name w:val="annotation text"/>
    <w:basedOn w:val="a"/>
    <w:link w:val="a5"/>
    <w:uiPriority w:val="99"/>
    <w:unhideWhenUsed/>
    <w:rPr>
      <w:szCs w:val="20"/>
    </w:rPr>
  </w:style>
  <w:style w:type="character" w:styleId="a5" w:customStyle="1">
    <w:name w:val="Текст примечания Знак"/>
    <w:basedOn w:val="a0"/>
    <w:link w:val="a4"/>
    <w:uiPriority w:val="99"/>
    <w:rPr>
      <w:rFonts w:ascii="Times New Roman" w:hAnsi="Times New Roman" w:eastAsia="Times New Roman" w:cs="Times New Roman"/>
      <w:sz w:val="20"/>
      <w:szCs w:val="20"/>
    </w:rPr>
  </w:style>
  <w:style w:type="paragraph" w:styleId="a6">
    <w:name w:val="Balloon Text"/>
    <w:basedOn w:val="a"/>
    <w:link w:val="a7"/>
    <w:uiPriority w:val="99"/>
    <w:semiHidden/>
    <w:unhideWhenUsed/>
    <w:rPr>
      <w:rFonts w:ascii="Segoe UI" w:hAnsi="Segoe UI" w:cs="Segoe UI"/>
      <w:sz w:val="18"/>
      <w:szCs w:val="18"/>
    </w:rPr>
  </w:style>
  <w:style w:type="character" w:styleId="a7" w:customStyle="1">
    <w:name w:val="Текст выноски Знак"/>
    <w:basedOn w:val="a0"/>
    <w:link w:val="a6"/>
    <w:uiPriority w:val="99"/>
    <w:semiHidden/>
    <w:rPr>
      <w:rFonts w:ascii="Segoe UI" w:hAnsi="Segoe UI" w:eastAsia="Times New Roman" w:cs="Segoe UI"/>
      <w:sz w:val="18"/>
      <w:szCs w:val="18"/>
    </w:rPr>
  </w:style>
  <w:style w:type="paragraph" w:styleId="a8">
    <w:name w:val="annotation subject"/>
    <w:basedOn w:val="a4"/>
    <w:next w:val="a4"/>
    <w:link w:val="a9"/>
    <w:uiPriority w:val="99"/>
    <w:semiHidden/>
    <w:unhideWhenUsed/>
    <w:rPr>
      <w:b/>
      <w:bCs/>
    </w:rPr>
  </w:style>
  <w:style w:type="character" w:styleId="a9" w:customStyle="1">
    <w:name w:val="Тема примечания Знак"/>
    <w:basedOn w:val="a5"/>
    <w:link w:val="a8"/>
    <w:uiPriority w:val="99"/>
    <w:semiHidden/>
    <w:rPr>
      <w:rFonts w:ascii="Times New Roman" w:hAnsi="Times New Roman" w:eastAsia="Times New Roman" w:cs="Times New Roman"/>
      <w:b/>
      <w:bCs/>
      <w:sz w:val="20"/>
      <w:szCs w:val="20"/>
    </w:rPr>
  </w:style>
  <w:style w:type="paragraph" w:styleId="1TimesNewRoman12" w:customStyle="1">
    <w:name w:val="! ТЗ Стиль __ТекстОсн_1и + Times New Roman 12 пт По ширине Первая стр..."/>
    <w:basedOn w:val="a"/>
    <w:qFormat/>
    <w:pPr>
      <w:tabs>
        <w:tab w:val="left" w:pos="851"/>
      </w:tabs>
      <w:spacing w:before="60" w:after="60" w:line="360" w:lineRule="auto"/>
      <w:ind w:firstLine="709"/>
      <w:jc w:val="both"/>
    </w:pPr>
    <w:rPr>
      <w:snapToGrid w:val="0"/>
      <w:sz w:val="24"/>
      <w:szCs w:val="20"/>
      <w:lang w:eastAsia="ru-RU"/>
    </w:rPr>
  </w:style>
  <w:style w:type="table" w:styleId="3" w:customStyle="1">
    <w:name w:val="Сетка таблицы3"/>
    <w:basedOn w:val="a1"/>
    <w:next w:val="aa"/>
    <w:uiPriority w:val="39"/>
    <w:pPr>
      <w:spacing w:after="0" w:line="240" w:lineRule="auto"/>
    </w:pPr>
    <w:rPr>
      <w:rFonts w:ascii="Calibri" w:hAnsi="Calibri" w:eastAsia="Calibri"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aa">
    <w:name w:val="Table Grid"/>
    <w:basedOn w:val="a1"/>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b">
    <w:name w:val="List Paragraph"/>
    <w:basedOn w:val="a"/>
    <w:uiPriority w:val="34"/>
    <w:qFormat/>
    <w:pPr>
      <w:ind w:left="720"/>
      <w:contextualSpacing/>
    </w:pPr>
  </w:style>
  <w:style w:type="paragraph" w:styleId="ac">
    <w:name w:val="header"/>
    <w:basedOn w:val="a"/>
    <w:link w:val="ad"/>
    <w:uiPriority w:val="99"/>
    <w:unhideWhenUsed/>
    <w:pPr>
      <w:tabs>
        <w:tab w:val="center" w:pos="4677"/>
        <w:tab w:val="right" w:pos="9355"/>
      </w:tabs>
    </w:pPr>
  </w:style>
  <w:style w:type="character" w:styleId="ad" w:customStyle="1">
    <w:name w:val="Верхний колонтитул Знак"/>
    <w:basedOn w:val="a0"/>
    <w:link w:val="ac"/>
    <w:uiPriority w:val="99"/>
    <w:rPr>
      <w:rFonts w:ascii="Times New Roman" w:hAnsi="Times New Roman" w:eastAsia="Times New Roman" w:cs="Times New Roman"/>
      <w:sz w:val="20"/>
    </w:rPr>
  </w:style>
  <w:style w:type="paragraph" w:styleId="ae">
    <w:name w:val="footer"/>
    <w:basedOn w:val="a"/>
    <w:link w:val="af"/>
    <w:uiPriority w:val="99"/>
    <w:unhideWhenUsed/>
    <w:pPr>
      <w:tabs>
        <w:tab w:val="center" w:pos="4677"/>
        <w:tab w:val="right" w:pos="9355"/>
      </w:tabs>
    </w:pPr>
  </w:style>
  <w:style w:type="character" w:styleId="af" w:customStyle="1">
    <w:name w:val="Нижний колонтитул Знак"/>
    <w:basedOn w:val="a0"/>
    <w:link w:val="ae"/>
    <w:uiPriority w:val="99"/>
    <w:rPr>
      <w:rFonts w:ascii="Times New Roman" w:hAnsi="Times New Roman" w:eastAsia="Times New Roman" w:cs="Times New Roman"/>
      <w:sz w:val="20"/>
    </w:rPr>
  </w:style>
  <w:style w:type="paragraph" w:styleId="af0">
    <w:name w:val="endnote text"/>
    <w:basedOn w:val="a"/>
    <w:link w:val="af1"/>
    <w:uiPriority w:val="99"/>
    <w:semiHidden/>
    <w:unhideWhenUsed/>
    <w:rPr>
      <w:szCs w:val="20"/>
    </w:rPr>
  </w:style>
  <w:style w:type="character" w:styleId="af1" w:customStyle="1">
    <w:name w:val="Текст концевой сноски Знак"/>
    <w:basedOn w:val="a0"/>
    <w:link w:val="af0"/>
    <w:uiPriority w:val="99"/>
    <w:semiHidden/>
    <w:rPr>
      <w:rFonts w:ascii="Times New Roman" w:hAnsi="Times New Roman" w:eastAsia="Times New Roman" w:cs="Times New Roman"/>
      <w:sz w:val="20"/>
      <w:szCs w:val="20"/>
    </w:rPr>
  </w:style>
  <w:style w:type="character" w:styleId="af2">
    <w:name w:val="endnote reference"/>
    <w:basedOn w:val="a0"/>
    <w:uiPriority w:val="99"/>
    <w:semiHidden/>
    <w:unhideWhenUsed/>
    <w:rPr>
      <w:vertAlign w:val="superscript"/>
    </w:rPr>
  </w:style>
  <w:style w:type="paragraph" w:styleId="af3">
    <w:name w:val="footnote text"/>
    <w:basedOn w:val="a"/>
    <w:link w:val="af4"/>
    <w:uiPriority w:val="99"/>
    <w:unhideWhenUsed/>
    <w:rPr>
      <w:szCs w:val="20"/>
    </w:rPr>
  </w:style>
  <w:style w:type="character" w:styleId="af4" w:customStyle="1">
    <w:name w:val="Текст сноски Знак"/>
    <w:basedOn w:val="a0"/>
    <w:link w:val="af3"/>
    <w:uiPriority w:val="99"/>
    <w:rPr>
      <w:rFonts w:ascii="Times New Roman" w:hAnsi="Times New Roman" w:eastAsia="Times New Roman" w:cs="Times New Roman"/>
      <w:sz w:val="20"/>
      <w:szCs w:val="20"/>
    </w:rPr>
  </w:style>
  <w:style w:type="character" w:styleId="af5">
    <w:name w:val="footnote reference"/>
    <w:basedOn w:val="a0"/>
    <w:uiPriority w:val="99"/>
    <w:semiHidden/>
    <w:unhideWhenUsed/>
    <w:rPr>
      <w:vertAlign w:val="superscript"/>
    </w:rPr>
  </w:style>
  <w:style w:type="paragraph" w:styleId="af6">
    <w:name w:val="No Spacing"/>
    <w:uiPriority w:val="1"/>
    <w:qFormat/>
    <w:pPr>
      <w:spacing w:after="0" w:line="240" w:lineRule="auto"/>
    </w:pPr>
    <w:rPr>
      <w:rFonts w:ascii="Times New Roman" w:hAnsi="Times New Roman" w:eastAsia="Times New Roman" w:cs="Times New Roman"/>
      <w:sz w:val="20"/>
    </w:rPr>
  </w:style>
  <w:style w:type="paragraph" w:styleId="af7">
    <w:name w:val="Body Text"/>
    <w:basedOn w:val="a"/>
    <w:link w:val="af8"/>
    <w:uiPriority w:val="1"/>
    <w:qFormat/>
    <w:pPr>
      <w:widowControl w:val="off"/>
    </w:pPr>
    <w:rPr>
      <w:sz w:val="24"/>
      <w:szCs w:val="24"/>
    </w:rPr>
  </w:style>
  <w:style w:type="character" w:styleId="af8" w:customStyle="1">
    <w:name w:val="Основной текст Знак"/>
    <w:basedOn w:val="a0"/>
    <w:link w:val="af7"/>
    <w:uiPriority w:val="1"/>
    <w:rPr>
      <w:rFonts w:ascii="Times New Roman" w:hAnsi="Times New Roman" w:eastAsia="Times New Roman" w:cs="Times New Roman"/>
      <w:sz w:val="24"/>
      <w:szCs w:val="24"/>
    </w:rPr>
  </w:style>
  <w:style w:type="character" w:styleId="HTML">
    <w:name w:val="HTML Code"/>
    <w:basedOn w:val="a0"/>
    <w:uiPriority w:val="99"/>
    <w:semiHidden/>
    <w:unhideWhenUsed/>
    <w:rPr>
      <w:rFonts w:ascii="Courier New" w:hAnsi="Courier New" w:eastAsia="Times New Roman" w:cs="Courier New"/>
      <w:sz w:val="20"/>
      <w:szCs w:val="20"/>
    </w:rPr>
  </w:style>
  <w:style w:type="character" w:styleId="XDocReport_Hyperlink">
    <w:name w:val="Hyperlink"/>
    <w:uiPriority w:val="99"/>
    <w:unhideWhenUsed/>
    <w:rPr>
      <w:color w:val="0000ff" w:themeColor="hyperlink"/>
      <w:u w:val="single"/>
    </w:rPr>
  </w:style>
  <w:style w:type="paragraph" w:styleId="XDocReport_Heading_1">
    <w:name w:val="heading 1"/>
    <w:uiPriority w:val="9"/>
    <w:pPr>
      <w:keepNext/>
      <w:keepLines/>
      <w:spacing w:before="480" w:after="0"/>
      <w:outlineLvl w:val="0"/>
    </w:pPr>
    <w:rPr>
      <w:rFonts w:asciiTheme="majorHAnsi" w:hAnsiTheme="majorHAnsi" w:eastAsiaTheme="majorEastAsia" w:cstheme="majorBidi"/>
      <w:b/>
      <w:bCs/>
      <w:color w:val="365f91" w:themeColor="accent1" w:themeShade="BF"/>
      <w:sz w:val="28"/>
      <w:szCs w:val="28"/>
    </w:rPr>
  </w:style>
  <w:style w:type="paragraph" w:styleId="XDocReport_Heading_2">
    <w:name w:val="heading 2"/>
    <w:uiPriority w:val="9"/>
    <w:unhideWhenUsed/>
    <w:pPr>
      <w:keepNext/>
      <w:keepLines/>
      <w:spacing w:before="200" w:after="0"/>
      <w:outlineLvl w:val="1"/>
    </w:pPr>
    <w:rPr>
      <w:rFonts w:asciiTheme="majorHAnsi" w:hAnsiTheme="majorHAnsi" w:eastAsiaTheme="majorEastAsia" w:cstheme="majorBidi"/>
      <w:b/>
      <w:bCs/>
      <w:color w:val="4f81bd" w:themeColor="accent1"/>
      <w:sz w:val="26"/>
      <w:szCs w:val="26"/>
    </w:rPr>
  </w:style>
  <w:style w:type="paragraph" w:styleId="XDocReport_Heading_3">
    <w:name w:val="heading 3"/>
    <w:uiPriority w:val="9"/>
    <w:unhideWhenUsed/>
    <w:pPr>
      <w:keepNext/>
      <w:keepLines/>
      <w:spacing w:before="200" w:after="0"/>
      <w:outlineLvl w:val="2"/>
    </w:pPr>
    <w:rPr>
      <w:rFonts w:asciiTheme="majorHAnsi" w:hAnsiTheme="majorHAnsi" w:eastAsiaTheme="majorEastAsia" w:cstheme="majorBidi"/>
      <w:b/>
      <w:bCs/>
      <w:color w:val="4f81bd" w:themeColor="accent1"/>
    </w:rPr>
  </w:style>
  <w:style w:type="paragraph" w:styleId="XDocReport_Heading_4">
    <w:name w:val="heading 4"/>
    <w:uiPriority w:val="9"/>
    <w:unhideWhenUsed/>
    <w:qFormat/>
    <w:pPr>
      <w:keepNext/>
      <w:keepLines/>
      <w:spacing w:before="200" w:after="0"/>
      <w:outlineLvl w:val="3"/>
    </w:pPr>
    <w:rPr>
      <w:rFonts w:asciiTheme="majorHAnsi" w:hAnsiTheme="majorHAnsi" w:eastAsiaTheme="majorEastAsia" w:cstheme="majorBidi"/>
      <w:b/>
      <w:bCs/>
      <w:i/>
      <w:iCs/>
      <w:color w:val="4f81bd" w:themeColor="accent1"/>
    </w:rPr>
  </w:style>
  <w:style w:type="paragraph" w:styleId="XDocReport_Heading_5">
    <w:name w:val="heading 5"/>
    <w:uiPriority w:val="9"/>
    <w:unhideWhenUsed/>
    <w:qFormat/>
    <w:pPr>
      <w:keepNext/>
      <w:keepLines/>
      <w:spacing w:before="200" w:after="0"/>
      <w:outlineLvl w:val="4"/>
    </w:pPr>
    <w:rPr>
      <w:rFonts w:asciiTheme="majorHAnsi" w:hAnsiTheme="majorHAnsi" w:eastAsiaTheme="majorEastAsia" w:cstheme="majorBidi"/>
      <w:color w:val="243f60" w:themeColor="accent1" w:themeShade="7F"/>
    </w:rPr>
  </w:style>
  <w:style w:type="paragraph" w:styleId="XDocReport_Heading_6">
    <w:name w:val="heading 6"/>
    <w:uiPriority w:val="9"/>
    <w:unhideWhenUsed/>
    <w:qFormat/>
    <w:pPr>
      <w:keepNext/>
      <w:keepLines/>
      <w:spacing w:before="200" w:after="0"/>
      <w:outlineLvl w:val="5"/>
    </w:pPr>
    <w:rPr>
      <w:rFonts w:asciiTheme="majorHAnsi" w:hAnsiTheme="majorHAnsi" w:eastAsiaTheme="majorEastAsia" w:cstheme="majorBidi"/>
      <w:i/>
      <w:iCs/>
      <w:color w:val="243f60" w:themeColor="accent1" w:themeShade="7F"/>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customXml" Target="../customXml/item1.xml" /><Relationship Id="rId14" Type="http://schemas.openxmlformats.org/officeDocument/2006/relationships/image" Target="media/image1.jpg"/><Relationship Id="rId15" Type="http://schemas.openxmlformats.org/officeDocument/2006/relationships/hyperlink" Target="https://login.consultant.ru/link/?rnd=4F76CFA3B754175EE6B7A4131CD947A5&amp;req=doc&amp;base=LAW&amp;n=314549&amp;dst=100017&amp;fld=134&amp;date=22.01.2020" TargetMode="External"/><Relationship Id="rId16" Type="http://schemas.openxmlformats.org/officeDocument/2006/relationships/image" Target="media/image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Arial"/>
        <a:cs typeface="Arial"/>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Arial"/>
        <a:cs typeface="Arial"/>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D8BCF6-92F3-4316-BA8D-D2CB723E4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Р7-Офис/2024.3.1.523</Application>
  <Characters>277852</Characters>
  <CharactersWithSpaces>325946</CharactersWithSpaces>
  <Company>rtlabs.ru</Company>
  <DocSecurity>0</DocSecurity>
  <HyperlinksChanged>false</HyperlinksChanged>
  <Lines>2315</Lines>
  <LinksUpToDate>false</LinksUpToDate>
  <Pages>67</Pages>
  <Paragraphs>651</Paragraphs>
  <ScaleCrop>false</ScaleCrop>
  <SharedDoc>false</SharedDoc>
  <Template>Normal.dotm</Template>
  <TotalTime>0</TotalTime>
  <Words>48745</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Кузнецов Виталий Геннадиевич</dc:creator>
  <cp:lastModifiedBy>Кузнецов Виталий Геннадиевич</cp:lastModifiedBy>
  <cp:revision>3</cp:revision>
  <dcterms:created xsi:type="dcterms:W3CDTF">2025-01-21T12:28:00Z</dcterms:created>
  <dcterms:modified xsi:type="dcterms:W3CDTF">2025-01-21T12:28:00Z</dcterms:modified>
</cp:coreProperties>
</file>