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C7C" w:rsidRPr="0042112F" w:rsidRDefault="00252C7C" w:rsidP="00913DE1">
      <w:pPr>
        <w:keepNext/>
        <w:tabs>
          <w:tab w:val="left" w:pos="2694"/>
        </w:tabs>
        <w:spacing w:after="0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2112F">
        <w:rPr>
          <w:rFonts w:ascii="Times New Roman" w:eastAsia="Times New Roman" w:hAnsi="Times New Roman"/>
          <w:b/>
          <w:sz w:val="28"/>
          <w:szCs w:val="28"/>
          <w:lang w:eastAsia="ru-RU"/>
        </w:rPr>
        <w:t>Повестка</w:t>
      </w:r>
    </w:p>
    <w:p w:rsidR="00252C7C" w:rsidRPr="0042112F" w:rsidRDefault="00252C7C" w:rsidP="00913DE1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2112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заседания общественного совета при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департаменте имущества и земельных отношений </w:t>
      </w:r>
      <w:r w:rsidRPr="0042112F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6E056F" w:rsidRDefault="006E056F" w:rsidP="00252C7C">
      <w:pPr>
        <w:jc w:val="center"/>
        <w:rPr>
          <w:rFonts w:ascii="Times New Roman" w:hAnsi="Times New Roman"/>
          <w:sz w:val="28"/>
          <w:szCs w:val="28"/>
        </w:rPr>
      </w:pPr>
    </w:p>
    <w:p w:rsidR="00252C7C" w:rsidRDefault="00252C7C" w:rsidP="00252C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г. Новосибирск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13.02.2025</w:t>
      </w:r>
    </w:p>
    <w:p w:rsidR="00252C7C" w:rsidRPr="00252C7C" w:rsidRDefault="00252C7C" w:rsidP="00252C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Красный проспект,18 каб.241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16-00</w:t>
      </w:r>
    </w:p>
    <w:p w:rsidR="00252C7C" w:rsidRDefault="00252C7C" w:rsidP="00252C7C">
      <w:pPr>
        <w:jc w:val="center"/>
        <w:rPr>
          <w:rFonts w:ascii="Times New Roman" w:hAnsi="Times New Roman"/>
          <w:sz w:val="28"/>
          <w:szCs w:val="28"/>
        </w:rPr>
      </w:pPr>
    </w:p>
    <w:p w:rsidR="00252C7C" w:rsidRDefault="00252C7C" w:rsidP="00252C7C">
      <w:pPr>
        <w:jc w:val="center"/>
        <w:rPr>
          <w:rFonts w:ascii="Times New Roman" w:hAnsi="Times New Roman"/>
          <w:sz w:val="28"/>
          <w:szCs w:val="28"/>
        </w:rPr>
      </w:pPr>
    </w:p>
    <w:p w:rsidR="00252C7C" w:rsidRDefault="00252C7C" w:rsidP="00913DE1">
      <w:pPr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46B9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Утверждение плана работы общественного совета при департаменте имущества и земельных отношений на 202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D46B9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год.</w:t>
      </w:r>
    </w:p>
    <w:p w:rsidR="00252C7C" w:rsidRDefault="00252C7C" w:rsidP="00913DE1">
      <w:pPr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52C7C">
        <w:rPr>
          <w:rFonts w:ascii="Times New Roman" w:hAnsi="Times New Roman"/>
          <w:sz w:val="28"/>
          <w:szCs w:val="28"/>
        </w:rPr>
        <w:t>Рассмотрение информации о реализации в течение 2024 года мероприятий программы «Противодействие коррупции в Новосибирской области на 2021-2024 годы» в департаменте имущества и земельных отношений Новосибирской области.</w:t>
      </w:r>
    </w:p>
    <w:p w:rsidR="00252C7C" w:rsidRPr="00252C7C" w:rsidRDefault="00252C7C" w:rsidP="00913DE1">
      <w:pPr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52C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Рассмотрение и утверждение доклада об антимонопольном </w:t>
      </w:r>
      <w:proofErr w:type="spellStart"/>
      <w:r w:rsidRPr="00252C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комплаенсе</w:t>
      </w:r>
      <w:proofErr w:type="spellEnd"/>
      <w:r w:rsidRPr="00252C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 2024 год.</w:t>
      </w:r>
    </w:p>
    <w:p w:rsidR="00252C7C" w:rsidRPr="00252C7C" w:rsidRDefault="00252C7C" w:rsidP="00913DE1">
      <w:pPr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252C7C" w:rsidRPr="00252C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3C39D3"/>
    <w:multiLevelType w:val="hybridMultilevel"/>
    <w:tmpl w:val="5AF83504"/>
    <w:lvl w:ilvl="0" w:tplc="291EBA8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C7C"/>
    <w:rsid w:val="00252C7C"/>
    <w:rsid w:val="006E056F"/>
    <w:rsid w:val="00913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B21650-C0D2-4FC5-825F-30F956292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2C7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3D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13DE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Мартыненко Ирина Викторовна</dc:creator>
  <cp:keywords/>
  <dc:description/>
  <cp:lastModifiedBy>Мартыненко Ирина Викторовна</cp:lastModifiedBy>
  <cp:revision>2</cp:revision>
  <dcterms:created xsi:type="dcterms:W3CDTF">2025-02-04T10:12:00Z</dcterms:created>
  <dcterms:modified xsi:type="dcterms:W3CDTF">2025-02-04T10:17:00Z</dcterms:modified>
</cp:coreProperties>
</file>