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475" w:type="dxa"/>
        <w:tblInd w:w="-15" w:type="dxa"/>
        <w:tblLook w:val="04A0" w:firstRow="1" w:lastRow="0" w:firstColumn="1" w:lastColumn="0" w:noHBand="0" w:noVBand="1"/>
      </w:tblPr>
      <w:tblGrid>
        <w:gridCol w:w="740"/>
        <w:gridCol w:w="2481"/>
        <w:gridCol w:w="3620"/>
        <w:gridCol w:w="1806"/>
        <w:gridCol w:w="1956"/>
        <w:gridCol w:w="1191"/>
        <w:gridCol w:w="1776"/>
        <w:gridCol w:w="2091"/>
        <w:gridCol w:w="1191"/>
        <w:gridCol w:w="1776"/>
        <w:gridCol w:w="2271"/>
        <w:gridCol w:w="2258"/>
        <w:gridCol w:w="2320"/>
      </w:tblGrid>
      <w:tr w:rsidR="00721790" w:rsidRPr="00721790" w:rsidTr="00F678F7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21790">
              <w:rPr>
                <w:rFonts w:ascii="Arial" w:eastAsia="Times New Roman" w:hAnsi="Arial" w:cs="Arial"/>
                <w:sz w:val="16"/>
                <w:szCs w:val="16"/>
              </w:rPr>
              <w:t>Сформировано в ГИС "КУ ГГС"</w:t>
            </w:r>
          </w:p>
        </w:tc>
      </w:tr>
      <w:tr w:rsidR="00721790" w:rsidRPr="00721790" w:rsidTr="00F678F7">
        <w:trPr>
          <w:trHeight w:val="11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лиц, замещающих должности государственной гражданской службы в департаменте имущества и земельных отношений Новосибирской области, и членов их семей за период с 1 января по 31 декабря 2021 года</w:t>
            </w:r>
          </w:p>
        </w:tc>
      </w:tr>
      <w:tr w:rsidR="00721790" w:rsidRPr="00721790" w:rsidTr="00F678F7">
        <w:trPr>
          <w:trHeight w:val="2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1790" w:rsidRPr="00721790" w:rsidTr="00F678F7">
        <w:trPr>
          <w:trHeight w:val="142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Транспортные средства</w:t>
            </w: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1790" w:rsidRPr="00721790" w:rsidTr="00F678F7">
        <w:trPr>
          <w:trHeight w:val="142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финансового обеспечения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И.В.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финансового обеспечени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бухгалтер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БМВ 525I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1 703 656,31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09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(83/100)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42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Лэнд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Краузер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1 806 707,86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 к легковым ТС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38136 КМ 38136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230 196,59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Зацаренко Т.В.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финансового обеспечения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987 517,29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Г.Ю.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финансового обеспечения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BD34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D34BC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4BC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34B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1 007 982,95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Кулагина Е.Л.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финансового обеспечения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761 088,63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Накопления за предыдущие годы, Ипотека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Леонтовская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финансового обеспечения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278 668,86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контроля использования имущества и ведения дел об административных правонарушениях</w:t>
            </w: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Ивашевский П.В.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контроля 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894,0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1 326 681,24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933,0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933,0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784 096,20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9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894,0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87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Гензе Л.А.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740 054,70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М.Г.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Марк 2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Куалис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669 514,89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Накопления за предыдущие годы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A4A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7A4A93">
              <w:rPr>
                <w:rFonts w:ascii="Times New Roman" w:eastAsia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1 015 395,77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8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8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8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8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253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С.О.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781 722,12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273 478,11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приватизации и учета имущества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Кривицкий С.А.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1 343 679,97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378 969,77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Карелина Е.М.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1 007 982,95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BD34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="00BD34B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4BC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34B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А.А.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МАЗДА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857 757,97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Г.А.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524,0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931 434,97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Боровинская Е.И.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2 422 317,24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Накопления за предыдущие годы; Иное недвижимое имущество, Накопления за предыдущие годы; Иное недвижимое имущество, Накопления за предыдущие годы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ТОЙОТА ВИТЦ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1 459 294,89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Накопления за предыдущие годы, Доход, полученный в порядке дарения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Дедковская Т.М.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803 088,95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Л.Е.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1 150 106,12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Какунина И.В.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856,6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901 723,89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Л.В.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приватизации и учета имущества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КИА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Seltos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707 347,68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Юридический отдел</w:t>
            </w:r>
          </w:p>
        </w:tc>
      </w:tr>
      <w:tr w:rsidR="00721790" w:rsidRPr="00721790" w:rsidTr="00F678F7">
        <w:trPr>
          <w:trHeight w:val="88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К.Ю.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юридического отдела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3 352 540,27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Обязательство финансового характера: Кредит, Обязательство финансового характера: Кредит</w:t>
            </w:r>
          </w:p>
        </w:tc>
      </w:tr>
      <w:tr w:rsidR="00721790" w:rsidRPr="00721790" w:rsidTr="00F678F7">
        <w:trPr>
          <w:trHeight w:val="8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4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Juke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1 719 042,94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Доход, полученный от продажи легкового автомобиля</w:t>
            </w:r>
          </w:p>
        </w:tc>
      </w:tr>
      <w:tr w:rsidR="00721790" w:rsidRPr="00721790" w:rsidTr="00F678F7">
        <w:trPr>
          <w:trHeight w:val="4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Аверкова Т.В.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юридического отдела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1 038 108,99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юридического отдела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ХОНДА ЦРВ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339 971,15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263 632,87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Сарайкина Н.И.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юридического отдела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Полуприцеп прочее CHEREAU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CHEREAU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362 138,65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участки, Накопления за предыдущие годы; Транспортные средства, Накопления за предыдущие годы; Транспортные средства, Накопления за предыдущие годы; Транспортные средства, Накопления за предыдущие годы; Транспортные средства, Накопления за предыдущие годы; Транспортные средства, Накопления за предыдущие годы; Транспортные средства, Накопления за предыдущие годы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Полуприцеп SCHWERINER CS40GV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/ПР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КОНТЕйНЕРОВОЗ</w:t>
            </w:r>
            <w:proofErr w:type="spellEnd"/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TOYOTA IPSUM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22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СПП Контейнеровоз БЕЗ МАРКИ SCHWERINERCS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SCHWERINERCS</w:t>
            </w:r>
            <w:proofErr w:type="spellEnd"/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Полуприцеп прочее SCHWERINERCS C540GV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организационной и кадровой работы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И.В.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организационной и кадровой работы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AA72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2 2</w:t>
            </w:r>
            <w:r w:rsidR="00AA723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723D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723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ФОРД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Maverick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891 371,31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AUDI Q7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90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Колмакова Е.П.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организационной и кадровой работы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1 013,0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КИА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Спортэйдж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961 684,85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87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КИА CERATO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1 625 122,24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Петрачкова В.А.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организационной и кадровой работы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665 615,27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управления имуществом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Филипенко Г.П.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управления имуществом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ССАНГ ЙОНГ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Kyron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1 585 992,22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129 290,72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 А.В.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управления имуществом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981 087,04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(790/25543)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554 300,0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НИССАН Х ТРЕЙЛ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222 000,00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Душкина А.А.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управления имуществом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ВАЗ 2121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867 376,18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90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A4A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ХОНДА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ЦР-В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1 835 780,74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90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A4A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Русакова Н.В.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управления имуществом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1 001 507,10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Outlander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4 091 041,16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F678F7" w:rsidTr="00F678F7">
        <w:trPr>
          <w:trHeight w:val="222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MITSUBISHI OUTLANDER MITSUBISHI OUTLANDER III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Велейчик С.В.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управления имуществом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674 049,18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НИССАН Икс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трайл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1 316 326,62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Меркель Н.М.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управления имуществом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Pajero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632 833,99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F678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средства, </w:t>
            </w:r>
            <w:r w:rsidR="00F678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полученный от продажи квартиры мужем</w:t>
            </w: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ФОЛЬКСВАГЕН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Touran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1 867 445,55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Доход, полученный от продажи квартиры, Общая долевая (1/2)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участок.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обеспечения доходов</w:t>
            </w:r>
          </w:p>
        </w:tc>
      </w:tr>
      <w:tr w:rsidR="00721790" w:rsidRPr="00721790" w:rsidTr="00F678F7">
        <w:trPr>
          <w:trHeight w:val="228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 А.С.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обеспечения доходов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(42/100)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ХЕНДЭ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2 783 755,93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Доход, полученный от продажи квартиры, Общая долевая (42/100), Накопления за предыдущие годы, Обязательство финансового характера: Кредит</w:t>
            </w:r>
          </w:p>
        </w:tc>
      </w:tr>
      <w:tr w:rsidR="00721790" w:rsidRPr="00721790" w:rsidTr="00F678F7">
        <w:trPr>
          <w:trHeight w:val="11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Ипсум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2 159 324,40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Доход, полученный от продажи квартиры, Общая долевая (42/100), Накопления за предыдущие годы, Обязательство финансового характера: Кредит</w:t>
            </w:r>
          </w:p>
        </w:tc>
      </w:tr>
      <w:tr w:rsidR="00721790" w:rsidRPr="00721790" w:rsidTr="00F678F7">
        <w:trPr>
          <w:trHeight w:val="11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(42/100)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228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(8/100)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285 600,00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Доход, полученный от продажи квартиры, Общая долевая (8/100)</w:t>
            </w:r>
            <w:r w:rsidR="00F678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678F7" w:rsidRPr="00721790" w:rsidRDefault="00F678F7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Кредит, оформленный на родителей</w:t>
            </w:r>
          </w:p>
        </w:tc>
      </w:tr>
      <w:tr w:rsidR="00721790" w:rsidRPr="00721790" w:rsidTr="00F678F7">
        <w:trPr>
          <w:trHeight w:val="228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(8/100)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285 600,00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Доход, полученный от продажи квартиры, Общая долевая (8/100)</w:t>
            </w:r>
            <w:r w:rsidR="00F678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678F7" w:rsidRPr="00721790" w:rsidRDefault="00F678F7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8F7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Кредит, оформленный на родителей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Д.С.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отдела обеспечения доходов департамента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988 076,20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Патфиндер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50 016,38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90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Водный транспорт Моторная лодка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Nissamaran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Tornado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TR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Автоприцеп МЗА 817711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Экскаватор-погрузчик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Liugong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CLG777A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грузовой КАМАЗ 5320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Мигачева Е.М.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обеспечения доходов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1 219 739,78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НИССАН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trail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426 832,16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Холмогорцева О.В.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обеспечения доходов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407,0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876 859,09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О.В.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обеспечения доходов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Хайнс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Гранвия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914 237,53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Миганц М.В.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обеспечения доходов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harrier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664 771,78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Мичкова О.А.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обеспечения доходов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Джуке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883 517,62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земельных отношений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2C14A9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Дешин М.В.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земельных отношений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1 001,0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969 798,58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578 061,86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2C14A9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Ясакова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земельных отношений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143 757,47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kaptur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207 000,00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Моторанспортное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 Мотоцикл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bmv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r1200rt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хэндэ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2C14A9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Воробьёва Ю.О.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земельных отношений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804 441,56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2C14A9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Н.Б.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земельных отношений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836 969,83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2C14A9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Е.И.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земельных отношений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653 618,51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78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57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2C14A9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Подкосова О.Б.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земельных отношений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607 412,39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790" w:rsidRPr="00721790" w:rsidRDefault="00721790" w:rsidP="0072179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17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 реализации перераспределенных полномочий по распоряжению земельными участками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Смывина С.А.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6 767 767,18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Иное недвижимое имущество, Доход, полученный от продажи квартиры, Общая долевая (7/36), Обязательство финансового характера: Кредит; Иное недвижимое имущество, Доход, полученный от продажи квартиры, Общая долевая (7/36), Обязательство финансового характера: Кредит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(7/54)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1 055,0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2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П.П.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915 561,08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09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Зубарева В.В.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1 149,0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943 269,75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0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ВАЗ 21140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1 798 432,78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Обязательство финансового характера: Кредит</w:t>
            </w: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БМВ 7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БМВ X5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09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Крестьянова А.В.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844 034,64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0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Estima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401 078,59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Е.В.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ипсум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841 598,00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5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ля строительства индивидуального жилья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LADA GAB320 LADA XRAY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533 640,00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5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ля строительства индивидуального жилья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25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</w:t>
            </w:r>
            <w:r w:rsidR="002C14A9">
              <w:rPr>
                <w:rFonts w:ascii="Times New Roman" w:eastAsia="Times New Roman" w:hAnsi="Times New Roman" w:cs="Times New Roman"/>
                <w:sz w:val="24"/>
                <w:szCs w:val="24"/>
              </w:rPr>
              <w:t>асток</w:t>
            </w:r>
            <w:proofErr w:type="gramStart"/>
            <w:r w:rsidR="002C14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1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14A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C14A9">
              <w:rPr>
                <w:rFonts w:ascii="Times New Roman" w:eastAsia="Times New Roman" w:hAnsi="Times New Roman" w:cs="Times New Roman"/>
                <w:sz w:val="24"/>
                <w:szCs w:val="24"/>
              </w:rPr>
              <w:t>ля строительства индивид</w:t>
            </w: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уального жилья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5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ля строительства индивидуального жилья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1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53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ля строительства индивидуального жилья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832,0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126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Ю.В.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1/4 доля в апартаменте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Рапид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865 527,04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96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АУДИ Q5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222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Сюрина М.В.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820 022,00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F678F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Иное недвижимое имущество, Обязательство финансового характера: Кредит; </w:t>
            </w:r>
            <w:r w:rsidR="00F678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полученный мужем, от продажи квартиры</w:t>
            </w:r>
          </w:p>
        </w:tc>
      </w:tr>
      <w:tr w:rsidR="00721790" w:rsidRPr="00721790" w:rsidTr="00F678F7">
        <w:trPr>
          <w:trHeight w:val="30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3 460 000,00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Иное недвижимое имущество, Доход, полученный от продажи квартиры, </w:t>
            </w:r>
            <w:proofErr w:type="gramStart"/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, Обязательство финансового характера: Кредит</w:t>
            </w:r>
          </w:p>
        </w:tc>
      </w:tr>
      <w:tr w:rsidR="00721790" w:rsidRPr="00721790" w:rsidTr="00F678F7">
        <w:trPr>
          <w:trHeight w:val="1099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И.В.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902 641,28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10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(50/100)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М.А.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647 107,24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336 637,19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79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790" w:rsidRPr="00721790" w:rsidTr="00F678F7">
        <w:trPr>
          <w:trHeight w:val="3799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 строение без права регистрации проживания, расположенное на садовом земельном участке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790" w:rsidRPr="00721790" w:rsidTr="00F678F7">
        <w:trPr>
          <w:trHeight w:val="642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790" w:rsidRPr="00721790" w:rsidRDefault="00721790" w:rsidP="007217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790" w:rsidRPr="00721790" w:rsidRDefault="00721790" w:rsidP="0072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3B6A" w:rsidRPr="00721790" w:rsidRDefault="00F93B6A" w:rsidP="00721790"/>
    <w:sectPr w:rsidR="00F93B6A" w:rsidRPr="0072179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6A"/>
    <w:rsid w:val="002C14A9"/>
    <w:rsid w:val="00563F3C"/>
    <w:rsid w:val="00721790"/>
    <w:rsid w:val="007A4A93"/>
    <w:rsid w:val="00A4429F"/>
    <w:rsid w:val="00AA723D"/>
    <w:rsid w:val="00BD34BC"/>
    <w:rsid w:val="00F678F7"/>
    <w:rsid w:val="00F93B6A"/>
    <w:rsid w:val="00F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721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790"/>
    <w:rPr>
      <w:color w:val="800080"/>
      <w:u w:val="single"/>
    </w:rPr>
  </w:style>
  <w:style w:type="paragraph" w:customStyle="1" w:styleId="xl65">
    <w:name w:val="xl65"/>
    <w:basedOn w:val="a"/>
    <w:rsid w:val="0072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217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217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6">
    <w:name w:val="xl76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17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7217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721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790"/>
    <w:rPr>
      <w:color w:val="800080"/>
      <w:u w:val="single"/>
    </w:rPr>
  </w:style>
  <w:style w:type="paragraph" w:customStyle="1" w:styleId="xl65">
    <w:name w:val="xl65"/>
    <w:basedOn w:val="a"/>
    <w:rsid w:val="0072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217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217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217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6">
    <w:name w:val="xl76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217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217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7217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7217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4170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Колмакова Елена Петровна</cp:lastModifiedBy>
  <cp:revision>7</cp:revision>
  <dcterms:created xsi:type="dcterms:W3CDTF">2022-04-29T04:25:00Z</dcterms:created>
  <dcterms:modified xsi:type="dcterms:W3CDTF">2022-05-20T08:12:00Z</dcterms:modified>
</cp:coreProperties>
</file>