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«Передача в безвозмездное пользование имущества казны Новосибирской</w:t>
      </w:r>
      <w:r>
        <w:rPr>
          <w:rFonts w:ascii="Times New Roman" w:hAnsi="Times New Roman"/>
          <w:b/>
          <w:sz w:val="28"/>
          <w:szCs w:val="28"/>
        </w:rPr>
        <w:t xml:space="preserve"> области без проведения торгов»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Гражданский кодекс Российской Федерации (часть первая) от 30.11.1994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51-ФЗ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«Российская газета», 1994, </w:t>
      </w:r>
      <w:r>
        <w:rPr>
          <w:rFonts w:ascii="Times New Roman" w:hAnsi="Times New Roman"/>
          <w:sz w:val="28"/>
          <w:szCs w:val="28"/>
        </w:rPr>
        <w:t xml:space="preserve">№№</w:t>
      </w:r>
      <w:r>
        <w:rPr>
          <w:rFonts w:ascii="Times New Roman" w:hAnsi="Times New Roman"/>
          <w:sz w:val="28"/>
          <w:szCs w:val="28"/>
        </w:rPr>
        <w:t xml:space="preserve"> 238-239, "Собрание законодательства Российской Ф</w:t>
      </w:r>
      <w:r>
        <w:rPr>
          <w:rFonts w:ascii="Times New Roman" w:hAnsi="Times New Roman"/>
          <w:sz w:val="28"/>
          <w:szCs w:val="28"/>
        </w:rPr>
        <w:t xml:space="preserve">едерации", 1994,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32, ст. 3301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Гражданский кодекс Российской Федерации (часть вторая) от 26.01.1996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14-ФЗ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«Российская газета», 1996,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23, 24, 25, «Собрание законодательства Российской Федерации», 1996,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5, ст. 410;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. 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Федеральный закон от 26.09.1997 № 125-ФЗ «О свободе совести и о религиозных объединениях».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«Собрание законодательства РФ», 29.09.1997, № 39, ст. 4465,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«Российская газета», № 190, 01.10.1997.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4. 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Федеральный закон от 25.06.2002 № 73-ФЗ «Об объектах культурного наследия (памятниках истории и культуры) народов Российской Федерации».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«Парламентская газета», № 120-121, 29.06.2002,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«Российская газета», № 116-117, 29.06.2002,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«Собрание законодательства РФ», 01.07.2002, № 26, ст. 2519.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/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</w:t>
      </w:r>
      <w:r>
        <w:rPr>
          <w:rFonts w:ascii="Times New Roman" w:hAnsi="Times New Roman"/>
          <w:sz w:val="28"/>
          <w:szCs w:val="28"/>
        </w:rPr>
        <w:t xml:space="preserve">Федеральный закон от 26.07.2006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</w:t>
      </w:r>
      <w:r>
        <w:rPr>
          <w:rFonts w:ascii="Times New Roman" w:hAnsi="Times New Roman"/>
          <w:sz w:val="28"/>
          <w:szCs w:val="28"/>
        </w:rPr>
        <w:t xml:space="preserve"> 2006,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31 (часть 1), ст. 3434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</w:t>
      </w:r>
      <w:r>
        <w:rPr>
          <w:rFonts w:ascii="Times New Roman" w:hAnsi="Times New Roman"/>
          <w:sz w:val="28"/>
          <w:szCs w:val="28"/>
        </w:rPr>
        <w:t xml:space="preserve">Федеральный закон от 09.02.2009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</w:t>
      </w:r>
      <w:r>
        <w:rPr>
          <w:rFonts w:ascii="Times New Roman" w:hAnsi="Times New Roman"/>
          <w:sz w:val="28"/>
          <w:szCs w:val="28"/>
        </w:rPr>
        <w:t xml:space="preserve">ганов местного самоуправления»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«Росси</w:t>
      </w:r>
      <w:r>
        <w:rPr>
          <w:rFonts w:ascii="Times New Roman" w:hAnsi="Times New Roman"/>
          <w:sz w:val="28"/>
          <w:szCs w:val="28"/>
        </w:rPr>
        <w:t xml:space="preserve">йская газета», № 25, 13.02.2009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</w:t>
      </w:r>
      <w:r>
        <w:rPr>
          <w:rFonts w:ascii="Times New Roman" w:hAnsi="Times New Roman"/>
          <w:sz w:val="28"/>
          <w:szCs w:val="28"/>
        </w:rPr>
        <w:t xml:space="preserve">Федеральный закон от 27.07.2010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168, 30.07.2010;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30.11.2010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«Российская газета», № 274, 03.12.2010;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</w:t>
      </w:r>
      <w:r>
        <w:rPr>
          <w:rFonts w:ascii="Times New Roman" w:hAnsi="Times New Roman"/>
          <w:sz w:val="28"/>
          <w:szCs w:val="28"/>
        </w:rPr>
        <w:t xml:space="preserve">Закон Новосибирской области от 06.07.2018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271-ОЗ «Об управлении и распоряжении государственной собственностью Новосибирской области»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http</w:t>
      </w:r>
      <w:r>
        <w:rPr>
          <w:rFonts w:ascii="Times New Roman" w:hAnsi="Times New Roman"/>
          <w:sz w:val="28"/>
          <w:szCs w:val="28"/>
        </w:rPr>
        <w:t xml:space="preserve">://www.pravo.gov.ru, 06.07.2018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10. 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26.04.2011 № 325 «О перечне документов, обосновывающих право религиозной организации на получение имущества религиозного назначения, находящегося в государственной или муниципальной собственности, и пор</w:t>
      </w:r>
      <w:r>
        <w:rPr>
          <w:rFonts w:ascii="Times New Roman" w:hAnsi="Times New Roman"/>
          <w:sz w:val="28"/>
          <w:szCs w:val="28"/>
        </w:rPr>
        <w:t xml:space="preserve">ядке их выдачи».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  <w:highlight w:val="none"/>
        </w:rPr>
        <w:t xml:space="preserve"> «Собрание законодательства РФ», 02.05.2011, № 18, ст. 2651.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</w:t>
      </w:r>
      <w:r>
        <w:rPr>
          <w:rFonts w:ascii="Times New Roman" w:hAnsi="Times New Roman"/>
          <w:sz w:val="28"/>
          <w:szCs w:val="28"/>
        </w:rPr>
        <w:t xml:space="preserve">остановление Правительства Новосибирской области от 14.12.2016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428-п «Об утверждении Положения о департаменте имущества и земельных отношений Новосибирской области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фициальный сайт Правительства Новосибирской области http://www.nso.ru, 14.12.2016;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2. П</w:t>
      </w:r>
      <w:r>
        <w:rPr>
          <w:rFonts w:ascii="Times New Roman" w:hAnsi="Times New Roman"/>
          <w:sz w:val="28"/>
          <w:szCs w:val="28"/>
        </w:rPr>
        <w:t xml:space="preserve">остановление Правительства Новосибирской области от 18.10.2010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газета «Советская Сибирь»,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213, 02.11.2010;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3. П</w:t>
      </w:r>
      <w:r>
        <w:rPr>
          <w:rFonts w:ascii="Times New Roman" w:hAnsi="Times New Roman"/>
          <w:sz w:val="28"/>
          <w:szCs w:val="28"/>
        </w:rPr>
        <w:t xml:space="preserve">остановление Правительства Новосибирской области от 01.08.2012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367-п </w:t>
      </w:r>
      <w:r>
        <w:rPr>
          <w:rFonts w:ascii="Times New Roman" w:hAnsi="Times New Roman"/>
          <w:sz w:val="28"/>
          <w:szCs w:val="28"/>
        </w:rPr>
        <w:t xml:space="preserve">«Об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</w:t>
      </w:r>
      <w:r>
        <w:rPr>
          <w:rFonts w:ascii="Times New Roman" w:hAnsi="Times New Roman"/>
          <w:sz w:val="28"/>
          <w:szCs w:val="28"/>
        </w:rPr>
        <w:t xml:space="preserve">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официальный сайт Правительства Новосибирской области http://www.adm.nso.ru, 02.08.2012, "Советская Сибирь",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142, 07.08.2012.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от 05.03.2024 № 82-п «Об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</w:t>
      </w:r>
      <w:r>
        <w:rPr>
          <w:rFonts w:ascii="Times New Roman" w:hAnsi="Times New Roman"/>
          <w:sz w:val="28"/>
          <w:szCs w:val="28"/>
        </w:rPr>
        <w:t xml:space="preserve">ости Новосибирской области, в существующих (или строящихся) жилых или иных зданиях»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</w:rPr>
        <w:t xml:space="preserve">Источник публикации:</w:t>
      </w:r>
      <w:r>
        <w:rPr>
          <w:rFonts w:ascii="Times New Roman" w:hAnsi="Times New Roman"/>
          <w:sz w:val="28"/>
          <w:szCs w:val="28"/>
        </w:rPr>
        <w:t xml:space="preserve"> 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Официальный интернет-портал правовой информации http://pravo.gov.ru, 06.03.2024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68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Вяжевич Андрей Сергеевич</dc:creator>
  <cp:revision>6</cp:revision>
  <dcterms:created xsi:type="dcterms:W3CDTF">2020-12-24T17:40:00Z</dcterms:created>
  <dcterms:modified xsi:type="dcterms:W3CDTF">2024-10-07T07:56:40Z</dcterms:modified>
  <cp:version>1048576</cp:version>
</cp:coreProperties>
</file>