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8E5" w:rsidRPr="00E82FF5" w:rsidRDefault="002E076E" w:rsidP="002E076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82FF5">
        <w:rPr>
          <w:rFonts w:ascii="Times New Roman" w:hAnsi="Times New Roman" w:cs="Times New Roman"/>
          <w:b/>
          <w:sz w:val="32"/>
          <w:szCs w:val="32"/>
        </w:rPr>
        <w:t>Сообщение о планируемом изъятии земельных участков</w:t>
      </w:r>
      <w:r w:rsidR="000159BF" w:rsidRPr="00E82FF5">
        <w:rPr>
          <w:rFonts w:ascii="Times New Roman" w:hAnsi="Times New Roman" w:cs="Times New Roman"/>
          <w:b/>
          <w:sz w:val="32"/>
          <w:szCs w:val="32"/>
        </w:rPr>
        <w:t xml:space="preserve"> и расположенных на них объектов недвижимого имущества</w:t>
      </w:r>
      <w:r w:rsidRPr="00E82FF5">
        <w:rPr>
          <w:rFonts w:ascii="Times New Roman" w:hAnsi="Times New Roman" w:cs="Times New Roman"/>
          <w:b/>
          <w:sz w:val="32"/>
          <w:szCs w:val="32"/>
        </w:rPr>
        <w:t xml:space="preserve"> для государственных нужд Новосибирской области</w:t>
      </w:r>
    </w:p>
    <w:p w:rsidR="002E076E" w:rsidRDefault="002E076E" w:rsidP="002E07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076E" w:rsidRPr="00E82FF5" w:rsidRDefault="002E076E" w:rsidP="002E076E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1.Цель изъятия земельных участков для государственных нуж</w:t>
      </w:r>
      <w:r w:rsidR="00E82FF5" w:rsidRPr="00E82FF5">
        <w:rPr>
          <w:rFonts w:ascii="Times New Roman" w:hAnsi="Times New Roman" w:cs="Times New Roman"/>
          <w:b/>
          <w:i/>
          <w:sz w:val="27"/>
          <w:szCs w:val="27"/>
        </w:rPr>
        <w:t>д Новосибирской области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:</w:t>
      </w:r>
    </w:p>
    <w:p w:rsidR="0068704A" w:rsidRPr="00E82FF5" w:rsidRDefault="0068704A" w:rsidP="0068704A">
      <w:pPr>
        <w:ind w:left="-567"/>
        <w:jc w:val="both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Размещение </w:t>
      </w:r>
      <w:r w:rsidRPr="005B3FD3">
        <w:rPr>
          <w:rFonts w:ascii="Times New Roman" w:hAnsi="Times New Roman" w:cs="Times New Roman"/>
          <w:sz w:val="27"/>
          <w:szCs w:val="27"/>
        </w:rPr>
        <w:t>автомобильной дороги межмуниципального значения «</w:t>
      </w:r>
      <w:r w:rsidR="00771F5D">
        <w:rPr>
          <w:rFonts w:ascii="Times New Roman" w:hAnsi="Times New Roman" w:cs="Times New Roman"/>
          <w:sz w:val="27"/>
          <w:szCs w:val="27"/>
        </w:rPr>
        <w:t>Каргат - Маршанское</w:t>
      </w:r>
      <w:r>
        <w:rPr>
          <w:rFonts w:ascii="Times New Roman" w:hAnsi="Times New Roman" w:cs="Times New Roman"/>
          <w:sz w:val="27"/>
          <w:szCs w:val="27"/>
        </w:rPr>
        <w:t>»</w:t>
      </w:r>
      <w:r w:rsidRPr="005B3FD3">
        <w:rPr>
          <w:rFonts w:ascii="Times New Roman" w:hAnsi="Times New Roman" w:cs="Times New Roman"/>
          <w:sz w:val="27"/>
          <w:szCs w:val="27"/>
        </w:rPr>
        <w:t>.</w:t>
      </w:r>
    </w:p>
    <w:p w:rsidR="0083568B" w:rsidRPr="00E82FF5" w:rsidRDefault="0083568B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2. Перечень кадастровых номеров земельных участков, подлежащих изъятию, и их адреса или описание местоположения, перечень и адреса расположенных на таких земельных участках объектов недвижимого имущества (при наличии кадастровых сведений о них):</w:t>
      </w:r>
    </w:p>
    <w:p w:rsidR="0083568B" w:rsidRDefault="0083568B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30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2184"/>
        <w:gridCol w:w="2068"/>
        <w:gridCol w:w="7938"/>
      </w:tblGrid>
      <w:tr w:rsidR="00A765A7" w:rsidTr="00F14945">
        <w:trPr>
          <w:trHeight w:val="871"/>
        </w:trPr>
        <w:tc>
          <w:tcPr>
            <w:tcW w:w="567" w:type="dxa"/>
          </w:tcPr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B1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552" w:type="dxa"/>
          </w:tcPr>
          <w:p w:rsidR="00A765A7" w:rsidRPr="000C6CFA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hAnsi="Times New Roman" w:cs="Times New Roman"/>
              </w:rPr>
              <w:t>Кадастровый номер земельного участка из которого образуется земельный участок, изымаемый для государственных нужд Новосибирской области</w:t>
            </w:r>
          </w:p>
        </w:tc>
        <w:tc>
          <w:tcPr>
            <w:tcW w:w="2184" w:type="dxa"/>
          </w:tcPr>
          <w:p w:rsidR="00A765A7" w:rsidRPr="000C6CFA" w:rsidRDefault="00A765A7" w:rsidP="00F14945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</w:t>
            </w:r>
          </w:p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участка из которого образуется изымаемый земельный участок (кв.м.)</w:t>
            </w:r>
          </w:p>
        </w:tc>
        <w:tc>
          <w:tcPr>
            <w:tcW w:w="2068" w:type="dxa"/>
          </w:tcPr>
          <w:p w:rsidR="00A765A7" w:rsidRPr="000C6CFA" w:rsidRDefault="00A765A7" w:rsidP="00F14945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</w:t>
            </w:r>
          </w:p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участка подлежащего образованию и изъятию для государственных нужд Новосибирской области (кв.м.)</w:t>
            </w:r>
          </w:p>
        </w:tc>
        <w:tc>
          <w:tcPr>
            <w:tcW w:w="7938" w:type="dxa"/>
          </w:tcPr>
          <w:p w:rsidR="00A765A7" w:rsidRPr="000C6CFA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hAnsi="Times New Roman" w:cs="Times New Roman"/>
              </w:rPr>
              <w:t>Местоположение земельного участка</w:t>
            </w:r>
          </w:p>
        </w:tc>
      </w:tr>
      <w:tr w:rsidR="00A765A7" w:rsidTr="00F14945">
        <w:trPr>
          <w:trHeight w:val="2261"/>
        </w:trPr>
        <w:tc>
          <w:tcPr>
            <w:tcW w:w="567" w:type="dxa"/>
          </w:tcPr>
          <w:p w:rsidR="00A765A7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:rsidR="00A765A7" w:rsidRPr="00AB22B1" w:rsidRDefault="00771F5D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54:09:020116:1471</w:t>
            </w:r>
          </w:p>
        </w:tc>
        <w:tc>
          <w:tcPr>
            <w:tcW w:w="2184" w:type="dxa"/>
          </w:tcPr>
          <w:p w:rsidR="00A765A7" w:rsidRPr="00AB22B1" w:rsidRDefault="00771F5D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47695959</w:t>
            </w:r>
          </w:p>
        </w:tc>
        <w:tc>
          <w:tcPr>
            <w:tcW w:w="2068" w:type="dxa"/>
          </w:tcPr>
          <w:p w:rsidR="00A765A7" w:rsidRPr="00AB22B1" w:rsidRDefault="00771F5D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13360</w:t>
            </w:r>
          </w:p>
        </w:tc>
        <w:tc>
          <w:tcPr>
            <w:tcW w:w="7938" w:type="dxa"/>
          </w:tcPr>
          <w:p w:rsidR="00A765A7" w:rsidRPr="00771F5D" w:rsidRDefault="00771F5D" w:rsidP="00771F5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771F5D">
              <w:rPr>
                <w:rFonts w:ascii="Times New Roman" w:hAnsi="Times New Roman" w:cs="Times New Roman"/>
                <w:sz w:val="27"/>
                <w:szCs w:val="27"/>
              </w:rPr>
              <w:t>Установлено относительно ориентира, расположенного в границах участка. Почтовый адрес ориентира: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 xml:space="preserve"> обл</w:t>
            </w:r>
            <w:r w:rsidRPr="00771F5D">
              <w:rPr>
                <w:rFonts w:ascii="Times New Roman" w:hAnsi="Times New Roman" w:cs="Times New Roman"/>
                <w:sz w:val="27"/>
                <w:szCs w:val="27"/>
              </w:rPr>
              <w:t>. Новосибирская, р-н Каргатский, с/с Беркутовский</w:t>
            </w:r>
          </w:p>
        </w:tc>
      </w:tr>
    </w:tbl>
    <w:p w:rsidR="009B114E" w:rsidRPr="0068704A" w:rsidRDefault="009B114E" w:rsidP="00A765A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7"/>
          <w:szCs w:val="27"/>
        </w:rPr>
      </w:pPr>
    </w:p>
    <w:p w:rsidR="006613DC" w:rsidRPr="009B114E" w:rsidRDefault="006613DC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3.Границы зон п</w:t>
      </w:r>
      <w:r w:rsidR="00127919">
        <w:rPr>
          <w:rFonts w:ascii="Times New Roman" w:hAnsi="Times New Roman" w:cs="Times New Roman"/>
          <w:b/>
          <w:i/>
          <w:sz w:val="27"/>
          <w:szCs w:val="27"/>
        </w:rPr>
        <w:t>ланируемого размещения объекта</w:t>
      </w:r>
    </w:p>
    <w:p w:rsidR="006613DC" w:rsidRPr="009F5AF1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0273CDE" wp14:editId="3C56DF2D">
            <wp:extent cx="9251950" cy="65379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Pr="009B114E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A152994" wp14:editId="38E8C0C6">
            <wp:extent cx="9251950" cy="65379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29F0AC03" wp14:editId="1103AF62">
            <wp:extent cx="9251950" cy="65379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4A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7FBD431A" wp14:editId="1AC43A2D">
            <wp:extent cx="9251950" cy="6530975"/>
            <wp:effectExtent l="0" t="0" r="635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14E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5FEC9815" wp14:editId="12933932">
            <wp:extent cx="5820811" cy="9265700"/>
            <wp:effectExtent l="0" t="7938" r="953" b="952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4343" cy="92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61F" w:rsidRDefault="00E1061F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423B8EE1" wp14:editId="01E5282E">
            <wp:extent cx="9251950" cy="65379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0FF13A1E" wp14:editId="344F5DC7">
            <wp:extent cx="9251950" cy="653986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0252C638" wp14:editId="3C8AF32A">
            <wp:extent cx="6444526" cy="8949055"/>
            <wp:effectExtent l="4762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6771" cy="896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Pr="00E82FF5" w:rsidRDefault="006613DC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lastRenderedPageBreak/>
        <w:t>4.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 xml:space="preserve"> 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Адреса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,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 xml:space="preserve"> по которым заинтересованные лица могут получить информацию о предполагаемом изъятии  земельных участков и расположенных на них объектов недвижимого имущества для государственных нужд и подать заявления об учете прав на земельные участи  и иные объекты недвижимог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о имущества, а так же срок подач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и указанных заявлений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.</w:t>
      </w:r>
    </w:p>
    <w:p w:rsidR="00AA5617" w:rsidRPr="00AA5617" w:rsidRDefault="00AA5617" w:rsidP="00AA5617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AA5617">
        <w:rPr>
          <w:rFonts w:ascii="Times New Roman" w:hAnsi="Times New Roman" w:cs="Times New Roman"/>
          <w:sz w:val="27"/>
          <w:szCs w:val="27"/>
        </w:rPr>
        <w:t>Государственное казенное учреждение Новосибирской области «Территориальное управление автомобильных дорог Новосибирской области» - 630009, г. Новосибирск, ул. Никитина, дом 20/2;</w:t>
      </w:r>
    </w:p>
    <w:p w:rsidR="00012A22" w:rsidRPr="00E82FF5" w:rsidRDefault="00012A22" w:rsidP="00210FE9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Департамент имущества и земельных отношений Новосибирской области – 630007, г. Новосибирск, ул. Красный проспект, дом 18, кабинет – 101/4.</w:t>
      </w:r>
    </w:p>
    <w:p w:rsidR="00012A22" w:rsidRPr="00E82FF5" w:rsidRDefault="00012A22" w:rsidP="00012A22">
      <w:pPr>
        <w:jc w:val="center"/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Срок подачи заявлений об учете прав на земельные участки и иные объекты недвижимого имущества – 60 (шестьдесят) дней со дня опубликования (обнародования) настоящего сообщения.</w:t>
      </w:r>
    </w:p>
    <w:p w:rsidR="003B43E8" w:rsidRPr="00E82FF5" w:rsidRDefault="00012A22" w:rsidP="003B43E8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5. Адреса и время приема граждан и представителей юридических лиц для ознакомления с проектом межевания территории, в соответствии с которым предстоит образовать земельные участки, подлежащие изъятию</w:t>
      </w:r>
      <w:r w:rsidR="00210FE9" w:rsidRPr="00E82FF5">
        <w:rPr>
          <w:rFonts w:ascii="Times New Roman" w:hAnsi="Times New Roman" w:cs="Times New Roman"/>
          <w:b/>
          <w:i/>
          <w:sz w:val="27"/>
          <w:szCs w:val="27"/>
        </w:rPr>
        <w:t>.</w:t>
      </w:r>
    </w:p>
    <w:p w:rsidR="00210FE9" w:rsidRPr="00E82FF5" w:rsidRDefault="00210FE9" w:rsidP="00210FE9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Министерство строительства Новосибирской области – 630007, г. Новосибирск, ул. Коммунистическая, дом 40, в дни и часы приема граждан и представителей юридических лиц, установленных регламентом Министерства;</w:t>
      </w:r>
    </w:p>
    <w:p w:rsidR="00210FE9" w:rsidRPr="00AA5617" w:rsidRDefault="00AA5617" w:rsidP="00AA5617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AA5617">
        <w:rPr>
          <w:rFonts w:ascii="Times New Roman" w:hAnsi="Times New Roman" w:cs="Times New Roman"/>
          <w:sz w:val="27"/>
          <w:szCs w:val="27"/>
        </w:rPr>
        <w:t>Государственное казенное учреждение Новосибирской области «Территориальное управление автомобильных дорог Новосибирской области» - 630009, г. Ново</w:t>
      </w:r>
      <w:r>
        <w:rPr>
          <w:rFonts w:ascii="Times New Roman" w:hAnsi="Times New Roman" w:cs="Times New Roman"/>
          <w:sz w:val="27"/>
          <w:szCs w:val="27"/>
        </w:rPr>
        <w:t>сибирск, ул. Никитина, дом 20/2</w:t>
      </w:r>
      <w:r w:rsidR="00210FE9" w:rsidRPr="00AA5617">
        <w:rPr>
          <w:rFonts w:ascii="Times New Roman" w:hAnsi="Times New Roman" w:cs="Times New Roman"/>
          <w:sz w:val="27"/>
          <w:szCs w:val="27"/>
        </w:rPr>
        <w:t>, в дни и часы приема граждан и представителей юридических лиц.</w:t>
      </w:r>
    </w:p>
    <w:p w:rsidR="003B43E8" w:rsidRPr="00AA5617" w:rsidRDefault="003B43E8" w:rsidP="00AA5617">
      <w:pPr>
        <w:ind w:left="360"/>
        <w:rPr>
          <w:rFonts w:ascii="Times New Roman" w:hAnsi="Times New Roman" w:cs="Times New Roman"/>
          <w:sz w:val="27"/>
          <w:szCs w:val="27"/>
        </w:rPr>
      </w:pPr>
    </w:p>
    <w:p w:rsidR="00210FE9" w:rsidRPr="0068704A" w:rsidRDefault="00210FE9" w:rsidP="00210FE9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6. Официальные сайты в информационно-телекоммуникационной сети «Интернет», на которых размещается сообщение о планируемом изъятии земель</w:t>
      </w:r>
      <w:r w:rsidRPr="0068704A">
        <w:rPr>
          <w:rFonts w:ascii="Times New Roman" w:hAnsi="Times New Roman" w:cs="Times New Roman"/>
          <w:b/>
          <w:i/>
          <w:sz w:val="27"/>
          <w:szCs w:val="27"/>
        </w:rPr>
        <w:t>ных участков для государственных нужд Новосибирской области:</w:t>
      </w:r>
    </w:p>
    <w:p w:rsidR="00E1061F" w:rsidRPr="00771F5D" w:rsidRDefault="005445BB" w:rsidP="00210FE9">
      <w:pPr>
        <w:rPr>
          <w:rStyle w:val="a7"/>
          <w:rFonts w:ascii="Times New Roman" w:hAnsi="Times New Roman" w:cs="Times New Roman"/>
          <w:sz w:val="27"/>
          <w:szCs w:val="27"/>
          <w:lang w:val="en-US"/>
        </w:rPr>
      </w:pPr>
      <w:hyperlink r:id="rId15" w:history="1"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www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dizo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nso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ru</w:t>
        </w:r>
      </w:hyperlink>
      <w:r w:rsidR="00AA5617" w:rsidRPr="0068704A">
        <w:rPr>
          <w:rStyle w:val="a7"/>
          <w:rFonts w:ascii="Times New Roman" w:hAnsi="Times New Roman" w:cs="Times New Roman"/>
          <w:sz w:val="27"/>
          <w:szCs w:val="27"/>
        </w:rPr>
        <w:t xml:space="preserve">,  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https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://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berkutovskiy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.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nso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.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ru</w:t>
      </w:r>
    </w:p>
    <w:p w:rsidR="00E1061F" w:rsidRPr="00E1061F" w:rsidRDefault="00E1061F" w:rsidP="00210FE9">
      <w:pPr>
        <w:rPr>
          <w:rFonts w:ascii="Times New Roman" w:hAnsi="Times New Roman" w:cs="Times New Roman"/>
          <w:color w:val="0000FF" w:themeColor="hyperlink"/>
          <w:sz w:val="27"/>
          <w:szCs w:val="27"/>
          <w:u w:val="single"/>
        </w:rPr>
      </w:pPr>
    </w:p>
    <w:p w:rsidR="004D0958" w:rsidRPr="004D0958" w:rsidRDefault="004D0958" w:rsidP="004D0958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D0958">
        <w:rPr>
          <w:rFonts w:ascii="Times New Roman" w:hAnsi="Times New Roman" w:cs="Times New Roman"/>
          <w:b/>
          <w:i/>
          <w:sz w:val="27"/>
          <w:szCs w:val="27"/>
        </w:rPr>
        <w:lastRenderedPageBreak/>
        <w:t>7. Уполномочен</w:t>
      </w:r>
      <w:r w:rsidR="00AA5617">
        <w:rPr>
          <w:rFonts w:ascii="Times New Roman" w:hAnsi="Times New Roman" w:cs="Times New Roman"/>
          <w:b/>
          <w:i/>
          <w:sz w:val="27"/>
          <w:szCs w:val="27"/>
        </w:rPr>
        <w:t>ный орган исполнительной власти</w:t>
      </w:r>
      <w:r w:rsidRPr="004D0958">
        <w:rPr>
          <w:rFonts w:ascii="Times New Roman" w:hAnsi="Times New Roman" w:cs="Times New Roman"/>
          <w:b/>
          <w:i/>
          <w:sz w:val="27"/>
          <w:szCs w:val="27"/>
        </w:rPr>
        <w:t>, осуществляющий выявление лиц, земельные участи которых подлежат изъятию для государственных нужд Новосибирской области:</w:t>
      </w:r>
    </w:p>
    <w:p w:rsidR="004D0958" w:rsidRDefault="004D0958" w:rsidP="00210FE9">
      <w:pPr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Департамент имущества и земельных отношений Новосибирской области.</w:t>
      </w:r>
    </w:p>
    <w:p w:rsidR="003B43E8" w:rsidRDefault="003B43E8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4D0958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FB6422">
        <w:rPr>
          <w:rFonts w:ascii="Times New Roman" w:hAnsi="Times New Roman" w:cs="Times New Roman"/>
          <w:b/>
          <w:i/>
          <w:sz w:val="27"/>
          <w:szCs w:val="27"/>
        </w:rPr>
        <w:t>8. Реквизиты решения</w:t>
      </w:r>
      <w:r w:rsidR="004D0958"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 об утверждении документов территориального планирования и проекта планировки территории, предус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>матривающих размещение объекта регионального значения для строительства которого планируется изъятие земел</w:t>
      </w:r>
      <w:r w:rsidR="004D0958"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ьных участков 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>и расположенных на них объектов недвижимого имущества:</w:t>
      </w:r>
    </w:p>
    <w:p w:rsidR="00771F5D" w:rsidRPr="00771F5D" w:rsidRDefault="00771F5D" w:rsidP="00771F5D">
      <w:pPr>
        <w:jc w:val="both"/>
        <w:rPr>
          <w:rFonts w:ascii="Times New Roman" w:hAnsi="Times New Roman" w:cs="Times New Roman"/>
          <w:sz w:val="26"/>
          <w:szCs w:val="26"/>
        </w:rPr>
      </w:pPr>
      <w:r w:rsidRPr="00771F5D">
        <w:rPr>
          <w:rFonts w:ascii="Times New Roman" w:hAnsi="Times New Roman" w:cs="Times New Roman"/>
          <w:sz w:val="27"/>
          <w:szCs w:val="27"/>
        </w:rPr>
        <w:t>Приказ министерства строительства Новосибирской области от 23.01.2020 № 23 «Об утверждении проекта планировки территории для размещения объекта регионального значения автомобильной дороги межмуниципального значения «Каргат – Маршанское» в целях реконструкции на участке км 14+008 – км 34+106 в границах муниципальных образований Беркутовский сельсовет и Маршанский сельсовет Каргатского района Новосибирской области и проекта межевания территории в его составе».</w:t>
      </w:r>
    </w:p>
    <w:p w:rsidR="0068704A" w:rsidRDefault="0068704A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FB6422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9.Реквизиты решения об утверждении проекта межевания территории, предусматривающего образование земельных участков, подлежащих изъятию, в случае, если образование таких земельных участков осуществляется </w:t>
      </w:r>
      <w:r>
        <w:rPr>
          <w:rFonts w:ascii="Times New Roman" w:hAnsi="Times New Roman" w:cs="Times New Roman"/>
          <w:b/>
          <w:i/>
          <w:sz w:val="27"/>
          <w:szCs w:val="27"/>
        </w:rPr>
        <w:t>с проектом межевания территории:</w:t>
      </w:r>
    </w:p>
    <w:p w:rsidR="00771F5D" w:rsidRPr="00771F5D" w:rsidRDefault="00771F5D" w:rsidP="00771F5D">
      <w:pPr>
        <w:jc w:val="both"/>
        <w:rPr>
          <w:rFonts w:ascii="Times New Roman" w:hAnsi="Times New Roman" w:cs="Times New Roman"/>
          <w:sz w:val="26"/>
          <w:szCs w:val="26"/>
        </w:rPr>
      </w:pPr>
      <w:r w:rsidRPr="00771F5D">
        <w:rPr>
          <w:rFonts w:ascii="Times New Roman" w:hAnsi="Times New Roman" w:cs="Times New Roman"/>
          <w:sz w:val="27"/>
          <w:szCs w:val="27"/>
        </w:rPr>
        <w:t>Приказ министерства строительства Новосибирской области от 23.01.2020 № 23 «Об утверждении проекта планировки территории для размещения объекта регионального значения автомобильной дороги межмуниципального значения «Каргат – Маршанское» в целях реконструкции на участке км 14+008 – км 34+106 в границах муниципальных образований Беркутовский сельсовет и Маршанский сельсовет Каргатского района Новосибирской области и проекта межевания территории в его составе».</w:t>
      </w:r>
    </w:p>
    <w:p w:rsidR="00FB6422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bookmarkStart w:id="0" w:name="_GoBack"/>
      <w:bookmarkEnd w:id="0"/>
      <w:r>
        <w:rPr>
          <w:rFonts w:ascii="Times New Roman" w:hAnsi="Times New Roman" w:cs="Times New Roman"/>
          <w:b/>
          <w:i/>
          <w:sz w:val="27"/>
          <w:szCs w:val="27"/>
        </w:rPr>
        <w:lastRenderedPageBreak/>
        <w:t>10. Официальный сайт, на котором размещены утвержденные документы территориального планирования и проект планировки территории, предусматривающие размещение объекта регионального значения для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 строительства которого планируется изъятие земельных участков и расположенных на них объектов недвижимого имущества:</w:t>
      </w:r>
    </w:p>
    <w:p w:rsidR="009B114E" w:rsidRPr="00FB6422" w:rsidRDefault="005445BB" w:rsidP="00FB6422">
      <w:pPr>
        <w:jc w:val="both"/>
        <w:rPr>
          <w:rFonts w:ascii="Times New Roman" w:hAnsi="Times New Roman" w:cs="Times New Roman"/>
          <w:sz w:val="27"/>
          <w:szCs w:val="27"/>
          <w:lang w:val="en-US"/>
        </w:rPr>
      </w:pPr>
      <w:hyperlink r:id="rId16" w:history="1">
        <w:r w:rsidR="00A765A7" w:rsidRPr="001121F3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www.minstroy.nso.ru</w:t>
        </w:r>
      </w:hyperlink>
    </w:p>
    <w:sectPr w:rsidR="009B114E" w:rsidRPr="00FB6422" w:rsidSect="00A765A7">
      <w:footerReference w:type="default" r:id="rId17"/>
      <w:pgSz w:w="16838" w:h="11906" w:orient="landscape"/>
      <w:pgMar w:top="709" w:right="1134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445BB" w:rsidRDefault="005445BB" w:rsidP="00CE67FD">
      <w:pPr>
        <w:spacing w:after="0" w:line="240" w:lineRule="auto"/>
      </w:pPr>
      <w:r>
        <w:separator/>
      </w:r>
    </w:p>
  </w:endnote>
  <w:endnote w:type="continuationSeparator" w:id="0">
    <w:p w:rsidR="005445BB" w:rsidRDefault="005445BB" w:rsidP="00CE6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8888620"/>
      <w:docPartObj>
        <w:docPartGallery w:val="Page Numbers (Bottom of Page)"/>
        <w:docPartUnique/>
      </w:docPartObj>
    </w:sdtPr>
    <w:sdtEndPr/>
    <w:sdtContent>
      <w:p w:rsidR="00B66651" w:rsidRDefault="00B6665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1F5D">
          <w:rPr>
            <w:noProof/>
          </w:rPr>
          <w:t>12</w:t>
        </w:r>
        <w:r>
          <w:fldChar w:fldCharType="end"/>
        </w:r>
      </w:p>
    </w:sdtContent>
  </w:sdt>
  <w:p w:rsidR="00CE67FD" w:rsidRDefault="00CE67F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445BB" w:rsidRDefault="005445BB" w:rsidP="00CE67FD">
      <w:pPr>
        <w:spacing w:after="0" w:line="240" w:lineRule="auto"/>
      </w:pPr>
      <w:r>
        <w:separator/>
      </w:r>
    </w:p>
  </w:footnote>
  <w:footnote w:type="continuationSeparator" w:id="0">
    <w:p w:rsidR="005445BB" w:rsidRDefault="005445BB" w:rsidP="00CE67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A65670"/>
    <w:multiLevelType w:val="hybridMultilevel"/>
    <w:tmpl w:val="9FF621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AC25E0"/>
    <w:multiLevelType w:val="hybridMultilevel"/>
    <w:tmpl w:val="56FEC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2650D7"/>
    <w:multiLevelType w:val="hybridMultilevel"/>
    <w:tmpl w:val="FE7C63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076E"/>
    <w:rsid w:val="00001940"/>
    <w:rsid w:val="00012A22"/>
    <w:rsid w:val="000159BF"/>
    <w:rsid w:val="00017BAF"/>
    <w:rsid w:val="00021D0B"/>
    <w:rsid w:val="00021E42"/>
    <w:rsid w:val="000375D2"/>
    <w:rsid w:val="000464CC"/>
    <w:rsid w:val="00051B7E"/>
    <w:rsid w:val="00071BC1"/>
    <w:rsid w:val="00077863"/>
    <w:rsid w:val="000A4783"/>
    <w:rsid w:val="000A4C2A"/>
    <w:rsid w:val="000A6BD2"/>
    <w:rsid w:val="000B0C1E"/>
    <w:rsid w:val="000C2836"/>
    <w:rsid w:val="000D3558"/>
    <w:rsid w:val="000D75A7"/>
    <w:rsid w:val="000E1B0D"/>
    <w:rsid w:val="000E5C41"/>
    <w:rsid w:val="000F4D58"/>
    <w:rsid w:val="000F4D94"/>
    <w:rsid w:val="0010789D"/>
    <w:rsid w:val="00111026"/>
    <w:rsid w:val="00127919"/>
    <w:rsid w:val="00142DE3"/>
    <w:rsid w:val="0015411B"/>
    <w:rsid w:val="001569FE"/>
    <w:rsid w:val="0016183D"/>
    <w:rsid w:val="00176A14"/>
    <w:rsid w:val="0019126B"/>
    <w:rsid w:val="001B48A0"/>
    <w:rsid w:val="001B5533"/>
    <w:rsid w:val="001C353E"/>
    <w:rsid w:val="001D1B21"/>
    <w:rsid w:val="001D615F"/>
    <w:rsid w:val="001E56FF"/>
    <w:rsid w:val="001E6403"/>
    <w:rsid w:val="001E667B"/>
    <w:rsid w:val="00201F14"/>
    <w:rsid w:val="00210FE9"/>
    <w:rsid w:val="00214C4B"/>
    <w:rsid w:val="00225116"/>
    <w:rsid w:val="00236B6B"/>
    <w:rsid w:val="00261A38"/>
    <w:rsid w:val="002732F6"/>
    <w:rsid w:val="00273765"/>
    <w:rsid w:val="0027390D"/>
    <w:rsid w:val="00282A18"/>
    <w:rsid w:val="002A057A"/>
    <w:rsid w:val="002A1D73"/>
    <w:rsid w:val="002A7363"/>
    <w:rsid w:val="002A78FF"/>
    <w:rsid w:val="002B0AED"/>
    <w:rsid w:val="002B22E1"/>
    <w:rsid w:val="002B2DC2"/>
    <w:rsid w:val="002B7763"/>
    <w:rsid w:val="002B7DFC"/>
    <w:rsid w:val="002E076E"/>
    <w:rsid w:val="002E5179"/>
    <w:rsid w:val="003164BD"/>
    <w:rsid w:val="00340C1D"/>
    <w:rsid w:val="003500C4"/>
    <w:rsid w:val="00372A40"/>
    <w:rsid w:val="00382EF2"/>
    <w:rsid w:val="003855B9"/>
    <w:rsid w:val="003A0823"/>
    <w:rsid w:val="003B2F40"/>
    <w:rsid w:val="003B43E8"/>
    <w:rsid w:val="003B45A3"/>
    <w:rsid w:val="003B4B64"/>
    <w:rsid w:val="003B76B0"/>
    <w:rsid w:val="003C6621"/>
    <w:rsid w:val="003C7ADF"/>
    <w:rsid w:val="003D28AC"/>
    <w:rsid w:val="003D2B19"/>
    <w:rsid w:val="003E4AEF"/>
    <w:rsid w:val="003E6494"/>
    <w:rsid w:val="00406362"/>
    <w:rsid w:val="004114D4"/>
    <w:rsid w:val="00414130"/>
    <w:rsid w:val="00414153"/>
    <w:rsid w:val="00417CA6"/>
    <w:rsid w:val="00426474"/>
    <w:rsid w:val="00427B58"/>
    <w:rsid w:val="00434605"/>
    <w:rsid w:val="00445C5F"/>
    <w:rsid w:val="00450264"/>
    <w:rsid w:val="00451501"/>
    <w:rsid w:val="004616A2"/>
    <w:rsid w:val="00482E02"/>
    <w:rsid w:val="00487617"/>
    <w:rsid w:val="00493726"/>
    <w:rsid w:val="00497D4A"/>
    <w:rsid w:val="004B1C3F"/>
    <w:rsid w:val="004C3B2C"/>
    <w:rsid w:val="004D0958"/>
    <w:rsid w:val="004D3273"/>
    <w:rsid w:val="004D7A42"/>
    <w:rsid w:val="004E4519"/>
    <w:rsid w:val="004E514B"/>
    <w:rsid w:val="004F3CC5"/>
    <w:rsid w:val="0050680D"/>
    <w:rsid w:val="005124B9"/>
    <w:rsid w:val="00514F04"/>
    <w:rsid w:val="0052180A"/>
    <w:rsid w:val="00541231"/>
    <w:rsid w:val="00541937"/>
    <w:rsid w:val="005445BB"/>
    <w:rsid w:val="005459CD"/>
    <w:rsid w:val="0055264C"/>
    <w:rsid w:val="0056623D"/>
    <w:rsid w:val="0058769B"/>
    <w:rsid w:val="00590592"/>
    <w:rsid w:val="005A3489"/>
    <w:rsid w:val="005B2853"/>
    <w:rsid w:val="005B6B46"/>
    <w:rsid w:val="005B7CC8"/>
    <w:rsid w:val="005C6414"/>
    <w:rsid w:val="005D0E93"/>
    <w:rsid w:val="005D1B89"/>
    <w:rsid w:val="005D2687"/>
    <w:rsid w:val="005D2942"/>
    <w:rsid w:val="005D776F"/>
    <w:rsid w:val="005E1CDF"/>
    <w:rsid w:val="005F7E48"/>
    <w:rsid w:val="006179D5"/>
    <w:rsid w:val="00634609"/>
    <w:rsid w:val="006405D2"/>
    <w:rsid w:val="006440D2"/>
    <w:rsid w:val="00645F98"/>
    <w:rsid w:val="0065082F"/>
    <w:rsid w:val="006613DC"/>
    <w:rsid w:val="0066312D"/>
    <w:rsid w:val="0067086B"/>
    <w:rsid w:val="0068704A"/>
    <w:rsid w:val="00691BDE"/>
    <w:rsid w:val="00696E96"/>
    <w:rsid w:val="0069793D"/>
    <w:rsid w:val="006A018F"/>
    <w:rsid w:val="006A23A5"/>
    <w:rsid w:val="006C149C"/>
    <w:rsid w:val="006C22DF"/>
    <w:rsid w:val="006C65AB"/>
    <w:rsid w:val="006D04CC"/>
    <w:rsid w:val="006D3021"/>
    <w:rsid w:val="006E7439"/>
    <w:rsid w:val="006F1508"/>
    <w:rsid w:val="0070314D"/>
    <w:rsid w:val="00703380"/>
    <w:rsid w:val="00741D33"/>
    <w:rsid w:val="00745481"/>
    <w:rsid w:val="007622C6"/>
    <w:rsid w:val="00771F5D"/>
    <w:rsid w:val="0077454E"/>
    <w:rsid w:val="0078235B"/>
    <w:rsid w:val="00793A54"/>
    <w:rsid w:val="007C5CAE"/>
    <w:rsid w:val="007D0120"/>
    <w:rsid w:val="007E6CCA"/>
    <w:rsid w:val="007E776C"/>
    <w:rsid w:val="007F1FC5"/>
    <w:rsid w:val="008001E1"/>
    <w:rsid w:val="008131C4"/>
    <w:rsid w:val="008138E5"/>
    <w:rsid w:val="0083568B"/>
    <w:rsid w:val="008433C5"/>
    <w:rsid w:val="00853DB8"/>
    <w:rsid w:val="00856E62"/>
    <w:rsid w:val="00870464"/>
    <w:rsid w:val="00871876"/>
    <w:rsid w:val="00882D74"/>
    <w:rsid w:val="008B6F05"/>
    <w:rsid w:val="008C7BE8"/>
    <w:rsid w:val="008D06E4"/>
    <w:rsid w:val="008D519D"/>
    <w:rsid w:val="008D7833"/>
    <w:rsid w:val="00900DDD"/>
    <w:rsid w:val="00912E44"/>
    <w:rsid w:val="00922302"/>
    <w:rsid w:val="00923306"/>
    <w:rsid w:val="00923B1E"/>
    <w:rsid w:val="009247BA"/>
    <w:rsid w:val="009274B1"/>
    <w:rsid w:val="00937530"/>
    <w:rsid w:val="009464A4"/>
    <w:rsid w:val="00960AAB"/>
    <w:rsid w:val="00961222"/>
    <w:rsid w:val="00963226"/>
    <w:rsid w:val="009664DD"/>
    <w:rsid w:val="00971035"/>
    <w:rsid w:val="00971C61"/>
    <w:rsid w:val="0097724B"/>
    <w:rsid w:val="00977FDF"/>
    <w:rsid w:val="00990C61"/>
    <w:rsid w:val="00992A5F"/>
    <w:rsid w:val="00995872"/>
    <w:rsid w:val="009A5515"/>
    <w:rsid w:val="009B031A"/>
    <w:rsid w:val="009B114E"/>
    <w:rsid w:val="009B1331"/>
    <w:rsid w:val="009B6FBD"/>
    <w:rsid w:val="009D2994"/>
    <w:rsid w:val="009E2924"/>
    <w:rsid w:val="009F09E5"/>
    <w:rsid w:val="009F5AF1"/>
    <w:rsid w:val="009F6445"/>
    <w:rsid w:val="009F7DF4"/>
    <w:rsid w:val="00A24B09"/>
    <w:rsid w:val="00A2784A"/>
    <w:rsid w:val="00A27C98"/>
    <w:rsid w:val="00A3515D"/>
    <w:rsid w:val="00A42D80"/>
    <w:rsid w:val="00A478FF"/>
    <w:rsid w:val="00A47D71"/>
    <w:rsid w:val="00A62FA1"/>
    <w:rsid w:val="00A74633"/>
    <w:rsid w:val="00A765A7"/>
    <w:rsid w:val="00A81BA7"/>
    <w:rsid w:val="00A8284E"/>
    <w:rsid w:val="00A8584D"/>
    <w:rsid w:val="00AA3A3E"/>
    <w:rsid w:val="00AA5617"/>
    <w:rsid w:val="00AB22B1"/>
    <w:rsid w:val="00AB6645"/>
    <w:rsid w:val="00AE2372"/>
    <w:rsid w:val="00AE3955"/>
    <w:rsid w:val="00AE4D99"/>
    <w:rsid w:val="00AE6380"/>
    <w:rsid w:val="00B0214A"/>
    <w:rsid w:val="00B04FE6"/>
    <w:rsid w:val="00B117FB"/>
    <w:rsid w:val="00B22710"/>
    <w:rsid w:val="00B31084"/>
    <w:rsid w:val="00B31BFD"/>
    <w:rsid w:val="00B376C3"/>
    <w:rsid w:val="00B40DB2"/>
    <w:rsid w:val="00B43C6D"/>
    <w:rsid w:val="00B453C6"/>
    <w:rsid w:val="00B66651"/>
    <w:rsid w:val="00B72F8D"/>
    <w:rsid w:val="00B80A6C"/>
    <w:rsid w:val="00B83C45"/>
    <w:rsid w:val="00BA0F3D"/>
    <w:rsid w:val="00BB481E"/>
    <w:rsid w:val="00BC4E08"/>
    <w:rsid w:val="00BE0CC4"/>
    <w:rsid w:val="00BE4AA3"/>
    <w:rsid w:val="00BE6916"/>
    <w:rsid w:val="00BE70D2"/>
    <w:rsid w:val="00C013F0"/>
    <w:rsid w:val="00C07622"/>
    <w:rsid w:val="00C261C2"/>
    <w:rsid w:val="00C31924"/>
    <w:rsid w:val="00C36F76"/>
    <w:rsid w:val="00C4461D"/>
    <w:rsid w:val="00C4790D"/>
    <w:rsid w:val="00C5064C"/>
    <w:rsid w:val="00C574E9"/>
    <w:rsid w:val="00C66D74"/>
    <w:rsid w:val="00C719B7"/>
    <w:rsid w:val="00C77A72"/>
    <w:rsid w:val="00CB0F94"/>
    <w:rsid w:val="00CE02E9"/>
    <w:rsid w:val="00CE67FD"/>
    <w:rsid w:val="00CE7CA6"/>
    <w:rsid w:val="00CF7063"/>
    <w:rsid w:val="00D02478"/>
    <w:rsid w:val="00D04D2F"/>
    <w:rsid w:val="00D11EBC"/>
    <w:rsid w:val="00D124E8"/>
    <w:rsid w:val="00D13BCA"/>
    <w:rsid w:val="00D26AA0"/>
    <w:rsid w:val="00D276A1"/>
    <w:rsid w:val="00D27FC0"/>
    <w:rsid w:val="00D30E73"/>
    <w:rsid w:val="00D53381"/>
    <w:rsid w:val="00D5730F"/>
    <w:rsid w:val="00D70E9C"/>
    <w:rsid w:val="00D92AF6"/>
    <w:rsid w:val="00D97763"/>
    <w:rsid w:val="00DB0FDC"/>
    <w:rsid w:val="00DC7027"/>
    <w:rsid w:val="00DD3D8C"/>
    <w:rsid w:val="00DD585E"/>
    <w:rsid w:val="00DD6163"/>
    <w:rsid w:val="00DF1095"/>
    <w:rsid w:val="00E039BF"/>
    <w:rsid w:val="00E042B3"/>
    <w:rsid w:val="00E06880"/>
    <w:rsid w:val="00E1061F"/>
    <w:rsid w:val="00E113DA"/>
    <w:rsid w:val="00E16667"/>
    <w:rsid w:val="00E353B8"/>
    <w:rsid w:val="00E37870"/>
    <w:rsid w:val="00E43615"/>
    <w:rsid w:val="00E4769C"/>
    <w:rsid w:val="00E50BD0"/>
    <w:rsid w:val="00E50FAF"/>
    <w:rsid w:val="00E518E9"/>
    <w:rsid w:val="00E708DF"/>
    <w:rsid w:val="00E71D06"/>
    <w:rsid w:val="00E7484C"/>
    <w:rsid w:val="00E82FF5"/>
    <w:rsid w:val="00EA1555"/>
    <w:rsid w:val="00EA654D"/>
    <w:rsid w:val="00ED35EE"/>
    <w:rsid w:val="00EE4104"/>
    <w:rsid w:val="00EF0D49"/>
    <w:rsid w:val="00F0769C"/>
    <w:rsid w:val="00F15136"/>
    <w:rsid w:val="00F15634"/>
    <w:rsid w:val="00F36053"/>
    <w:rsid w:val="00F42884"/>
    <w:rsid w:val="00F43C02"/>
    <w:rsid w:val="00F43C19"/>
    <w:rsid w:val="00F50DE1"/>
    <w:rsid w:val="00F53B10"/>
    <w:rsid w:val="00F658A9"/>
    <w:rsid w:val="00F708ED"/>
    <w:rsid w:val="00F73516"/>
    <w:rsid w:val="00F73B77"/>
    <w:rsid w:val="00F90EBA"/>
    <w:rsid w:val="00FA0E58"/>
    <w:rsid w:val="00FA1B90"/>
    <w:rsid w:val="00FB5F82"/>
    <w:rsid w:val="00FB6422"/>
    <w:rsid w:val="00FB77C7"/>
    <w:rsid w:val="00FC22A2"/>
    <w:rsid w:val="00FD3C77"/>
    <w:rsid w:val="00FD71CF"/>
    <w:rsid w:val="00FE19F7"/>
    <w:rsid w:val="00FF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F7302FA"/>
  <w15:docId w15:val="{F4E201B1-361B-4478-8985-DF9539065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51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B2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22B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12A22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4D0958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CE6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E67FD"/>
  </w:style>
  <w:style w:type="paragraph" w:styleId="aa">
    <w:name w:val="footer"/>
    <w:basedOn w:val="a"/>
    <w:link w:val="ab"/>
    <w:uiPriority w:val="99"/>
    <w:unhideWhenUsed/>
    <w:rsid w:val="00CE6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67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www.minstroy.nso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yperlink" Target="http://www.dizo.nso.ru" TargetMode="Externa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747</Words>
  <Characters>4264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5001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Савенкова Наталья Борисовна</dc:creator>
  <cp:lastModifiedBy>Савенкова Наталья Борисовна</cp:lastModifiedBy>
  <cp:revision>2</cp:revision>
  <dcterms:created xsi:type="dcterms:W3CDTF">2020-09-09T05:11:00Z</dcterms:created>
  <dcterms:modified xsi:type="dcterms:W3CDTF">2020-09-09T05:11:00Z</dcterms:modified>
</cp:coreProperties>
</file>